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B35" w:rsidRPr="00961E95" w:rsidRDefault="00F322E0" w:rsidP="00961E95">
      <w:pPr>
        <w:pStyle w:val="NoSpacing"/>
        <w:jc w:val="right"/>
        <w:rPr>
          <w:rFonts w:ascii="Arial" w:eastAsiaTheme="majorEastAsia" w:hAnsi="Arial" w:cs="Arial"/>
        </w:rPr>
      </w:pPr>
      <w:sdt>
        <w:sdtPr>
          <w:rPr>
            <w:rFonts w:ascii="Arial" w:hAnsi="Arial" w:cs="Arial"/>
            <w:b/>
            <w:bCs/>
            <w:sz w:val="24"/>
            <w:szCs w:val="24"/>
          </w:rPr>
          <w:alias w:val="Title"/>
          <w:id w:val="15524250"/>
          <w:placeholder>
            <w:docPart w:val="048C382ED7A34438B3F5FF24F4930783"/>
          </w:placeholder>
          <w:dataBinding w:prefixMappings="xmlns:ns0='http://schemas.openxmlformats.org/package/2006/metadata/core-properties' xmlns:ns1='http://purl.org/dc/elements/1.1/'" w:xpath="/ns0:coreProperties[1]/ns1:title[1]" w:storeItemID="{6C3C8BC8-F283-45AE-878A-BAB7291924A1}"/>
          <w:text/>
        </w:sdtPr>
        <w:sdtContent>
          <w:r w:rsidR="00163B35" w:rsidRPr="00961E95">
            <w:rPr>
              <w:rFonts w:ascii="Arial" w:hAnsi="Arial" w:cs="Arial"/>
              <w:b/>
              <w:bCs/>
              <w:sz w:val="24"/>
              <w:szCs w:val="24"/>
            </w:rPr>
            <w:t>Green libraries are more than just buildings</w:t>
          </w:r>
        </w:sdtContent>
      </w:sdt>
    </w:p>
    <w:p w:rsidR="00961E95" w:rsidRDefault="00961E95" w:rsidP="00961E95">
      <w:pPr>
        <w:pStyle w:val="Heading1"/>
        <w:spacing w:before="0"/>
        <w:jc w:val="right"/>
        <w:rPr>
          <w:rStyle w:val="Emphasis"/>
          <w:rFonts w:ascii="Arial" w:hAnsi="Arial"/>
          <w:b w:val="0"/>
          <w:bCs w:val="0"/>
          <w:sz w:val="24"/>
          <w:szCs w:val="24"/>
        </w:rPr>
      </w:pPr>
    </w:p>
    <w:p w:rsidR="00961E95" w:rsidRPr="00961E95" w:rsidRDefault="00961E95" w:rsidP="00961E95">
      <w:pPr>
        <w:pStyle w:val="Heading1"/>
        <w:spacing w:before="0"/>
        <w:jc w:val="right"/>
        <w:rPr>
          <w:rStyle w:val="Emphasis"/>
          <w:rFonts w:ascii="Arial" w:hAnsi="Arial"/>
          <w:i w:val="0"/>
          <w:iCs w:val="0"/>
          <w:sz w:val="24"/>
          <w:szCs w:val="24"/>
        </w:rPr>
      </w:pPr>
      <w:r w:rsidRPr="00961E95">
        <w:rPr>
          <w:rStyle w:val="Emphasis"/>
          <w:rFonts w:ascii="Arial" w:hAnsi="Arial"/>
          <w:i w:val="0"/>
          <w:iCs w:val="0"/>
          <w:sz w:val="24"/>
          <w:szCs w:val="24"/>
        </w:rPr>
        <w:t>George J. Aulisio</w:t>
      </w:r>
    </w:p>
    <w:p w:rsidR="00163B35" w:rsidRPr="00961E95" w:rsidRDefault="00961E95" w:rsidP="00961E95">
      <w:pPr>
        <w:pStyle w:val="Heading1"/>
        <w:spacing w:before="0"/>
        <w:jc w:val="right"/>
        <w:rPr>
          <w:rFonts w:ascii="Arial" w:hAnsi="Arial"/>
          <w:b w:val="0"/>
          <w:bCs w:val="0"/>
          <w:sz w:val="24"/>
          <w:szCs w:val="24"/>
        </w:rPr>
      </w:pPr>
      <w:r w:rsidRPr="00961E95">
        <w:rPr>
          <w:rStyle w:val="Emphasis"/>
          <w:rFonts w:ascii="Arial" w:hAnsi="Arial"/>
          <w:b w:val="0"/>
          <w:bCs w:val="0"/>
          <w:sz w:val="24"/>
          <w:szCs w:val="24"/>
        </w:rPr>
        <w:t>The University of Scranton</w:t>
      </w:r>
      <w:r>
        <w:rPr>
          <w:rStyle w:val="Emphasis"/>
          <w:rFonts w:ascii="Arial" w:hAnsi="Arial"/>
          <w:b w:val="0"/>
          <w:bCs w:val="0"/>
          <w:sz w:val="24"/>
          <w:szCs w:val="24"/>
        </w:rPr>
        <w:t xml:space="preserve"> Library, </w:t>
      </w:r>
      <w:r w:rsidR="00A2794D" w:rsidRPr="00A2794D">
        <w:rPr>
          <w:rStyle w:val="Emphasis"/>
          <w:rFonts w:ascii="Arial" w:hAnsi="Arial"/>
          <w:b w:val="0"/>
          <w:bCs w:val="0"/>
          <w:sz w:val="24"/>
          <w:szCs w:val="24"/>
        </w:rPr>
        <w:t>Scranton, P</w:t>
      </w:r>
      <w:r w:rsidR="00A2794D">
        <w:rPr>
          <w:rStyle w:val="Emphasis"/>
          <w:rFonts w:ascii="Arial" w:hAnsi="Arial"/>
          <w:b w:val="0"/>
          <w:bCs w:val="0"/>
          <w:sz w:val="24"/>
          <w:szCs w:val="24"/>
        </w:rPr>
        <w:t xml:space="preserve">ennsylvania </w:t>
      </w:r>
    </w:p>
    <w:p w:rsidR="00A2794D" w:rsidRDefault="00A2794D" w:rsidP="00CD652C">
      <w:pPr>
        <w:pStyle w:val="Heading1"/>
        <w:spacing w:before="0"/>
        <w:rPr>
          <w:rFonts w:ascii="Arial" w:hAnsi="Arial"/>
          <w:sz w:val="22"/>
          <w:szCs w:val="22"/>
        </w:rPr>
      </w:pPr>
    </w:p>
    <w:p w:rsidR="00A2794D" w:rsidRDefault="00A2794D" w:rsidP="00CD652C">
      <w:pPr>
        <w:pStyle w:val="Heading1"/>
        <w:spacing w:before="0"/>
        <w:rPr>
          <w:rFonts w:ascii="Arial" w:hAnsi="Arial"/>
          <w:sz w:val="22"/>
          <w:szCs w:val="22"/>
        </w:rPr>
      </w:pPr>
    </w:p>
    <w:p w:rsidR="00A2794D" w:rsidRDefault="00A2794D" w:rsidP="00CD652C">
      <w:pPr>
        <w:pStyle w:val="Heading1"/>
        <w:spacing w:before="0"/>
        <w:rPr>
          <w:rFonts w:ascii="Arial" w:hAnsi="Arial"/>
          <w:sz w:val="22"/>
          <w:szCs w:val="22"/>
        </w:rPr>
      </w:pPr>
    </w:p>
    <w:p w:rsidR="00DA3471" w:rsidRPr="00961E95" w:rsidRDefault="00163B35" w:rsidP="00CD652C">
      <w:pPr>
        <w:pStyle w:val="Heading1"/>
        <w:spacing w:before="0"/>
        <w:rPr>
          <w:rFonts w:ascii="Arial" w:hAnsi="Arial"/>
          <w:sz w:val="22"/>
          <w:szCs w:val="22"/>
        </w:rPr>
      </w:pPr>
      <w:r w:rsidRPr="00961E95">
        <w:rPr>
          <w:rFonts w:ascii="Arial" w:hAnsi="Arial"/>
          <w:sz w:val="22"/>
          <w:szCs w:val="22"/>
        </w:rPr>
        <w:t>Abstract</w:t>
      </w:r>
    </w:p>
    <w:p w:rsidR="00163B35" w:rsidRPr="00961E95" w:rsidRDefault="00163B35" w:rsidP="00163B35">
      <w:pPr>
        <w:spacing w:line="240" w:lineRule="auto"/>
        <w:rPr>
          <w:rFonts w:ascii="Arial" w:hAnsi="Arial"/>
          <w:sz w:val="22"/>
        </w:rPr>
      </w:pPr>
      <w:r w:rsidRPr="00961E95">
        <w:rPr>
          <w:rFonts w:ascii="Arial" w:hAnsi="Arial"/>
          <w:sz w:val="22"/>
        </w:rPr>
        <w:t xml:space="preserve">Many colleges and universities across the United States have adopted sustainability in their curriculum and operations. Academic libraries need to support the mission of their university and therefore must also play their part in sustainability education and operations. The library and information science literature </w:t>
      </w:r>
      <w:r w:rsidR="00BE1BCC" w:rsidRPr="00961E95">
        <w:rPr>
          <w:rFonts w:ascii="Arial" w:hAnsi="Arial"/>
          <w:sz w:val="22"/>
        </w:rPr>
        <w:t>makes it seem that the hallmark of a “green library” is that it has an environmentally friendly building</w:t>
      </w:r>
      <w:r w:rsidRPr="00961E95">
        <w:rPr>
          <w:rFonts w:ascii="Arial" w:hAnsi="Arial"/>
          <w:sz w:val="22"/>
        </w:rPr>
        <w:t>. However, there are very few academic libraries in the United States that are LEED certified. I argue th</w:t>
      </w:r>
      <w:r w:rsidR="00BE1BCC" w:rsidRPr="00961E95">
        <w:rPr>
          <w:rFonts w:ascii="Arial" w:hAnsi="Arial"/>
          <w:sz w:val="22"/>
        </w:rPr>
        <w:t>at a green library is something more than just the architecture</w:t>
      </w:r>
      <w:r w:rsidRPr="00961E95">
        <w:rPr>
          <w:rFonts w:ascii="Arial" w:hAnsi="Arial"/>
          <w:sz w:val="22"/>
        </w:rPr>
        <w:t>. By using example initiatives and providing recommendations for green library operations, it is determined that a green library does not necessarily entail a green building, but it does involve a green mission.</w:t>
      </w:r>
    </w:p>
    <w:p w:rsidR="00163B35" w:rsidRPr="00961E95" w:rsidRDefault="00163B35" w:rsidP="00163B35">
      <w:pPr>
        <w:spacing w:line="240" w:lineRule="auto"/>
        <w:rPr>
          <w:rFonts w:ascii="Arial" w:hAnsi="Arial"/>
          <w:sz w:val="22"/>
        </w:rPr>
      </w:pPr>
    </w:p>
    <w:p w:rsidR="00163B35" w:rsidRPr="00961E95" w:rsidRDefault="00163B35" w:rsidP="00163B35">
      <w:pPr>
        <w:pStyle w:val="Heading1"/>
        <w:spacing w:before="0"/>
        <w:rPr>
          <w:rFonts w:ascii="Arial" w:hAnsi="Arial"/>
          <w:sz w:val="22"/>
          <w:szCs w:val="22"/>
        </w:rPr>
      </w:pPr>
      <w:r w:rsidRPr="00961E95">
        <w:rPr>
          <w:rFonts w:ascii="Arial" w:hAnsi="Arial"/>
          <w:sz w:val="22"/>
          <w:szCs w:val="22"/>
        </w:rPr>
        <w:t>Defining Green Libraries</w:t>
      </w:r>
    </w:p>
    <w:p w:rsidR="00B0437F" w:rsidRPr="00961E95" w:rsidRDefault="00B0437F" w:rsidP="00B0437F">
      <w:pPr>
        <w:autoSpaceDE w:val="0"/>
        <w:autoSpaceDN w:val="0"/>
        <w:adjustRightInd w:val="0"/>
        <w:spacing w:line="240" w:lineRule="auto"/>
        <w:rPr>
          <w:rFonts w:ascii="Arial" w:hAnsi="Arial"/>
          <w:sz w:val="22"/>
        </w:rPr>
      </w:pPr>
      <w:r w:rsidRPr="00961E95">
        <w:rPr>
          <w:rFonts w:ascii="Arial" w:hAnsi="Arial"/>
          <w:sz w:val="22"/>
        </w:rPr>
        <w:t>The phrase “green library” is prevalent in library circles and seems to pervade the library and information science literature; for examples see Antonelli (2008) and Brown (2003).</w:t>
      </w:r>
    </w:p>
    <w:p w:rsidR="00A82E1F" w:rsidRPr="00961E95" w:rsidRDefault="00B0437F" w:rsidP="002D3C5D">
      <w:pPr>
        <w:autoSpaceDE w:val="0"/>
        <w:autoSpaceDN w:val="0"/>
        <w:adjustRightInd w:val="0"/>
        <w:spacing w:line="240" w:lineRule="auto"/>
        <w:rPr>
          <w:rFonts w:ascii="Arial" w:hAnsi="Arial"/>
          <w:sz w:val="22"/>
        </w:rPr>
      </w:pPr>
      <w:r w:rsidRPr="00961E95">
        <w:rPr>
          <w:rFonts w:ascii="Arial" w:hAnsi="Arial"/>
          <w:sz w:val="22"/>
        </w:rPr>
        <w:t xml:space="preserve">Though there is a wealth of literature on how academic libraries contribute to sustainability, the phrase “green library” colloquially refers to a library building that is certified as an environmentally friendly building. This trend seems to imply that a green building is a necessary qualification for a library to be considered a “green library.” </w:t>
      </w:r>
      <w:r w:rsidR="00D51020" w:rsidRPr="00961E95">
        <w:rPr>
          <w:rFonts w:ascii="Arial" w:hAnsi="Arial"/>
          <w:sz w:val="22"/>
        </w:rPr>
        <w:t>According to the Association for the Advancement of Sustainability in Higher Education (AASHE), as of 2013 there are only thirteen academic libraries that are LEED certified in the United States (AASHE, 2013</w:t>
      </w:r>
      <w:r w:rsidR="00307057" w:rsidRPr="00961E95">
        <w:rPr>
          <w:rFonts w:ascii="Arial" w:hAnsi="Arial"/>
          <w:sz w:val="22"/>
        </w:rPr>
        <w:t xml:space="preserve">), a U.S. Green Building Council certification that stands for Leadership in Energy and Environmental Design. The certification serves as a way to “provide building owners and operators with a framework for identifying and implementing practical and measurable green building design, construction, operations and maintenance solutions” (USGBC, </w:t>
      </w:r>
      <w:proofErr w:type="spellStart"/>
      <w:r w:rsidR="00307057" w:rsidRPr="00961E95">
        <w:rPr>
          <w:rFonts w:ascii="Arial" w:hAnsi="Arial"/>
          <w:sz w:val="22"/>
        </w:rPr>
        <w:t>n.d</w:t>
      </w:r>
      <w:proofErr w:type="spellEnd"/>
      <w:r w:rsidR="00307057" w:rsidRPr="00961E95">
        <w:rPr>
          <w:rFonts w:ascii="Arial" w:hAnsi="Arial"/>
          <w:sz w:val="22"/>
        </w:rPr>
        <w:t xml:space="preserve">.). </w:t>
      </w:r>
      <w:r w:rsidR="00D51020" w:rsidRPr="00961E95">
        <w:rPr>
          <w:rFonts w:ascii="Arial" w:hAnsi="Arial"/>
          <w:sz w:val="22"/>
        </w:rPr>
        <w:t xml:space="preserve">The exclusivity of the term “green library” is an unfortunate side effect of the allure of a new and environmentally friendly building. Though this is likely an unintentional implication, it is still harmful to those libraries that are serious about sustainability and are trying to incorporate it into their mission despite </w:t>
      </w:r>
      <w:r w:rsidR="00BE1BCC" w:rsidRPr="00961E95">
        <w:rPr>
          <w:rFonts w:ascii="Arial" w:hAnsi="Arial"/>
          <w:sz w:val="22"/>
        </w:rPr>
        <w:t>the building they are housed in</w:t>
      </w:r>
      <w:r w:rsidR="00D51020" w:rsidRPr="00961E95">
        <w:rPr>
          <w:rFonts w:ascii="Arial" w:hAnsi="Arial"/>
          <w:sz w:val="22"/>
        </w:rPr>
        <w:t>. A</w:t>
      </w:r>
      <w:r w:rsidR="002338F6" w:rsidRPr="00961E95">
        <w:rPr>
          <w:rFonts w:ascii="Arial" w:hAnsi="Arial"/>
          <w:sz w:val="22"/>
        </w:rPr>
        <w:t xml:space="preserve"> green library is not an exclusive club for those lucky enough to </w:t>
      </w:r>
      <w:r w:rsidR="003D5F42" w:rsidRPr="00961E95">
        <w:rPr>
          <w:rFonts w:ascii="Arial" w:hAnsi="Arial"/>
          <w:sz w:val="22"/>
        </w:rPr>
        <w:t>have LEED certification</w:t>
      </w:r>
      <w:r w:rsidR="00D51020" w:rsidRPr="00961E95">
        <w:rPr>
          <w:rFonts w:ascii="Arial" w:hAnsi="Arial"/>
          <w:sz w:val="22"/>
        </w:rPr>
        <w:t xml:space="preserve">, </w:t>
      </w:r>
      <w:r w:rsidR="00307057" w:rsidRPr="00961E95">
        <w:rPr>
          <w:rFonts w:ascii="Arial" w:hAnsi="Arial"/>
          <w:sz w:val="22"/>
        </w:rPr>
        <w:t>so I propose that we shift the trend and use the term “green library” to refer to any library that promotes sustainability through education, operations, and outreach.</w:t>
      </w:r>
    </w:p>
    <w:p w:rsidR="00A82E1F" w:rsidRPr="00961E95" w:rsidRDefault="00A82E1F" w:rsidP="00A82E1F">
      <w:pPr>
        <w:spacing w:line="240" w:lineRule="auto"/>
        <w:rPr>
          <w:rFonts w:ascii="Arial" w:hAnsi="Arial"/>
          <w:sz w:val="22"/>
        </w:rPr>
      </w:pPr>
    </w:p>
    <w:p w:rsidR="003C78E7" w:rsidRPr="00961E95" w:rsidRDefault="00A82E1F" w:rsidP="00CD652C">
      <w:pPr>
        <w:spacing w:line="240" w:lineRule="auto"/>
        <w:rPr>
          <w:rFonts w:ascii="Arial" w:hAnsi="Arial"/>
          <w:sz w:val="22"/>
        </w:rPr>
      </w:pPr>
      <w:r w:rsidRPr="00961E95">
        <w:rPr>
          <w:rFonts w:ascii="Arial" w:hAnsi="Arial"/>
          <w:sz w:val="22"/>
        </w:rPr>
        <w:t>In their comprehensive literature review, Jankowska and Marcum (2010) identify four major areas of environmental and sustainable issues in the library literature, they are “</w:t>
      </w:r>
      <w:r w:rsidRPr="00961E95">
        <w:rPr>
          <w:rFonts w:ascii="Arial" w:hAnsi="Arial"/>
          <w:color w:val="auto"/>
          <w:sz w:val="22"/>
        </w:rPr>
        <w:t>(1) Sustainability of scholarship and collections; (2) Green library operations and practices; (3) Green library buildings; and (4) Measuring and improving sustainability” (p. 161).</w:t>
      </w:r>
      <w:r w:rsidR="008F4B7A" w:rsidRPr="00961E95">
        <w:rPr>
          <w:rFonts w:ascii="Arial" w:hAnsi="Arial"/>
          <w:sz w:val="22"/>
        </w:rPr>
        <w:t xml:space="preserve"> </w:t>
      </w:r>
      <w:r w:rsidR="00D51020" w:rsidRPr="00961E95">
        <w:rPr>
          <w:rFonts w:ascii="Arial" w:hAnsi="Arial"/>
          <w:sz w:val="22"/>
        </w:rPr>
        <w:t xml:space="preserve">I posit that a </w:t>
      </w:r>
      <w:r w:rsidR="00D875D3" w:rsidRPr="00961E95">
        <w:rPr>
          <w:rFonts w:ascii="Arial" w:hAnsi="Arial"/>
          <w:sz w:val="22"/>
        </w:rPr>
        <w:t>real</w:t>
      </w:r>
      <w:r w:rsidR="00D51020" w:rsidRPr="00961E95">
        <w:rPr>
          <w:rFonts w:ascii="Arial" w:hAnsi="Arial"/>
          <w:sz w:val="22"/>
        </w:rPr>
        <w:t xml:space="preserve"> green library is any library </w:t>
      </w:r>
      <w:r w:rsidR="00D875D3" w:rsidRPr="00961E95">
        <w:rPr>
          <w:rFonts w:ascii="Arial" w:hAnsi="Arial"/>
          <w:sz w:val="22"/>
        </w:rPr>
        <w:t>that</w:t>
      </w:r>
      <w:r w:rsidR="00D51020" w:rsidRPr="00961E95">
        <w:rPr>
          <w:rFonts w:ascii="Arial" w:hAnsi="Arial"/>
          <w:sz w:val="22"/>
        </w:rPr>
        <w:t xml:space="preserve"> promote</w:t>
      </w:r>
      <w:r w:rsidR="00F5604C" w:rsidRPr="00961E95">
        <w:rPr>
          <w:rFonts w:ascii="Arial" w:hAnsi="Arial"/>
          <w:sz w:val="22"/>
        </w:rPr>
        <w:t>s</w:t>
      </w:r>
      <w:r w:rsidR="00D51020" w:rsidRPr="00961E95">
        <w:rPr>
          <w:rFonts w:ascii="Arial" w:hAnsi="Arial"/>
          <w:sz w:val="22"/>
        </w:rPr>
        <w:t xml:space="preserve"> sustainab</w:t>
      </w:r>
      <w:r w:rsidR="00D875D3" w:rsidRPr="00961E95">
        <w:rPr>
          <w:rFonts w:ascii="Arial" w:hAnsi="Arial"/>
          <w:sz w:val="22"/>
        </w:rPr>
        <w:t>ility by leading by example</w:t>
      </w:r>
      <w:r w:rsidR="00F5604C" w:rsidRPr="00961E95">
        <w:rPr>
          <w:rFonts w:ascii="Arial" w:hAnsi="Arial"/>
          <w:sz w:val="22"/>
        </w:rPr>
        <w:t xml:space="preserve"> and attempts to incorporate sustainability into every aspect of academic librarianship</w:t>
      </w:r>
      <w:r w:rsidR="00D875D3" w:rsidRPr="00961E95">
        <w:rPr>
          <w:rFonts w:ascii="Arial" w:hAnsi="Arial"/>
          <w:sz w:val="22"/>
        </w:rPr>
        <w:t>. By doing this,</w:t>
      </w:r>
      <w:r w:rsidR="002D3C5D" w:rsidRPr="00961E95">
        <w:rPr>
          <w:rFonts w:ascii="Arial" w:hAnsi="Arial"/>
          <w:sz w:val="22"/>
        </w:rPr>
        <w:t xml:space="preserve"> librarians can support an ethical and academic mission of living a sustainable lifestyle that will fully envelope their campus and beyond. </w:t>
      </w:r>
    </w:p>
    <w:p w:rsidR="00163B35" w:rsidRPr="00961E95" w:rsidRDefault="00163B35" w:rsidP="00CD652C">
      <w:pPr>
        <w:spacing w:line="240" w:lineRule="auto"/>
        <w:rPr>
          <w:rFonts w:ascii="Arial" w:hAnsi="Arial"/>
          <w:sz w:val="22"/>
        </w:rPr>
      </w:pPr>
    </w:p>
    <w:p w:rsidR="00373C3A" w:rsidRPr="00961E95" w:rsidRDefault="00FE03AD" w:rsidP="00373C3A">
      <w:pPr>
        <w:pStyle w:val="Heading1"/>
        <w:rPr>
          <w:rFonts w:ascii="Arial" w:hAnsi="Arial"/>
          <w:sz w:val="22"/>
          <w:szCs w:val="22"/>
        </w:rPr>
      </w:pPr>
      <w:r w:rsidRPr="00961E95">
        <w:rPr>
          <w:rFonts w:ascii="Arial" w:hAnsi="Arial"/>
          <w:sz w:val="22"/>
          <w:szCs w:val="22"/>
        </w:rPr>
        <w:lastRenderedPageBreak/>
        <w:t>The importance of learning about sustainability</w:t>
      </w:r>
    </w:p>
    <w:p w:rsidR="00C40A00" w:rsidRPr="00961E95" w:rsidRDefault="00C40A00" w:rsidP="00CD652C">
      <w:pPr>
        <w:spacing w:line="240" w:lineRule="auto"/>
        <w:rPr>
          <w:rFonts w:ascii="Arial" w:hAnsi="Arial"/>
          <w:sz w:val="22"/>
        </w:rPr>
      </w:pPr>
      <w:r w:rsidRPr="00961E95">
        <w:rPr>
          <w:rFonts w:ascii="Arial" w:hAnsi="Arial"/>
          <w:sz w:val="22"/>
        </w:rPr>
        <w:t>Sustainability is “meeting the needs of present generations without compr</w:t>
      </w:r>
      <w:r w:rsidR="003D5F42" w:rsidRPr="00961E95">
        <w:rPr>
          <w:rFonts w:ascii="Arial" w:hAnsi="Arial"/>
          <w:sz w:val="22"/>
        </w:rPr>
        <w:t>om</w:t>
      </w:r>
      <w:r w:rsidRPr="00961E95">
        <w:rPr>
          <w:rFonts w:ascii="Arial" w:hAnsi="Arial"/>
          <w:sz w:val="22"/>
        </w:rPr>
        <w:t xml:space="preserve">ising the ability of future generations to meet their needs” (United Nations, 1987). Educating students about the importance of sustainability can be found in the curriculum and operations of many colleges and universities across the United States (National Council for Science and the Environment, 2003; Wright, 2002). As of this writing, 665 College and University presidents have signed the </w:t>
      </w:r>
      <w:r w:rsidRPr="00961E95">
        <w:rPr>
          <w:rFonts w:ascii="Arial" w:hAnsi="Arial"/>
          <w:i/>
          <w:sz w:val="22"/>
        </w:rPr>
        <w:t xml:space="preserve">American College and University Presidents’ Climate Commitment </w:t>
      </w:r>
      <w:r w:rsidRPr="00961E95">
        <w:rPr>
          <w:rFonts w:ascii="Arial" w:hAnsi="Arial"/>
          <w:sz w:val="22"/>
        </w:rPr>
        <w:t xml:space="preserve">(President’s Climate Commitment, 2012). The commitment states that “[…] colleges and universities must exercise leadership in their communities and throughout society by modeling ways to minimize global warming emissions, and by providing the knowledge and the educated graduates to achieve climate neutrality” (“Commitment Text,” </w:t>
      </w:r>
      <w:proofErr w:type="spellStart"/>
      <w:r w:rsidRPr="00961E95">
        <w:rPr>
          <w:rFonts w:ascii="Arial" w:hAnsi="Arial"/>
          <w:sz w:val="22"/>
        </w:rPr>
        <w:t>n.d</w:t>
      </w:r>
      <w:proofErr w:type="spellEnd"/>
      <w:r w:rsidRPr="00961E95">
        <w:rPr>
          <w:rFonts w:ascii="Arial" w:hAnsi="Arial"/>
          <w:sz w:val="22"/>
        </w:rPr>
        <w:t xml:space="preserve">.). If one of the purposes of a university is to teach young adults to be informed and engaged citizens, then sustainability needs to be included in every university’s mission and curriculum, so that today’s students can meet the challenges they will face in their lifetimes (Moore, 2005).  </w:t>
      </w:r>
    </w:p>
    <w:p w:rsidR="00C40A00" w:rsidRPr="00961E95" w:rsidRDefault="00C40A00" w:rsidP="00CD652C">
      <w:pPr>
        <w:spacing w:line="240" w:lineRule="auto"/>
        <w:rPr>
          <w:rFonts w:ascii="Arial" w:hAnsi="Arial"/>
          <w:sz w:val="22"/>
        </w:rPr>
      </w:pPr>
    </w:p>
    <w:p w:rsidR="00B90DC9" w:rsidRPr="00961E95" w:rsidRDefault="00B90DC9" w:rsidP="00CD652C">
      <w:pPr>
        <w:spacing w:line="240" w:lineRule="auto"/>
        <w:rPr>
          <w:rFonts w:ascii="Arial" w:hAnsi="Arial"/>
          <w:sz w:val="22"/>
        </w:rPr>
      </w:pPr>
      <w:r w:rsidRPr="00961E95">
        <w:rPr>
          <w:rFonts w:ascii="Arial" w:hAnsi="Arial"/>
          <w:sz w:val="22"/>
        </w:rPr>
        <w:t>In order to address sustainability and sustainable issues on campus, liberal arts colleges such as The University of Scranton and Middlebury College, as well as research universities, such as the University of Maryland, Penn State University, and the University of Illinois at Urbana-Champaign,</w:t>
      </w:r>
      <w:r w:rsidR="00CD652C" w:rsidRPr="00961E95">
        <w:rPr>
          <w:rFonts w:ascii="Arial" w:hAnsi="Arial"/>
          <w:sz w:val="22"/>
        </w:rPr>
        <w:t xml:space="preserve"> </w:t>
      </w:r>
      <w:r w:rsidRPr="00961E95">
        <w:rPr>
          <w:rFonts w:ascii="Arial" w:hAnsi="Arial"/>
          <w:sz w:val="22"/>
        </w:rPr>
        <w:t>have sustainability workshops</w:t>
      </w:r>
      <w:r w:rsidR="00AB2A89" w:rsidRPr="00961E95">
        <w:rPr>
          <w:rFonts w:ascii="Arial" w:hAnsi="Arial"/>
          <w:sz w:val="22"/>
        </w:rPr>
        <w:t xml:space="preserve"> (“Workshop on s</w:t>
      </w:r>
      <w:r w:rsidR="009900BB" w:rsidRPr="00961E95">
        <w:rPr>
          <w:rFonts w:ascii="Arial" w:hAnsi="Arial"/>
          <w:sz w:val="22"/>
        </w:rPr>
        <w:t>ustainability,”</w:t>
      </w:r>
      <w:r w:rsidR="00AB2A89" w:rsidRPr="00961E95">
        <w:rPr>
          <w:rFonts w:ascii="Arial" w:hAnsi="Arial"/>
          <w:sz w:val="22"/>
        </w:rPr>
        <w:t xml:space="preserve"> n.d.</w:t>
      </w:r>
      <w:r w:rsidR="009900BB" w:rsidRPr="00961E95">
        <w:rPr>
          <w:rFonts w:ascii="Arial" w:hAnsi="Arial"/>
          <w:sz w:val="22"/>
        </w:rPr>
        <w:t>; “Sustainability in the curriculum,” 2012; “</w:t>
      </w:r>
      <w:r w:rsidR="00965432" w:rsidRPr="00961E95">
        <w:rPr>
          <w:rFonts w:ascii="Arial" w:hAnsi="Arial"/>
          <w:sz w:val="22"/>
        </w:rPr>
        <w:t>Chesapeake project: Overview</w:t>
      </w:r>
      <w:r w:rsidR="009900BB" w:rsidRPr="00961E95">
        <w:rPr>
          <w:rFonts w:ascii="Arial" w:hAnsi="Arial"/>
          <w:sz w:val="22"/>
        </w:rPr>
        <w:t xml:space="preserve">,” </w:t>
      </w:r>
      <w:r w:rsidR="00965432" w:rsidRPr="00961E95">
        <w:rPr>
          <w:rFonts w:ascii="Arial" w:hAnsi="Arial"/>
          <w:sz w:val="22"/>
        </w:rPr>
        <w:t>n.d.</w:t>
      </w:r>
      <w:r w:rsidR="009900BB" w:rsidRPr="00961E95">
        <w:rPr>
          <w:rFonts w:ascii="Arial" w:hAnsi="Arial"/>
          <w:sz w:val="22"/>
        </w:rPr>
        <w:t xml:space="preserve">; “Teaching </w:t>
      </w:r>
      <w:r w:rsidR="00AB2A89" w:rsidRPr="00961E95">
        <w:rPr>
          <w:rFonts w:ascii="Arial" w:hAnsi="Arial"/>
          <w:sz w:val="22"/>
        </w:rPr>
        <w:t>s</w:t>
      </w:r>
      <w:r w:rsidR="009900BB" w:rsidRPr="00961E95">
        <w:rPr>
          <w:rFonts w:ascii="Arial" w:hAnsi="Arial"/>
          <w:sz w:val="22"/>
        </w:rPr>
        <w:t xml:space="preserve">ustainability across the </w:t>
      </w:r>
      <w:r w:rsidR="00AB2A89" w:rsidRPr="00961E95">
        <w:rPr>
          <w:rFonts w:ascii="Arial" w:hAnsi="Arial"/>
          <w:sz w:val="22"/>
        </w:rPr>
        <w:t>curriculum s</w:t>
      </w:r>
      <w:r w:rsidR="009900BB" w:rsidRPr="00961E95">
        <w:rPr>
          <w:rFonts w:ascii="Arial" w:hAnsi="Arial"/>
          <w:sz w:val="22"/>
        </w:rPr>
        <w:t xml:space="preserve">eries,” 2012; “The 2012 </w:t>
      </w:r>
      <w:r w:rsidR="00AB2A89" w:rsidRPr="00961E95">
        <w:rPr>
          <w:rFonts w:ascii="Arial" w:hAnsi="Arial"/>
          <w:sz w:val="22"/>
        </w:rPr>
        <w:t>teaching sustainability workshop</w:t>
      </w:r>
      <w:r w:rsidR="009900BB" w:rsidRPr="00961E95">
        <w:rPr>
          <w:rFonts w:ascii="Arial" w:hAnsi="Arial"/>
          <w:sz w:val="22"/>
        </w:rPr>
        <w:t>…,” 2012)</w:t>
      </w:r>
      <w:r w:rsidRPr="00961E95">
        <w:rPr>
          <w:rFonts w:ascii="Arial" w:hAnsi="Arial"/>
          <w:sz w:val="22"/>
        </w:rPr>
        <w:t xml:space="preserve">. These workshops provide training for faculty interested in supporting </w:t>
      </w:r>
      <w:r w:rsidR="007678D2" w:rsidRPr="00961E95">
        <w:rPr>
          <w:rFonts w:ascii="Arial" w:hAnsi="Arial"/>
          <w:sz w:val="22"/>
        </w:rPr>
        <w:t xml:space="preserve">Education for Sustainable Development (ESD) and Environmental Education (EE) </w:t>
      </w:r>
      <w:r w:rsidRPr="00961E95">
        <w:rPr>
          <w:rFonts w:ascii="Arial" w:hAnsi="Arial"/>
          <w:sz w:val="22"/>
        </w:rPr>
        <w:t>by sharing useful information on how to incorporate sustainability into various courses</w:t>
      </w:r>
      <w:r w:rsidR="009900BB" w:rsidRPr="00961E95">
        <w:rPr>
          <w:rFonts w:ascii="Arial" w:hAnsi="Arial"/>
          <w:sz w:val="22"/>
        </w:rPr>
        <w:t xml:space="preserve"> (</w:t>
      </w:r>
      <w:r w:rsidR="00C137F1" w:rsidRPr="00961E95">
        <w:rPr>
          <w:rFonts w:ascii="Arial" w:hAnsi="Arial"/>
          <w:sz w:val="22"/>
        </w:rPr>
        <w:t>UNESCO, 2004; Tilbury, 1995</w:t>
      </w:r>
      <w:r w:rsidR="009900BB" w:rsidRPr="00961E95">
        <w:rPr>
          <w:rFonts w:ascii="Arial" w:hAnsi="Arial"/>
          <w:sz w:val="22"/>
        </w:rPr>
        <w:t>)</w:t>
      </w:r>
      <w:r w:rsidRPr="00961E95">
        <w:rPr>
          <w:rFonts w:ascii="Arial" w:hAnsi="Arial"/>
          <w:sz w:val="22"/>
        </w:rPr>
        <w:t>. According to Barlett and Rappaport (2009), w</w:t>
      </w:r>
      <w:r w:rsidRPr="00961E95">
        <w:rPr>
          <w:rFonts w:ascii="Arial" w:hAnsi="Arial"/>
          <w:sz w:val="22"/>
          <w:shd w:val="solid" w:color="FFFFFF" w:fill="FFFFFF"/>
        </w:rPr>
        <w:t>orkshops like these p</w:t>
      </w:r>
      <w:r w:rsidRPr="00961E95">
        <w:rPr>
          <w:rFonts w:ascii="Arial" w:hAnsi="Arial"/>
          <w:sz w:val="22"/>
        </w:rPr>
        <w:t>rove invaluable for enhancing teaching, learning, and scholarship</w:t>
      </w:r>
      <w:r w:rsidRPr="00961E95">
        <w:rPr>
          <w:rFonts w:ascii="Arial" w:hAnsi="Arial"/>
          <w:noProof/>
          <w:sz w:val="22"/>
        </w:rPr>
        <w:t xml:space="preserve">. </w:t>
      </w:r>
      <w:r w:rsidRPr="00961E95">
        <w:rPr>
          <w:rFonts w:ascii="Arial" w:hAnsi="Arial"/>
          <w:sz w:val="22"/>
        </w:rPr>
        <w:t xml:space="preserve">At these multiday workshops, faculty learn about sustainability, hear about the various sustainability initiatives happening on their campuses, discuss with their colleagues from other departments how sustainability fits into their respective fields, and brainstorm ways to incorporate sustainability into their courses. These workshops help to dispel any stigma that sustainability is relegated to the domain of the environmental scientists, encouraging faculty </w:t>
      </w:r>
      <w:r w:rsidR="000B0572" w:rsidRPr="00961E95">
        <w:rPr>
          <w:rFonts w:ascii="Arial" w:hAnsi="Arial"/>
          <w:sz w:val="22"/>
        </w:rPr>
        <w:t>from</w:t>
      </w:r>
      <w:r w:rsidRPr="00961E95">
        <w:rPr>
          <w:rFonts w:ascii="Arial" w:hAnsi="Arial"/>
          <w:sz w:val="22"/>
        </w:rPr>
        <w:t xml:space="preserve"> English and philosophy to business and criminal justice to address sustainability as well</w:t>
      </w:r>
      <w:r w:rsidR="00C137F1" w:rsidRPr="00961E95">
        <w:rPr>
          <w:rFonts w:ascii="Arial" w:hAnsi="Arial"/>
          <w:sz w:val="22"/>
        </w:rPr>
        <w:t xml:space="preserve"> (Barlett &amp; Chase, 2004</w:t>
      </w:r>
      <w:r w:rsidR="00343A37" w:rsidRPr="00961E95">
        <w:rPr>
          <w:rFonts w:ascii="Arial" w:hAnsi="Arial"/>
          <w:sz w:val="22"/>
        </w:rPr>
        <w:t>, p. 9-12.</w:t>
      </w:r>
      <w:r w:rsidR="00C137F1" w:rsidRPr="00961E95">
        <w:rPr>
          <w:rFonts w:ascii="Arial" w:hAnsi="Arial"/>
          <w:sz w:val="22"/>
        </w:rPr>
        <w:t>)</w:t>
      </w:r>
      <w:r w:rsidRPr="00961E95">
        <w:rPr>
          <w:rFonts w:ascii="Arial" w:hAnsi="Arial"/>
          <w:sz w:val="22"/>
        </w:rPr>
        <w:t>. If it is true that all academic departments have a part to play in sustainability education, then the library must also find way</w:t>
      </w:r>
      <w:r w:rsidR="002338F6" w:rsidRPr="00961E95">
        <w:rPr>
          <w:rFonts w:ascii="Arial" w:hAnsi="Arial"/>
          <w:sz w:val="22"/>
        </w:rPr>
        <w:t>s</w:t>
      </w:r>
      <w:r w:rsidRPr="00961E95">
        <w:rPr>
          <w:rFonts w:ascii="Arial" w:hAnsi="Arial"/>
          <w:sz w:val="22"/>
        </w:rPr>
        <w:t xml:space="preserve"> to contribute.</w:t>
      </w:r>
      <w:r w:rsidR="00D875D3" w:rsidRPr="00961E95">
        <w:rPr>
          <w:rFonts w:ascii="Arial" w:hAnsi="Arial"/>
          <w:sz w:val="22"/>
        </w:rPr>
        <w:t xml:space="preserve"> In order to make “green libraries” refer to the missions and operations of libraries rather than to the architecture, librarians need to take a leadership role in promoting sustainability. To do this, librarians will need to take advantage of the resources their campus has to offer, make meaningful connections with other like-minded individuals and departments, strive to educate students to the best of their ability, and publicize the successes of their sustainability efforts.</w:t>
      </w:r>
    </w:p>
    <w:p w:rsidR="003C78E7" w:rsidRPr="00961E95" w:rsidRDefault="003C78E7" w:rsidP="00CD652C">
      <w:pPr>
        <w:spacing w:line="240" w:lineRule="auto"/>
        <w:rPr>
          <w:rFonts w:ascii="Arial" w:hAnsi="Arial"/>
          <w:sz w:val="22"/>
        </w:rPr>
      </w:pPr>
    </w:p>
    <w:p w:rsidR="007678D2" w:rsidRPr="00961E95" w:rsidRDefault="00DA3471" w:rsidP="000C7AE2">
      <w:pPr>
        <w:spacing w:after="240" w:line="240" w:lineRule="auto"/>
        <w:rPr>
          <w:rFonts w:ascii="Arial" w:hAnsi="Arial"/>
          <w:sz w:val="22"/>
        </w:rPr>
      </w:pPr>
      <w:r w:rsidRPr="00961E95">
        <w:rPr>
          <w:rFonts w:ascii="Arial" w:hAnsi="Arial"/>
          <w:sz w:val="22"/>
        </w:rPr>
        <w:t xml:space="preserve">It is not </w:t>
      </w:r>
      <w:r w:rsidR="00600301" w:rsidRPr="00961E95">
        <w:rPr>
          <w:rFonts w:ascii="Arial" w:hAnsi="Arial"/>
          <w:sz w:val="22"/>
        </w:rPr>
        <w:t xml:space="preserve">immediately </w:t>
      </w:r>
      <w:r w:rsidRPr="00961E95">
        <w:rPr>
          <w:rFonts w:ascii="Arial" w:hAnsi="Arial"/>
          <w:sz w:val="22"/>
        </w:rPr>
        <w:t>obvious how a workshop geared toward implementing sustainability into courses would be useful to librarians</w:t>
      </w:r>
      <w:r w:rsidR="00A5502B" w:rsidRPr="00961E95">
        <w:rPr>
          <w:rFonts w:ascii="Arial" w:hAnsi="Arial"/>
          <w:sz w:val="22"/>
        </w:rPr>
        <w:t>.</w:t>
      </w:r>
      <w:r w:rsidRPr="00961E95">
        <w:rPr>
          <w:rFonts w:ascii="Arial" w:hAnsi="Arial"/>
          <w:sz w:val="22"/>
        </w:rPr>
        <w:t xml:space="preserve"> However, </w:t>
      </w:r>
      <w:r w:rsidR="00A5502B" w:rsidRPr="00961E95">
        <w:rPr>
          <w:rFonts w:ascii="Arial" w:hAnsi="Arial"/>
          <w:sz w:val="22"/>
        </w:rPr>
        <w:t xml:space="preserve">even if </w:t>
      </w:r>
      <w:r w:rsidR="00292849" w:rsidRPr="00961E95">
        <w:rPr>
          <w:rFonts w:ascii="Arial" w:hAnsi="Arial"/>
          <w:sz w:val="22"/>
        </w:rPr>
        <w:t>a librarian</w:t>
      </w:r>
      <w:r w:rsidR="00A5502B" w:rsidRPr="00961E95">
        <w:rPr>
          <w:rFonts w:ascii="Arial" w:hAnsi="Arial"/>
          <w:sz w:val="22"/>
        </w:rPr>
        <w:t xml:space="preserve"> never intend</w:t>
      </w:r>
      <w:r w:rsidR="00D875D3" w:rsidRPr="00961E95">
        <w:rPr>
          <w:rFonts w:ascii="Arial" w:hAnsi="Arial"/>
          <w:sz w:val="22"/>
        </w:rPr>
        <w:t>s</w:t>
      </w:r>
      <w:r w:rsidR="00A5502B" w:rsidRPr="00961E95">
        <w:rPr>
          <w:rFonts w:ascii="Arial" w:hAnsi="Arial"/>
          <w:sz w:val="22"/>
        </w:rPr>
        <w:t xml:space="preserve"> to teach a course, </w:t>
      </w:r>
      <w:r w:rsidRPr="00961E95">
        <w:rPr>
          <w:rFonts w:ascii="Arial" w:hAnsi="Arial"/>
          <w:sz w:val="22"/>
        </w:rPr>
        <w:t xml:space="preserve">there </w:t>
      </w:r>
      <w:r w:rsidR="00A5502B" w:rsidRPr="00961E95">
        <w:rPr>
          <w:rFonts w:ascii="Arial" w:hAnsi="Arial"/>
          <w:sz w:val="22"/>
        </w:rPr>
        <w:t xml:space="preserve">are various reasons why librarians should </w:t>
      </w:r>
      <w:r w:rsidR="00B838B7" w:rsidRPr="00961E95">
        <w:rPr>
          <w:rFonts w:ascii="Arial" w:hAnsi="Arial"/>
          <w:sz w:val="22"/>
        </w:rPr>
        <w:t>attend</w:t>
      </w:r>
      <w:r w:rsidR="00B05977" w:rsidRPr="00961E95">
        <w:rPr>
          <w:rFonts w:ascii="Arial" w:hAnsi="Arial"/>
          <w:sz w:val="22"/>
        </w:rPr>
        <w:t xml:space="preserve"> these faculty seminars:</w:t>
      </w:r>
    </w:p>
    <w:p w:rsidR="00056A98" w:rsidRPr="00961E95" w:rsidRDefault="009745EC" w:rsidP="007A4416">
      <w:pPr>
        <w:pStyle w:val="ListParagraph"/>
        <w:numPr>
          <w:ilvl w:val="0"/>
          <w:numId w:val="4"/>
        </w:numPr>
        <w:spacing w:after="240" w:line="240" w:lineRule="auto"/>
        <w:rPr>
          <w:rFonts w:ascii="Arial" w:hAnsi="Arial"/>
          <w:sz w:val="22"/>
        </w:rPr>
      </w:pPr>
      <w:r w:rsidRPr="00961E95">
        <w:rPr>
          <w:rFonts w:ascii="Arial" w:hAnsi="Arial"/>
          <w:sz w:val="22"/>
        </w:rPr>
        <w:t>A</w:t>
      </w:r>
      <w:r w:rsidR="00A5502B" w:rsidRPr="00961E95">
        <w:rPr>
          <w:rFonts w:ascii="Arial" w:hAnsi="Arial"/>
          <w:sz w:val="22"/>
        </w:rPr>
        <w:t>ll pa</w:t>
      </w:r>
      <w:r w:rsidRPr="00961E95">
        <w:rPr>
          <w:rFonts w:ascii="Arial" w:hAnsi="Arial"/>
          <w:sz w:val="22"/>
        </w:rPr>
        <w:t xml:space="preserve">rticipants will receive an introduction to </w:t>
      </w:r>
      <w:r w:rsidR="00A5502B" w:rsidRPr="00961E95">
        <w:rPr>
          <w:rFonts w:ascii="Arial" w:hAnsi="Arial"/>
          <w:sz w:val="22"/>
        </w:rPr>
        <w:t xml:space="preserve">sustainability. </w:t>
      </w:r>
    </w:p>
    <w:p w:rsidR="00252D79" w:rsidRPr="00961E95" w:rsidRDefault="00056A98" w:rsidP="007A4416">
      <w:pPr>
        <w:spacing w:after="240" w:line="240" w:lineRule="auto"/>
        <w:rPr>
          <w:rFonts w:ascii="Arial" w:hAnsi="Arial"/>
          <w:sz w:val="22"/>
        </w:rPr>
      </w:pPr>
      <w:r w:rsidRPr="00961E95">
        <w:rPr>
          <w:rFonts w:ascii="Arial" w:hAnsi="Arial"/>
          <w:sz w:val="22"/>
        </w:rPr>
        <w:t xml:space="preserve">Presumably the goal of sustainability education is to disseminate knowledge and information on sustainability. This </w:t>
      </w:r>
      <w:r w:rsidR="007A4416" w:rsidRPr="00961E95">
        <w:rPr>
          <w:rFonts w:ascii="Arial" w:hAnsi="Arial"/>
          <w:sz w:val="22"/>
        </w:rPr>
        <w:t xml:space="preserve">in and of itself </w:t>
      </w:r>
      <w:r w:rsidRPr="00961E95">
        <w:rPr>
          <w:rFonts w:ascii="Arial" w:hAnsi="Arial"/>
          <w:sz w:val="22"/>
        </w:rPr>
        <w:t>is important because without a basic understanding of sustainability, it is unreasonable to expect someone to lead a sustainable lifestyle.</w:t>
      </w:r>
      <w:r w:rsidR="00376E3B" w:rsidRPr="00961E95">
        <w:rPr>
          <w:rFonts w:ascii="Arial" w:hAnsi="Arial"/>
          <w:sz w:val="22"/>
        </w:rPr>
        <w:t xml:space="preserve"> </w:t>
      </w:r>
      <w:r w:rsidR="00711EA8" w:rsidRPr="00961E95">
        <w:rPr>
          <w:rFonts w:ascii="Arial" w:hAnsi="Arial"/>
          <w:sz w:val="22"/>
        </w:rPr>
        <w:t xml:space="preserve">Often these workshops are labeled as being reserved </w:t>
      </w:r>
      <w:r w:rsidR="00E51229" w:rsidRPr="00961E95">
        <w:rPr>
          <w:rFonts w:ascii="Arial" w:hAnsi="Arial"/>
          <w:sz w:val="22"/>
        </w:rPr>
        <w:t xml:space="preserve">exclusively for teaching </w:t>
      </w:r>
      <w:r w:rsidR="001F1419" w:rsidRPr="00961E95">
        <w:rPr>
          <w:rFonts w:ascii="Arial" w:hAnsi="Arial"/>
          <w:sz w:val="22"/>
        </w:rPr>
        <w:t>faculty</w:t>
      </w:r>
      <w:r w:rsidR="00711EA8" w:rsidRPr="00961E95">
        <w:rPr>
          <w:rFonts w:ascii="Arial" w:hAnsi="Arial"/>
          <w:sz w:val="22"/>
        </w:rPr>
        <w:t xml:space="preserve">. This tendency to focus sustainability workshops for teachers so that they can incorporate sustainability into their </w:t>
      </w:r>
      <w:r w:rsidR="00711EA8" w:rsidRPr="00961E95">
        <w:rPr>
          <w:rFonts w:ascii="Arial" w:hAnsi="Arial"/>
          <w:sz w:val="22"/>
        </w:rPr>
        <w:lastRenderedPageBreak/>
        <w:t xml:space="preserve">courses </w:t>
      </w:r>
      <w:r w:rsidR="00E51229" w:rsidRPr="00961E95">
        <w:rPr>
          <w:rFonts w:ascii="Arial" w:hAnsi="Arial"/>
          <w:sz w:val="22"/>
        </w:rPr>
        <w:t xml:space="preserve">essentially </w:t>
      </w:r>
      <w:r w:rsidR="00B838B7" w:rsidRPr="00961E95">
        <w:rPr>
          <w:rFonts w:ascii="Arial" w:hAnsi="Arial"/>
          <w:sz w:val="22"/>
        </w:rPr>
        <w:t>serves as a barrier to non-teachers who want</w:t>
      </w:r>
      <w:r w:rsidRPr="00961E95">
        <w:rPr>
          <w:rFonts w:ascii="Arial" w:hAnsi="Arial"/>
          <w:sz w:val="22"/>
        </w:rPr>
        <w:t xml:space="preserve"> to </w:t>
      </w:r>
      <w:r w:rsidR="007678D2" w:rsidRPr="00961E95">
        <w:rPr>
          <w:rFonts w:ascii="Arial" w:hAnsi="Arial"/>
          <w:sz w:val="22"/>
        </w:rPr>
        <w:t>support the cause</w:t>
      </w:r>
      <w:r w:rsidRPr="00961E95">
        <w:rPr>
          <w:rFonts w:ascii="Arial" w:hAnsi="Arial"/>
          <w:sz w:val="22"/>
        </w:rPr>
        <w:t xml:space="preserve">. From </w:t>
      </w:r>
      <w:r w:rsidR="00292849" w:rsidRPr="00961E95">
        <w:rPr>
          <w:rFonts w:ascii="Arial" w:hAnsi="Arial"/>
          <w:sz w:val="22"/>
        </w:rPr>
        <w:t xml:space="preserve">the information literacy </w:t>
      </w:r>
      <w:r w:rsidRPr="00961E95">
        <w:rPr>
          <w:rFonts w:ascii="Arial" w:hAnsi="Arial"/>
          <w:sz w:val="22"/>
        </w:rPr>
        <w:t>persp</w:t>
      </w:r>
      <w:r w:rsidR="00005781" w:rsidRPr="00961E95">
        <w:rPr>
          <w:rFonts w:ascii="Arial" w:hAnsi="Arial"/>
          <w:sz w:val="22"/>
        </w:rPr>
        <w:t xml:space="preserve">ective, librarians, whether faculty or academic support, </w:t>
      </w:r>
      <w:r w:rsidR="009745EC" w:rsidRPr="00961E95">
        <w:rPr>
          <w:rFonts w:ascii="Arial" w:hAnsi="Arial"/>
          <w:sz w:val="22"/>
        </w:rPr>
        <w:t>aid students in their studies</w:t>
      </w:r>
      <w:r w:rsidR="00005781" w:rsidRPr="00961E95">
        <w:rPr>
          <w:rFonts w:ascii="Arial" w:hAnsi="Arial"/>
          <w:sz w:val="22"/>
        </w:rPr>
        <w:t>. If the university believes that sustainability can fit into all disciplines, then librarian</w:t>
      </w:r>
      <w:r w:rsidR="00376E3B" w:rsidRPr="00961E95">
        <w:rPr>
          <w:rFonts w:ascii="Arial" w:hAnsi="Arial"/>
          <w:sz w:val="22"/>
        </w:rPr>
        <w:t>s</w:t>
      </w:r>
      <w:r w:rsidR="00005781" w:rsidRPr="00961E95">
        <w:rPr>
          <w:rFonts w:ascii="Arial" w:hAnsi="Arial"/>
          <w:sz w:val="22"/>
        </w:rPr>
        <w:t xml:space="preserve"> must be</w:t>
      </w:r>
      <w:r w:rsidR="009745EC" w:rsidRPr="00961E95">
        <w:rPr>
          <w:rFonts w:ascii="Arial" w:hAnsi="Arial"/>
          <w:sz w:val="22"/>
        </w:rPr>
        <w:t xml:space="preserve"> knowledgeable of sus</w:t>
      </w:r>
      <w:r w:rsidR="000B0572" w:rsidRPr="00961E95">
        <w:rPr>
          <w:rFonts w:ascii="Arial" w:hAnsi="Arial"/>
          <w:sz w:val="22"/>
        </w:rPr>
        <w:t xml:space="preserve">tainability so that they are </w:t>
      </w:r>
      <w:r w:rsidR="009745EC" w:rsidRPr="00961E95">
        <w:rPr>
          <w:rFonts w:ascii="Arial" w:hAnsi="Arial"/>
          <w:sz w:val="22"/>
        </w:rPr>
        <w:t xml:space="preserve">able to </w:t>
      </w:r>
      <w:r w:rsidR="00005781" w:rsidRPr="00961E95">
        <w:rPr>
          <w:rFonts w:ascii="Arial" w:hAnsi="Arial"/>
          <w:sz w:val="22"/>
        </w:rPr>
        <w:t xml:space="preserve">help students </w:t>
      </w:r>
      <w:r w:rsidR="009745EC" w:rsidRPr="00961E95">
        <w:rPr>
          <w:rFonts w:ascii="Arial" w:hAnsi="Arial"/>
          <w:sz w:val="22"/>
        </w:rPr>
        <w:t>perform sustainability research</w:t>
      </w:r>
      <w:r w:rsidR="00005781" w:rsidRPr="00961E95">
        <w:rPr>
          <w:rFonts w:ascii="Arial" w:hAnsi="Arial"/>
          <w:sz w:val="22"/>
        </w:rPr>
        <w:t>.</w:t>
      </w:r>
      <w:r w:rsidR="009745EC" w:rsidRPr="00961E95">
        <w:rPr>
          <w:rFonts w:ascii="Arial" w:hAnsi="Arial"/>
          <w:sz w:val="22"/>
        </w:rPr>
        <w:t xml:space="preserve"> The obvious objection to the latter case would be that not all librarians directly interact with students. However, librarians outside of public services must also be knowledgeable </w:t>
      </w:r>
      <w:r w:rsidR="00452754" w:rsidRPr="00961E95">
        <w:rPr>
          <w:rFonts w:ascii="Arial" w:hAnsi="Arial"/>
          <w:sz w:val="22"/>
        </w:rPr>
        <w:t>of</w:t>
      </w:r>
      <w:r w:rsidR="009745EC" w:rsidRPr="00961E95">
        <w:rPr>
          <w:rFonts w:ascii="Arial" w:hAnsi="Arial"/>
          <w:sz w:val="22"/>
        </w:rPr>
        <w:t xml:space="preserve"> sustainability if they are going to support </w:t>
      </w:r>
      <w:r w:rsidR="00376E3B" w:rsidRPr="00961E95">
        <w:rPr>
          <w:rFonts w:ascii="Arial" w:hAnsi="Arial"/>
          <w:sz w:val="22"/>
        </w:rPr>
        <w:t>education</w:t>
      </w:r>
      <w:r w:rsidR="009745EC" w:rsidRPr="00961E95">
        <w:rPr>
          <w:rFonts w:ascii="Arial" w:hAnsi="Arial"/>
          <w:sz w:val="22"/>
        </w:rPr>
        <w:t xml:space="preserve"> and </w:t>
      </w:r>
      <w:r w:rsidR="00376E3B" w:rsidRPr="00961E95">
        <w:rPr>
          <w:rFonts w:ascii="Arial" w:hAnsi="Arial"/>
          <w:sz w:val="22"/>
        </w:rPr>
        <w:t>scholarship</w:t>
      </w:r>
      <w:r w:rsidR="009745EC" w:rsidRPr="00961E95">
        <w:rPr>
          <w:rFonts w:ascii="Arial" w:hAnsi="Arial"/>
          <w:sz w:val="22"/>
        </w:rPr>
        <w:t xml:space="preserve">. </w:t>
      </w:r>
      <w:r w:rsidR="000B0572" w:rsidRPr="00961E95">
        <w:rPr>
          <w:rFonts w:ascii="Arial" w:hAnsi="Arial"/>
          <w:sz w:val="22"/>
        </w:rPr>
        <w:t>Cataloging, a</w:t>
      </w:r>
      <w:r w:rsidR="009745EC" w:rsidRPr="00961E95">
        <w:rPr>
          <w:rFonts w:ascii="Arial" w:hAnsi="Arial"/>
          <w:sz w:val="22"/>
        </w:rPr>
        <w:t xml:space="preserve">cquisitions, electronic resources, and collection development librarians </w:t>
      </w:r>
      <w:r w:rsidR="00376E3B" w:rsidRPr="00961E95">
        <w:rPr>
          <w:rFonts w:ascii="Arial" w:hAnsi="Arial"/>
          <w:sz w:val="22"/>
        </w:rPr>
        <w:t xml:space="preserve">are </w:t>
      </w:r>
      <w:r w:rsidR="00A30600" w:rsidRPr="00961E95">
        <w:rPr>
          <w:rFonts w:ascii="Arial" w:hAnsi="Arial"/>
          <w:sz w:val="22"/>
        </w:rPr>
        <w:t>essential to</w:t>
      </w:r>
      <w:r w:rsidR="00376E3B" w:rsidRPr="00961E95">
        <w:rPr>
          <w:rFonts w:ascii="Arial" w:hAnsi="Arial"/>
          <w:sz w:val="22"/>
        </w:rPr>
        <w:t xml:space="preserve"> providi</w:t>
      </w:r>
      <w:r w:rsidR="00A30600" w:rsidRPr="00961E95">
        <w:rPr>
          <w:rFonts w:ascii="Arial" w:hAnsi="Arial"/>
          <w:sz w:val="22"/>
        </w:rPr>
        <w:t>ng the necessary resources to s</w:t>
      </w:r>
      <w:r w:rsidR="00376E3B" w:rsidRPr="00961E95">
        <w:rPr>
          <w:rFonts w:ascii="Arial" w:hAnsi="Arial"/>
          <w:sz w:val="22"/>
        </w:rPr>
        <w:t xml:space="preserve">upport student and faculty research and teaching. It is important for these librarians to also know sustainability, so that they are capable of making </w:t>
      </w:r>
      <w:r w:rsidR="009745EC" w:rsidRPr="00961E95">
        <w:rPr>
          <w:rFonts w:ascii="Arial" w:hAnsi="Arial"/>
          <w:sz w:val="22"/>
        </w:rPr>
        <w:t>judgme</w:t>
      </w:r>
      <w:r w:rsidR="00376E3B" w:rsidRPr="00961E95">
        <w:rPr>
          <w:rFonts w:ascii="Arial" w:hAnsi="Arial"/>
          <w:sz w:val="22"/>
        </w:rPr>
        <w:t xml:space="preserve">nt calls on </w:t>
      </w:r>
      <w:r w:rsidR="00A30600" w:rsidRPr="00961E95">
        <w:rPr>
          <w:rFonts w:ascii="Arial" w:hAnsi="Arial"/>
          <w:sz w:val="22"/>
        </w:rPr>
        <w:t xml:space="preserve">which </w:t>
      </w:r>
      <w:r w:rsidR="00376E3B" w:rsidRPr="00961E95">
        <w:rPr>
          <w:rFonts w:ascii="Arial" w:hAnsi="Arial"/>
          <w:sz w:val="22"/>
        </w:rPr>
        <w:t>sustainability resources are needed on campus.</w:t>
      </w:r>
      <w:r w:rsidR="00005781" w:rsidRPr="00961E95">
        <w:rPr>
          <w:rFonts w:ascii="Arial" w:hAnsi="Arial"/>
          <w:sz w:val="22"/>
        </w:rPr>
        <w:t xml:space="preserve"> </w:t>
      </w:r>
    </w:p>
    <w:p w:rsidR="00252D79" w:rsidRPr="00961E95" w:rsidRDefault="009745EC" w:rsidP="00CD652C">
      <w:pPr>
        <w:pStyle w:val="ListParagraph"/>
        <w:numPr>
          <w:ilvl w:val="0"/>
          <w:numId w:val="4"/>
        </w:numPr>
        <w:spacing w:line="240" w:lineRule="auto"/>
        <w:rPr>
          <w:rFonts w:ascii="Arial" w:hAnsi="Arial"/>
          <w:sz w:val="22"/>
        </w:rPr>
      </w:pPr>
      <w:r w:rsidRPr="00961E95">
        <w:rPr>
          <w:rFonts w:ascii="Arial" w:hAnsi="Arial"/>
          <w:sz w:val="22"/>
        </w:rPr>
        <w:t>Librarians will have an opportunity to meet faculty me</w:t>
      </w:r>
      <w:r w:rsidR="00252D79" w:rsidRPr="00961E95">
        <w:rPr>
          <w:rFonts w:ascii="Arial" w:hAnsi="Arial"/>
          <w:sz w:val="22"/>
        </w:rPr>
        <w:t>mbers who are also interested in sustainability.</w:t>
      </w:r>
    </w:p>
    <w:p w:rsidR="00DA3471" w:rsidRPr="00961E95" w:rsidRDefault="00A30600" w:rsidP="007A4416">
      <w:pPr>
        <w:spacing w:before="240" w:after="240" w:line="240" w:lineRule="auto"/>
        <w:rPr>
          <w:rFonts w:ascii="Arial" w:hAnsi="Arial"/>
          <w:sz w:val="22"/>
        </w:rPr>
      </w:pPr>
      <w:r w:rsidRPr="00961E95">
        <w:rPr>
          <w:rFonts w:ascii="Arial" w:hAnsi="Arial"/>
          <w:sz w:val="22"/>
        </w:rPr>
        <w:t>Meeting a faculty member who is</w:t>
      </w:r>
      <w:r w:rsidR="00252D79" w:rsidRPr="00961E95">
        <w:rPr>
          <w:rFonts w:ascii="Arial" w:hAnsi="Arial"/>
          <w:sz w:val="22"/>
        </w:rPr>
        <w:t xml:space="preserve"> interested in sustainability is a prime opportunity </w:t>
      </w:r>
      <w:r w:rsidRPr="00961E95">
        <w:rPr>
          <w:rFonts w:ascii="Arial" w:hAnsi="Arial"/>
          <w:sz w:val="22"/>
        </w:rPr>
        <w:t>to discuss the possibility of a collaborative project</w:t>
      </w:r>
      <w:r w:rsidR="00252D79" w:rsidRPr="00961E95">
        <w:rPr>
          <w:rFonts w:ascii="Arial" w:hAnsi="Arial"/>
          <w:sz w:val="22"/>
        </w:rPr>
        <w:t xml:space="preserve">. This is </w:t>
      </w:r>
      <w:r w:rsidR="00376E3B" w:rsidRPr="00961E95">
        <w:rPr>
          <w:rFonts w:ascii="Arial" w:hAnsi="Arial"/>
          <w:sz w:val="22"/>
        </w:rPr>
        <w:t>one way a</w:t>
      </w:r>
      <w:r w:rsidR="00252D79" w:rsidRPr="00961E95">
        <w:rPr>
          <w:rFonts w:ascii="Arial" w:hAnsi="Arial"/>
          <w:sz w:val="22"/>
        </w:rPr>
        <w:t xml:space="preserve"> librarian </w:t>
      </w:r>
      <w:r w:rsidR="00376E3B" w:rsidRPr="00961E95">
        <w:rPr>
          <w:rFonts w:ascii="Arial" w:hAnsi="Arial"/>
          <w:sz w:val="22"/>
        </w:rPr>
        <w:t>can</w:t>
      </w:r>
      <w:r w:rsidR="00252D79" w:rsidRPr="00961E95">
        <w:rPr>
          <w:rFonts w:ascii="Arial" w:hAnsi="Arial"/>
          <w:sz w:val="22"/>
        </w:rPr>
        <w:t xml:space="preserve"> get more involved in the curriculum and </w:t>
      </w:r>
      <w:r w:rsidR="00376E3B" w:rsidRPr="00961E95">
        <w:rPr>
          <w:rFonts w:ascii="Arial" w:hAnsi="Arial"/>
          <w:sz w:val="22"/>
        </w:rPr>
        <w:t>strengthen</w:t>
      </w:r>
      <w:r w:rsidR="00252D79" w:rsidRPr="00961E95">
        <w:rPr>
          <w:rFonts w:ascii="Arial" w:hAnsi="Arial"/>
          <w:sz w:val="22"/>
        </w:rPr>
        <w:t xml:space="preserve"> ties between the library and </w:t>
      </w:r>
      <w:r w:rsidR="00292849" w:rsidRPr="00961E95">
        <w:rPr>
          <w:rFonts w:ascii="Arial" w:hAnsi="Arial"/>
          <w:sz w:val="22"/>
        </w:rPr>
        <w:t>academic</w:t>
      </w:r>
      <w:r w:rsidR="00252D79" w:rsidRPr="00961E95">
        <w:rPr>
          <w:rFonts w:ascii="Arial" w:hAnsi="Arial"/>
          <w:sz w:val="22"/>
        </w:rPr>
        <w:t xml:space="preserve"> departments. Depending on the type of collaborative project, the library</w:t>
      </w:r>
      <w:r w:rsidR="00376E3B" w:rsidRPr="00961E95">
        <w:rPr>
          <w:rFonts w:ascii="Arial" w:hAnsi="Arial"/>
          <w:sz w:val="22"/>
        </w:rPr>
        <w:t xml:space="preserve">, librarians, students, faculty, and </w:t>
      </w:r>
      <w:r w:rsidRPr="00961E95">
        <w:rPr>
          <w:rFonts w:ascii="Arial" w:hAnsi="Arial"/>
          <w:sz w:val="22"/>
        </w:rPr>
        <w:t xml:space="preserve">the </w:t>
      </w:r>
      <w:r w:rsidR="00B838B7" w:rsidRPr="00961E95">
        <w:rPr>
          <w:rFonts w:ascii="Arial" w:hAnsi="Arial"/>
          <w:sz w:val="22"/>
        </w:rPr>
        <w:t>university</w:t>
      </w:r>
      <w:r w:rsidR="00376E3B" w:rsidRPr="00961E95">
        <w:rPr>
          <w:rFonts w:ascii="Arial" w:hAnsi="Arial"/>
          <w:sz w:val="22"/>
        </w:rPr>
        <w:t xml:space="preserve"> as a whole could benefit in </w:t>
      </w:r>
      <w:r w:rsidR="00B838B7" w:rsidRPr="00961E95">
        <w:rPr>
          <w:rFonts w:ascii="Arial" w:hAnsi="Arial"/>
          <w:sz w:val="22"/>
        </w:rPr>
        <w:t xml:space="preserve">a </w:t>
      </w:r>
      <w:r w:rsidR="00376E3B" w:rsidRPr="00961E95">
        <w:rPr>
          <w:rFonts w:ascii="Arial" w:hAnsi="Arial"/>
          <w:sz w:val="22"/>
        </w:rPr>
        <w:t xml:space="preserve">number of different ways.  </w:t>
      </w:r>
      <w:r w:rsidR="009C6039" w:rsidRPr="00961E95">
        <w:rPr>
          <w:rFonts w:ascii="Arial" w:hAnsi="Arial"/>
          <w:sz w:val="22"/>
        </w:rPr>
        <w:t>For example, when a m</w:t>
      </w:r>
      <w:r w:rsidR="00DA3471" w:rsidRPr="00961E95">
        <w:rPr>
          <w:rFonts w:ascii="Arial" w:hAnsi="Arial"/>
          <w:sz w:val="22"/>
        </w:rPr>
        <w:t>arketing professor assigns an</w:t>
      </w:r>
      <w:r w:rsidR="00C01F12" w:rsidRPr="00961E95">
        <w:rPr>
          <w:rFonts w:ascii="Arial" w:hAnsi="Arial"/>
          <w:sz w:val="22"/>
        </w:rPr>
        <w:t xml:space="preserve"> in-</w:t>
      </w:r>
      <w:r w:rsidR="00DA3471" w:rsidRPr="00961E95">
        <w:rPr>
          <w:rFonts w:ascii="Arial" w:hAnsi="Arial"/>
          <w:sz w:val="22"/>
        </w:rPr>
        <w:t>depth project on su</w:t>
      </w:r>
      <w:r w:rsidR="00292849" w:rsidRPr="00961E95">
        <w:rPr>
          <w:rFonts w:ascii="Arial" w:hAnsi="Arial"/>
          <w:sz w:val="22"/>
        </w:rPr>
        <w:t>stainability, the library has an</w:t>
      </w:r>
      <w:r w:rsidR="00DA3471" w:rsidRPr="00961E95">
        <w:rPr>
          <w:rFonts w:ascii="Arial" w:hAnsi="Arial"/>
          <w:sz w:val="22"/>
        </w:rPr>
        <w:t xml:space="preserve"> opportunity to </w:t>
      </w:r>
      <w:r w:rsidR="00292849" w:rsidRPr="00961E95">
        <w:rPr>
          <w:rFonts w:ascii="Arial" w:hAnsi="Arial"/>
          <w:sz w:val="22"/>
        </w:rPr>
        <w:t>play the role of</w:t>
      </w:r>
      <w:r w:rsidR="00376E3B" w:rsidRPr="00961E95">
        <w:rPr>
          <w:rFonts w:ascii="Arial" w:hAnsi="Arial"/>
          <w:sz w:val="22"/>
        </w:rPr>
        <w:t xml:space="preserve"> “client.”</w:t>
      </w:r>
      <w:r w:rsidR="0035046A" w:rsidRPr="00961E95">
        <w:rPr>
          <w:rFonts w:ascii="Arial" w:hAnsi="Arial"/>
          <w:sz w:val="22"/>
        </w:rPr>
        <w:t xml:space="preserve"> Marketing majors will have insight into the minds of their peers and could design effective ways to </w:t>
      </w:r>
      <w:r w:rsidR="001F1419" w:rsidRPr="00961E95">
        <w:rPr>
          <w:rFonts w:ascii="Arial" w:hAnsi="Arial"/>
          <w:sz w:val="22"/>
        </w:rPr>
        <w:t>energize the library’s sustainability</w:t>
      </w:r>
      <w:r w:rsidR="0035046A" w:rsidRPr="00961E95">
        <w:rPr>
          <w:rFonts w:ascii="Arial" w:hAnsi="Arial"/>
          <w:sz w:val="22"/>
        </w:rPr>
        <w:t xml:space="preserve"> outreach</w:t>
      </w:r>
      <w:r w:rsidR="00B838B7" w:rsidRPr="00961E95">
        <w:rPr>
          <w:rFonts w:ascii="Arial" w:hAnsi="Arial"/>
          <w:sz w:val="22"/>
        </w:rPr>
        <w:t xml:space="preserve"> efforts</w:t>
      </w:r>
      <w:r w:rsidR="0035046A" w:rsidRPr="00961E95">
        <w:rPr>
          <w:rFonts w:ascii="Arial" w:hAnsi="Arial"/>
          <w:sz w:val="22"/>
        </w:rPr>
        <w:t>. Possibilities include marketing the u</w:t>
      </w:r>
      <w:r w:rsidR="00B838B7" w:rsidRPr="00961E95">
        <w:rPr>
          <w:rFonts w:ascii="Arial" w:hAnsi="Arial"/>
          <w:sz w:val="22"/>
        </w:rPr>
        <w:t xml:space="preserve">se of duplex printing, </w:t>
      </w:r>
      <w:r w:rsidR="00D2481A" w:rsidRPr="00961E95">
        <w:rPr>
          <w:rFonts w:ascii="Arial" w:hAnsi="Arial"/>
          <w:sz w:val="22"/>
        </w:rPr>
        <w:t xml:space="preserve">marketing </w:t>
      </w:r>
      <w:r w:rsidR="00B838B7" w:rsidRPr="00961E95">
        <w:rPr>
          <w:rFonts w:ascii="Arial" w:hAnsi="Arial"/>
          <w:sz w:val="22"/>
        </w:rPr>
        <w:t>library iPads so students could</w:t>
      </w:r>
      <w:r w:rsidR="0035046A" w:rsidRPr="00961E95">
        <w:rPr>
          <w:rFonts w:ascii="Arial" w:hAnsi="Arial"/>
          <w:sz w:val="22"/>
        </w:rPr>
        <w:t xml:space="preserve"> store class readings rather than printing, and</w:t>
      </w:r>
      <w:r w:rsidR="00B838B7" w:rsidRPr="00961E95">
        <w:rPr>
          <w:rFonts w:ascii="Arial" w:hAnsi="Arial"/>
          <w:sz w:val="22"/>
        </w:rPr>
        <w:t>,</w:t>
      </w:r>
      <w:r w:rsidR="0035046A" w:rsidRPr="00961E95">
        <w:rPr>
          <w:rFonts w:ascii="Arial" w:hAnsi="Arial"/>
          <w:sz w:val="22"/>
        </w:rPr>
        <w:t xml:space="preserve"> if your library has a coffee bar, </w:t>
      </w:r>
      <w:r w:rsidR="001F1419" w:rsidRPr="00961E95">
        <w:rPr>
          <w:rFonts w:ascii="Arial" w:hAnsi="Arial"/>
          <w:sz w:val="22"/>
        </w:rPr>
        <w:t xml:space="preserve">marketing </w:t>
      </w:r>
      <w:r w:rsidR="0035046A" w:rsidRPr="00961E95">
        <w:rPr>
          <w:rFonts w:ascii="Arial" w:hAnsi="Arial"/>
          <w:sz w:val="22"/>
        </w:rPr>
        <w:t>the discount most coffee shops provide when bringing a reusable mug.</w:t>
      </w:r>
      <w:r w:rsidR="00376E3B" w:rsidRPr="00961E95">
        <w:rPr>
          <w:rFonts w:ascii="Arial" w:hAnsi="Arial"/>
          <w:sz w:val="22"/>
        </w:rPr>
        <w:t xml:space="preserve"> </w:t>
      </w:r>
      <w:r w:rsidR="00452754" w:rsidRPr="00961E95">
        <w:rPr>
          <w:rFonts w:ascii="Arial" w:hAnsi="Arial"/>
          <w:sz w:val="22"/>
        </w:rPr>
        <w:t>In addition, m</w:t>
      </w:r>
      <w:r w:rsidR="001F1419" w:rsidRPr="00961E95">
        <w:rPr>
          <w:rFonts w:ascii="Arial" w:hAnsi="Arial"/>
          <w:sz w:val="22"/>
        </w:rPr>
        <w:t>arketing majors might also be able to help the library perform studies on student behaviors and perceptions about sustainability in the library. Th</w:t>
      </w:r>
      <w:r w:rsidR="00C00766" w:rsidRPr="00961E95">
        <w:rPr>
          <w:rFonts w:ascii="Arial" w:hAnsi="Arial"/>
          <w:sz w:val="22"/>
        </w:rPr>
        <w:t xml:space="preserve">rough student conducted surveys </w:t>
      </w:r>
      <w:r w:rsidR="001F1419" w:rsidRPr="00961E95">
        <w:rPr>
          <w:rFonts w:ascii="Arial" w:hAnsi="Arial"/>
          <w:sz w:val="22"/>
        </w:rPr>
        <w:t>librarians can g</w:t>
      </w:r>
      <w:r w:rsidR="00861C4E" w:rsidRPr="00961E95">
        <w:rPr>
          <w:rFonts w:ascii="Arial" w:hAnsi="Arial"/>
          <w:sz w:val="22"/>
        </w:rPr>
        <w:t xml:space="preserve">ather data to better understand </w:t>
      </w:r>
      <w:r w:rsidR="00C00766" w:rsidRPr="00961E95">
        <w:rPr>
          <w:rFonts w:ascii="Arial" w:hAnsi="Arial"/>
          <w:sz w:val="22"/>
        </w:rPr>
        <w:t xml:space="preserve">and differentiate between </w:t>
      </w:r>
      <w:r w:rsidR="00861C4E" w:rsidRPr="00961E95">
        <w:rPr>
          <w:rFonts w:ascii="Arial" w:hAnsi="Arial"/>
          <w:sz w:val="22"/>
        </w:rPr>
        <w:t xml:space="preserve">student </w:t>
      </w:r>
      <w:r w:rsidR="00B838B7" w:rsidRPr="00961E95">
        <w:rPr>
          <w:rFonts w:ascii="Arial" w:hAnsi="Arial"/>
          <w:sz w:val="22"/>
        </w:rPr>
        <w:t>needs</w:t>
      </w:r>
      <w:r w:rsidR="00C00766" w:rsidRPr="00961E95">
        <w:rPr>
          <w:rFonts w:ascii="Arial" w:hAnsi="Arial"/>
          <w:sz w:val="22"/>
        </w:rPr>
        <w:t xml:space="preserve"> versus their unsustainable</w:t>
      </w:r>
      <w:r w:rsidR="001F1419" w:rsidRPr="00961E95">
        <w:rPr>
          <w:rFonts w:ascii="Arial" w:hAnsi="Arial"/>
          <w:sz w:val="22"/>
        </w:rPr>
        <w:t xml:space="preserve"> </w:t>
      </w:r>
      <w:r w:rsidR="00861C4E" w:rsidRPr="00961E95">
        <w:rPr>
          <w:rFonts w:ascii="Arial" w:hAnsi="Arial"/>
          <w:sz w:val="22"/>
        </w:rPr>
        <w:t>habits</w:t>
      </w:r>
      <w:r w:rsidR="00C00766" w:rsidRPr="00961E95">
        <w:rPr>
          <w:rFonts w:ascii="Arial" w:hAnsi="Arial"/>
          <w:sz w:val="22"/>
        </w:rPr>
        <w:t>. With this information librarians can create better policies</w:t>
      </w:r>
      <w:r w:rsidR="001F1419" w:rsidRPr="00961E95">
        <w:rPr>
          <w:rFonts w:ascii="Arial" w:hAnsi="Arial"/>
          <w:sz w:val="22"/>
        </w:rPr>
        <w:t xml:space="preserve"> and </w:t>
      </w:r>
      <w:r w:rsidR="00C00766" w:rsidRPr="00961E95">
        <w:rPr>
          <w:rFonts w:ascii="Arial" w:hAnsi="Arial"/>
          <w:sz w:val="22"/>
        </w:rPr>
        <w:t>attempt to motivate students to adopt sustainable practices, such as duplex printing, recycling consistently, and bringing a reusable mug and water bottle to campus every day</w:t>
      </w:r>
      <w:r w:rsidR="001F1419" w:rsidRPr="00961E95">
        <w:rPr>
          <w:rFonts w:ascii="Arial" w:hAnsi="Arial"/>
          <w:sz w:val="22"/>
        </w:rPr>
        <w:t xml:space="preserve">. </w:t>
      </w:r>
      <w:r w:rsidR="00376E3B" w:rsidRPr="00961E95">
        <w:rPr>
          <w:rFonts w:ascii="Arial" w:hAnsi="Arial"/>
          <w:sz w:val="22"/>
        </w:rPr>
        <w:t>I</w:t>
      </w:r>
      <w:r w:rsidR="009C6039" w:rsidRPr="00961E95">
        <w:rPr>
          <w:rFonts w:ascii="Arial" w:hAnsi="Arial"/>
          <w:sz w:val="22"/>
        </w:rPr>
        <w:t>f a m</w:t>
      </w:r>
      <w:r w:rsidR="00DA3471" w:rsidRPr="00961E95">
        <w:rPr>
          <w:rFonts w:ascii="Arial" w:hAnsi="Arial"/>
          <w:sz w:val="22"/>
        </w:rPr>
        <w:t>ed</w:t>
      </w:r>
      <w:r w:rsidR="009C6039" w:rsidRPr="00961E95">
        <w:rPr>
          <w:rFonts w:ascii="Arial" w:hAnsi="Arial"/>
          <w:sz w:val="22"/>
        </w:rPr>
        <w:t>ia or c</w:t>
      </w:r>
      <w:r w:rsidR="00DA3471" w:rsidRPr="00961E95">
        <w:rPr>
          <w:rFonts w:ascii="Arial" w:hAnsi="Arial"/>
          <w:sz w:val="22"/>
        </w:rPr>
        <w:t xml:space="preserve">ommunications professor has her students </w:t>
      </w:r>
      <w:r w:rsidR="00376E3B" w:rsidRPr="00961E95">
        <w:rPr>
          <w:rFonts w:ascii="Arial" w:hAnsi="Arial"/>
          <w:sz w:val="22"/>
        </w:rPr>
        <w:t>film and edit</w:t>
      </w:r>
      <w:r w:rsidR="00DA3471" w:rsidRPr="00961E95">
        <w:rPr>
          <w:rFonts w:ascii="Arial" w:hAnsi="Arial"/>
          <w:sz w:val="22"/>
        </w:rPr>
        <w:t xml:space="preserve"> short </w:t>
      </w:r>
      <w:r w:rsidR="00292849" w:rsidRPr="00961E95">
        <w:rPr>
          <w:rFonts w:ascii="Arial" w:hAnsi="Arial"/>
          <w:sz w:val="22"/>
        </w:rPr>
        <w:t xml:space="preserve">videos, why not </w:t>
      </w:r>
      <w:r w:rsidR="00376E3B" w:rsidRPr="00961E95">
        <w:rPr>
          <w:rFonts w:ascii="Arial" w:hAnsi="Arial"/>
          <w:sz w:val="22"/>
        </w:rPr>
        <w:t>have</w:t>
      </w:r>
      <w:r w:rsidR="00292849" w:rsidRPr="00961E95">
        <w:rPr>
          <w:rFonts w:ascii="Arial" w:hAnsi="Arial"/>
          <w:sz w:val="22"/>
        </w:rPr>
        <w:t xml:space="preserve"> one of the options be a Public Service Announcement (PSA) </w:t>
      </w:r>
      <w:r w:rsidR="00DA3471" w:rsidRPr="00961E95">
        <w:rPr>
          <w:rFonts w:ascii="Arial" w:hAnsi="Arial"/>
          <w:sz w:val="22"/>
        </w:rPr>
        <w:t>addressing sustainability in the library? B</w:t>
      </w:r>
      <w:r w:rsidR="00376E3B" w:rsidRPr="00961E95">
        <w:rPr>
          <w:rFonts w:ascii="Arial" w:hAnsi="Arial"/>
          <w:sz w:val="22"/>
        </w:rPr>
        <w:t xml:space="preserve">oth examples would help to </w:t>
      </w:r>
      <w:r w:rsidR="00DA3471" w:rsidRPr="00961E95">
        <w:rPr>
          <w:rFonts w:ascii="Arial" w:hAnsi="Arial"/>
          <w:sz w:val="22"/>
        </w:rPr>
        <w:t xml:space="preserve">spread </w:t>
      </w:r>
      <w:r w:rsidR="00376E3B" w:rsidRPr="00961E95">
        <w:rPr>
          <w:rFonts w:ascii="Arial" w:hAnsi="Arial"/>
          <w:sz w:val="22"/>
        </w:rPr>
        <w:t xml:space="preserve">sustainability, </w:t>
      </w:r>
      <w:r w:rsidR="00080D6E" w:rsidRPr="00961E95">
        <w:rPr>
          <w:rFonts w:ascii="Arial" w:hAnsi="Arial"/>
          <w:sz w:val="22"/>
        </w:rPr>
        <w:t>share information</w:t>
      </w:r>
      <w:r w:rsidR="00DA3471" w:rsidRPr="00961E95">
        <w:rPr>
          <w:rFonts w:ascii="Arial" w:hAnsi="Arial"/>
          <w:sz w:val="22"/>
        </w:rPr>
        <w:t xml:space="preserve"> </w:t>
      </w:r>
      <w:r w:rsidR="00080D6E" w:rsidRPr="00961E95">
        <w:rPr>
          <w:rFonts w:ascii="Arial" w:hAnsi="Arial"/>
          <w:sz w:val="22"/>
        </w:rPr>
        <w:t xml:space="preserve">on </w:t>
      </w:r>
      <w:r w:rsidR="00DA3471" w:rsidRPr="00961E95">
        <w:rPr>
          <w:rFonts w:ascii="Arial" w:hAnsi="Arial"/>
          <w:sz w:val="22"/>
        </w:rPr>
        <w:t>sustainability issues within the library</w:t>
      </w:r>
      <w:r w:rsidR="00080D6E" w:rsidRPr="00961E95">
        <w:rPr>
          <w:rFonts w:ascii="Arial" w:hAnsi="Arial"/>
          <w:sz w:val="22"/>
        </w:rPr>
        <w:t>, and inform students how they can</w:t>
      </w:r>
      <w:r w:rsidR="00DA3471" w:rsidRPr="00961E95">
        <w:rPr>
          <w:rFonts w:ascii="Arial" w:hAnsi="Arial"/>
          <w:sz w:val="22"/>
        </w:rPr>
        <w:t xml:space="preserve"> play their part in addressing these problems. </w:t>
      </w:r>
      <w:r w:rsidR="00080D6E" w:rsidRPr="00961E95">
        <w:rPr>
          <w:rFonts w:ascii="Arial" w:hAnsi="Arial"/>
          <w:sz w:val="22"/>
        </w:rPr>
        <w:t>By displaying the finished products in the library, students could see their friends</w:t>
      </w:r>
      <w:r w:rsidRPr="00961E95">
        <w:rPr>
          <w:rFonts w:ascii="Arial" w:hAnsi="Arial"/>
          <w:sz w:val="22"/>
        </w:rPr>
        <w:t>’</w:t>
      </w:r>
      <w:r w:rsidR="00080D6E" w:rsidRPr="00961E95">
        <w:rPr>
          <w:rFonts w:ascii="Arial" w:hAnsi="Arial"/>
          <w:sz w:val="22"/>
        </w:rPr>
        <w:t xml:space="preserve"> pictures, videos, slogans, </w:t>
      </w:r>
      <w:r w:rsidRPr="00961E95">
        <w:rPr>
          <w:rFonts w:ascii="Arial" w:hAnsi="Arial"/>
          <w:sz w:val="22"/>
        </w:rPr>
        <w:t>or</w:t>
      </w:r>
      <w:r w:rsidR="00080D6E" w:rsidRPr="00961E95">
        <w:rPr>
          <w:rFonts w:ascii="Arial" w:hAnsi="Arial"/>
          <w:sz w:val="22"/>
        </w:rPr>
        <w:t xml:space="preserve"> ideas </w:t>
      </w:r>
      <w:r w:rsidRPr="00961E95">
        <w:rPr>
          <w:rFonts w:ascii="Arial" w:hAnsi="Arial"/>
          <w:sz w:val="22"/>
        </w:rPr>
        <w:t>posted</w:t>
      </w:r>
      <w:r w:rsidR="00080D6E" w:rsidRPr="00961E95">
        <w:rPr>
          <w:rFonts w:ascii="Arial" w:hAnsi="Arial"/>
          <w:sz w:val="22"/>
        </w:rPr>
        <w:t xml:space="preserve"> in the building. This would likely bring a friendly face to the library and ultimately make the </w:t>
      </w:r>
      <w:r w:rsidR="00452754" w:rsidRPr="00961E95">
        <w:rPr>
          <w:rFonts w:ascii="Arial" w:hAnsi="Arial"/>
          <w:sz w:val="22"/>
        </w:rPr>
        <w:t>library</w:t>
      </w:r>
      <w:r w:rsidR="00080D6E" w:rsidRPr="00961E95">
        <w:rPr>
          <w:rFonts w:ascii="Arial" w:hAnsi="Arial"/>
          <w:sz w:val="22"/>
        </w:rPr>
        <w:t xml:space="preserve"> more welcoming</w:t>
      </w:r>
      <w:r w:rsidRPr="00961E95">
        <w:rPr>
          <w:rFonts w:ascii="Arial" w:hAnsi="Arial"/>
          <w:sz w:val="22"/>
        </w:rPr>
        <w:t xml:space="preserve"> to students</w:t>
      </w:r>
      <w:r w:rsidR="00080D6E" w:rsidRPr="00961E95">
        <w:rPr>
          <w:rFonts w:ascii="Arial" w:hAnsi="Arial"/>
          <w:sz w:val="22"/>
        </w:rPr>
        <w:t xml:space="preserve">. </w:t>
      </w:r>
    </w:p>
    <w:p w:rsidR="00A30600" w:rsidRPr="00961E95" w:rsidRDefault="00252D79" w:rsidP="00CD652C">
      <w:pPr>
        <w:pStyle w:val="ListParagraph"/>
        <w:numPr>
          <w:ilvl w:val="0"/>
          <w:numId w:val="4"/>
        </w:numPr>
        <w:spacing w:line="240" w:lineRule="auto"/>
        <w:rPr>
          <w:rFonts w:ascii="Arial" w:hAnsi="Arial"/>
          <w:sz w:val="22"/>
        </w:rPr>
      </w:pPr>
      <w:r w:rsidRPr="00961E95">
        <w:rPr>
          <w:rFonts w:ascii="Arial" w:hAnsi="Arial"/>
          <w:sz w:val="22"/>
        </w:rPr>
        <w:t>Librarians who attend sustainability workshops will be made aware of the sustainability initiatives on campus.</w:t>
      </w:r>
    </w:p>
    <w:p w:rsidR="007A4416" w:rsidRPr="00961E95" w:rsidRDefault="00252D79" w:rsidP="007A4416">
      <w:pPr>
        <w:spacing w:before="240" w:line="240" w:lineRule="auto"/>
        <w:rPr>
          <w:rFonts w:ascii="Arial" w:hAnsi="Arial"/>
          <w:sz w:val="22"/>
        </w:rPr>
      </w:pPr>
      <w:r w:rsidRPr="00961E95">
        <w:rPr>
          <w:rFonts w:ascii="Arial" w:hAnsi="Arial"/>
          <w:sz w:val="22"/>
        </w:rPr>
        <w:t xml:space="preserve">Once again this is an excellent opportunity for a librarian to start a collaborative project with an individual or office on campus. It is not uncommon for a librarian to work with offices other than academic departments on campus, so </w:t>
      </w:r>
      <w:r w:rsidR="00D95113" w:rsidRPr="00961E95">
        <w:rPr>
          <w:rFonts w:ascii="Arial" w:hAnsi="Arial"/>
          <w:sz w:val="22"/>
        </w:rPr>
        <w:t xml:space="preserve">this type of </w:t>
      </w:r>
      <w:r w:rsidRPr="00961E95">
        <w:rPr>
          <w:rFonts w:ascii="Arial" w:hAnsi="Arial"/>
          <w:sz w:val="22"/>
        </w:rPr>
        <w:t xml:space="preserve">collaboration would not be out of the ordinary. The library and the department </w:t>
      </w:r>
      <w:r w:rsidR="00A30600" w:rsidRPr="00961E95">
        <w:rPr>
          <w:rFonts w:ascii="Arial" w:hAnsi="Arial"/>
          <w:sz w:val="22"/>
        </w:rPr>
        <w:t xml:space="preserve">of information technology </w:t>
      </w:r>
      <w:r w:rsidRPr="00961E95">
        <w:rPr>
          <w:rFonts w:ascii="Arial" w:hAnsi="Arial"/>
          <w:sz w:val="22"/>
        </w:rPr>
        <w:t xml:space="preserve">can work together to </w:t>
      </w:r>
      <w:r w:rsidR="00D95113" w:rsidRPr="00961E95">
        <w:rPr>
          <w:rFonts w:ascii="Arial" w:hAnsi="Arial"/>
          <w:sz w:val="22"/>
        </w:rPr>
        <w:t>test</w:t>
      </w:r>
      <w:r w:rsidRPr="00961E95">
        <w:rPr>
          <w:rFonts w:ascii="Arial" w:hAnsi="Arial"/>
          <w:sz w:val="22"/>
        </w:rPr>
        <w:t xml:space="preserve"> green technology programs</w:t>
      </w:r>
      <w:r w:rsidR="000B0572" w:rsidRPr="00961E95">
        <w:rPr>
          <w:rFonts w:ascii="Arial" w:hAnsi="Arial"/>
          <w:sz w:val="22"/>
        </w:rPr>
        <w:t xml:space="preserve"> in the library, such as</w:t>
      </w:r>
      <w:r w:rsidR="00A30600" w:rsidRPr="00961E95">
        <w:rPr>
          <w:rFonts w:ascii="Arial" w:hAnsi="Arial"/>
          <w:sz w:val="22"/>
        </w:rPr>
        <w:t xml:space="preserve"> </w:t>
      </w:r>
      <w:r w:rsidR="00D95113" w:rsidRPr="00961E95">
        <w:rPr>
          <w:rFonts w:ascii="Arial" w:hAnsi="Arial"/>
          <w:sz w:val="22"/>
        </w:rPr>
        <w:t>thin client computer lab</w:t>
      </w:r>
      <w:r w:rsidR="007A4416" w:rsidRPr="00961E95">
        <w:rPr>
          <w:rFonts w:ascii="Arial" w:hAnsi="Arial"/>
          <w:sz w:val="22"/>
        </w:rPr>
        <w:t>s</w:t>
      </w:r>
      <w:r w:rsidR="00D95113" w:rsidRPr="00961E95">
        <w:rPr>
          <w:rFonts w:ascii="Arial" w:hAnsi="Arial"/>
          <w:sz w:val="22"/>
        </w:rPr>
        <w:t xml:space="preserve"> which would</w:t>
      </w:r>
      <w:r w:rsidRPr="00961E95">
        <w:rPr>
          <w:rFonts w:ascii="Arial" w:hAnsi="Arial"/>
          <w:sz w:val="22"/>
        </w:rPr>
        <w:t xml:space="preserve"> </w:t>
      </w:r>
      <w:r w:rsidR="00A30600" w:rsidRPr="00961E95">
        <w:rPr>
          <w:rFonts w:ascii="Arial" w:hAnsi="Arial"/>
          <w:sz w:val="22"/>
        </w:rPr>
        <w:t xml:space="preserve">use </w:t>
      </w:r>
      <w:r w:rsidRPr="00961E95">
        <w:rPr>
          <w:rFonts w:ascii="Arial" w:hAnsi="Arial"/>
          <w:sz w:val="22"/>
        </w:rPr>
        <w:t>a fractio</w:t>
      </w:r>
      <w:r w:rsidR="00A30600" w:rsidRPr="00961E95">
        <w:rPr>
          <w:rFonts w:ascii="Arial" w:hAnsi="Arial"/>
          <w:sz w:val="22"/>
        </w:rPr>
        <w:t xml:space="preserve">n of the energy of traditional </w:t>
      </w:r>
      <w:r w:rsidRPr="00961E95">
        <w:rPr>
          <w:rFonts w:ascii="Arial" w:hAnsi="Arial"/>
          <w:sz w:val="22"/>
        </w:rPr>
        <w:t>P</w:t>
      </w:r>
      <w:r w:rsidR="00A30600" w:rsidRPr="00961E95">
        <w:rPr>
          <w:rFonts w:ascii="Arial" w:hAnsi="Arial"/>
          <w:sz w:val="22"/>
        </w:rPr>
        <w:t>C</w:t>
      </w:r>
      <w:r w:rsidRPr="00961E95">
        <w:rPr>
          <w:rFonts w:ascii="Arial" w:hAnsi="Arial"/>
          <w:sz w:val="22"/>
        </w:rPr>
        <w:t>s</w:t>
      </w:r>
      <w:r w:rsidR="00C137F1" w:rsidRPr="00961E95">
        <w:rPr>
          <w:rFonts w:ascii="Arial" w:hAnsi="Arial"/>
          <w:sz w:val="22"/>
        </w:rPr>
        <w:t xml:space="preserve"> (Vereecken et al., </w:t>
      </w:r>
      <w:r w:rsidR="007E300E" w:rsidRPr="00961E95">
        <w:rPr>
          <w:rFonts w:ascii="Arial" w:hAnsi="Arial"/>
          <w:sz w:val="22"/>
        </w:rPr>
        <w:t>2009</w:t>
      </w:r>
      <w:r w:rsidR="00C137F1" w:rsidRPr="00961E95">
        <w:rPr>
          <w:rFonts w:ascii="Arial" w:hAnsi="Arial"/>
          <w:sz w:val="22"/>
        </w:rPr>
        <w:t>)</w:t>
      </w:r>
      <w:r w:rsidRPr="00961E95">
        <w:rPr>
          <w:rFonts w:ascii="Arial" w:hAnsi="Arial"/>
          <w:sz w:val="22"/>
        </w:rPr>
        <w:t xml:space="preserve">. </w:t>
      </w:r>
      <w:r w:rsidR="00D95113" w:rsidRPr="00961E95">
        <w:rPr>
          <w:rFonts w:ascii="Arial" w:hAnsi="Arial"/>
          <w:sz w:val="22"/>
        </w:rPr>
        <w:t xml:space="preserve">The library and the office of student and staff wellness can work together to institute a </w:t>
      </w:r>
      <w:r w:rsidR="000A6383" w:rsidRPr="00961E95">
        <w:rPr>
          <w:rFonts w:ascii="Arial" w:hAnsi="Arial"/>
          <w:sz w:val="22"/>
        </w:rPr>
        <w:t>“</w:t>
      </w:r>
      <w:r w:rsidR="00D95113" w:rsidRPr="00961E95">
        <w:rPr>
          <w:rFonts w:ascii="Arial" w:hAnsi="Arial"/>
          <w:sz w:val="22"/>
        </w:rPr>
        <w:t xml:space="preserve">walk to </w:t>
      </w:r>
      <w:r w:rsidR="00C00766" w:rsidRPr="00961E95">
        <w:rPr>
          <w:rFonts w:ascii="Arial" w:hAnsi="Arial"/>
          <w:sz w:val="22"/>
        </w:rPr>
        <w:t>campus</w:t>
      </w:r>
      <w:r w:rsidR="000A6383" w:rsidRPr="00961E95">
        <w:rPr>
          <w:rFonts w:ascii="Arial" w:hAnsi="Arial"/>
          <w:sz w:val="22"/>
        </w:rPr>
        <w:t>”</w:t>
      </w:r>
      <w:r w:rsidR="00D95113" w:rsidRPr="00961E95">
        <w:rPr>
          <w:rFonts w:ascii="Arial" w:hAnsi="Arial"/>
          <w:sz w:val="22"/>
        </w:rPr>
        <w:t xml:space="preserve"> program</w:t>
      </w:r>
      <w:r w:rsidR="00A30600" w:rsidRPr="00961E95">
        <w:rPr>
          <w:rFonts w:ascii="Arial" w:hAnsi="Arial"/>
          <w:sz w:val="22"/>
        </w:rPr>
        <w:t>. The</w:t>
      </w:r>
      <w:r w:rsidR="00D95113" w:rsidRPr="00961E95">
        <w:rPr>
          <w:rFonts w:ascii="Arial" w:hAnsi="Arial"/>
          <w:sz w:val="22"/>
        </w:rPr>
        <w:t xml:space="preserve"> university</w:t>
      </w:r>
      <w:r w:rsidR="00A30600" w:rsidRPr="00961E95">
        <w:rPr>
          <w:rFonts w:ascii="Arial" w:hAnsi="Arial"/>
          <w:sz w:val="22"/>
        </w:rPr>
        <w:t>’s</w:t>
      </w:r>
      <w:r w:rsidR="00D95113" w:rsidRPr="00961E95">
        <w:rPr>
          <w:rFonts w:ascii="Arial" w:hAnsi="Arial"/>
          <w:sz w:val="22"/>
        </w:rPr>
        <w:t xml:space="preserve"> </w:t>
      </w:r>
      <w:r w:rsidR="000A6383" w:rsidRPr="00961E95">
        <w:rPr>
          <w:rFonts w:ascii="Arial" w:hAnsi="Arial"/>
          <w:sz w:val="22"/>
        </w:rPr>
        <w:t>parking authority</w:t>
      </w:r>
      <w:r w:rsidR="00D95113" w:rsidRPr="00961E95">
        <w:rPr>
          <w:rFonts w:ascii="Arial" w:hAnsi="Arial"/>
          <w:sz w:val="22"/>
        </w:rPr>
        <w:t xml:space="preserve"> </w:t>
      </w:r>
      <w:r w:rsidR="00A30600" w:rsidRPr="00961E95">
        <w:rPr>
          <w:rFonts w:ascii="Arial" w:hAnsi="Arial"/>
          <w:sz w:val="22"/>
        </w:rPr>
        <w:t>can possibly help to</w:t>
      </w:r>
      <w:r w:rsidR="00D95113" w:rsidRPr="00961E95">
        <w:rPr>
          <w:rFonts w:ascii="Arial" w:hAnsi="Arial"/>
          <w:sz w:val="22"/>
        </w:rPr>
        <w:t xml:space="preserve"> coordinate a carpool schedule for </w:t>
      </w:r>
      <w:r w:rsidR="007A4416" w:rsidRPr="00961E95">
        <w:rPr>
          <w:rFonts w:ascii="Arial" w:hAnsi="Arial"/>
          <w:sz w:val="22"/>
        </w:rPr>
        <w:t xml:space="preserve">interested </w:t>
      </w:r>
      <w:r w:rsidR="00D95113" w:rsidRPr="00961E95">
        <w:rPr>
          <w:rFonts w:ascii="Arial" w:hAnsi="Arial"/>
          <w:sz w:val="22"/>
        </w:rPr>
        <w:t xml:space="preserve">library </w:t>
      </w:r>
      <w:r w:rsidR="00D95113" w:rsidRPr="00961E95">
        <w:rPr>
          <w:rFonts w:ascii="Arial" w:hAnsi="Arial"/>
          <w:sz w:val="22"/>
        </w:rPr>
        <w:lastRenderedPageBreak/>
        <w:t>employees</w:t>
      </w:r>
      <w:r w:rsidR="00CA31E0" w:rsidRPr="00961E95">
        <w:rPr>
          <w:rFonts w:ascii="Arial" w:hAnsi="Arial"/>
          <w:sz w:val="22"/>
        </w:rPr>
        <w:t xml:space="preserve">. </w:t>
      </w:r>
      <w:r w:rsidR="00D95113" w:rsidRPr="00961E95">
        <w:rPr>
          <w:rFonts w:ascii="Arial" w:hAnsi="Arial"/>
          <w:sz w:val="22"/>
        </w:rPr>
        <w:t xml:space="preserve">In addition, </w:t>
      </w:r>
      <w:r w:rsidR="00CA31E0" w:rsidRPr="00961E95">
        <w:rPr>
          <w:rFonts w:ascii="Arial" w:hAnsi="Arial"/>
          <w:sz w:val="22"/>
        </w:rPr>
        <w:t>a librarian</w:t>
      </w:r>
      <w:r w:rsidR="00D95113" w:rsidRPr="00961E95">
        <w:rPr>
          <w:rFonts w:ascii="Arial" w:hAnsi="Arial"/>
          <w:sz w:val="22"/>
        </w:rPr>
        <w:t xml:space="preserve"> can </w:t>
      </w:r>
      <w:r w:rsidR="00CA31E0" w:rsidRPr="00961E95">
        <w:rPr>
          <w:rFonts w:ascii="Arial" w:hAnsi="Arial"/>
          <w:sz w:val="22"/>
        </w:rPr>
        <w:t>make</w:t>
      </w:r>
      <w:r w:rsidR="00D95113" w:rsidRPr="00961E95">
        <w:rPr>
          <w:rFonts w:ascii="Arial" w:hAnsi="Arial"/>
          <w:sz w:val="22"/>
        </w:rPr>
        <w:t xml:space="preserve"> a connection with the university’s architect</w:t>
      </w:r>
      <w:r w:rsidR="00CA31E0" w:rsidRPr="00961E95">
        <w:rPr>
          <w:rFonts w:ascii="Arial" w:hAnsi="Arial"/>
          <w:sz w:val="22"/>
        </w:rPr>
        <w:t xml:space="preserve"> </w:t>
      </w:r>
      <w:r w:rsidR="00C0343C" w:rsidRPr="00961E95">
        <w:rPr>
          <w:rFonts w:ascii="Arial" w:hAnsi="Arial"/>
          <w:sz w:val="22"/>
        </w:rPr>
        <w:t xml:space="preserve">or engineer </w:t>
      </w:r>
      <w:r w:rsidR="000B0572" w:rsidRPr="00961E95">
        <w:rPr>
          <w:rFonts w:ascii="Arial" w:hAnsi="Arial"/>
          <w:sz w:val="22"/>
        </w:rPr>
        <w:t>and advocate for the library to</w:t>
      </w:r>
      <w:r w:rsidR="00CA31E0" w:rsidRPr="00961E95">
        <w:rPr>
          <w:rFonts w:ascii="Arial" w:hAnsi="Arial"/>
          <w:sz w:val="22"/>
        </w:rPr>
        <w:t xml:space="preserve"> be </w:t>
      </w:r>
      <w:r w:rsidR="00D95113" w:rsidRPr="00961E95">
        <w:rPr>
          <w:rFonts w:ascii="Arial" w:hAnsi="Arial"/>
          <w:sz w:val="22"/>
        </w:rPr>
        <w:t xml:space="preserve">first on the list for any green </w:t>
      </w:r>
      <w:r w:rsidR="00292849" w:rsidRPr="00961E95">
        <w:rPr>
          <w:rFonts w:ascii="Arial" w:hAnsi="Arial"/>
          <w:sz w:val="22"/>
        </w:rPr>
        <w:t>improvements</w:t>
      </w:r>
      <w:r w:rsidR="00D95113" w:rsidRPr="00961E95">
        <w:rPr>
          <w:rFonts w:ascii="Arial" w:hAnsi="Arial"/>
          <w:sz w:val="22"/>
        </w:rPr>
        <w:t xml:space="preserve"> that the </w:t>
      </w:r>
      <w:r w:rsidR="00CA31E0" w:rsidRPr="00961E95">
        <w:rPr>
          <w:rFonts w:ascii="Arial" w:hAnsi="Arial"/>
          <w:sz w:val="22"/>
        </w:rPr>
        <w:t>university</w:t>
      </w:r>
      <w:r w:rsidR="007A4416" w:rsidRPr="00961E95">
        <w:rPr>
          <w:rFonts w:ascii="Arial" w:hAnsi="Arial"/>
          <w:sz w:val="22"/>
        </w:rPr>
        <w:t xml:space="preserve"> may have in mind. </w:t>
      </w:r>
      <w:r w:rsidR="00C0343C" w:rsidRPr="00961E95">
        <w:rPr>
          <w:rFonts w:ascii="Arial" w:hAnsi="Arial"/>
          <w:sz w:val="22"/>
        </w:rPr>
        <w:t>By inviting the university engineer to the library to discuss energy saving measures,</w:t>
      </w:r>
      <w:r w:rsidR="00A30600" w:rsidRPr="00961E95">
        <w:rPr>
          <w:rFonts w:ascii="Arial" w:hAnsi="Arial"/>
          <w:sz w:val="22"/>
        </w:rPr>
        <w:t xml:space="preserve"> </w:t>
      </w:r>
      <w:r w:rsidR="00C0343C" w:rsidRPr="00961E95">
        <w:rPr>
          <w:rFonts w:ascii="Arial" w:hAnsi="Arial"/>
          <w:sz w:val="22"/>
        </w:rPr>
        <w:t xml:space="preserve">librarians can find a partner on campus that </w:t>
      </w:r>
      <w:r w:rsidR="00A30600" w:rsidRPr="00961E95">
        <w:rPr>
          <w:rFonts w:ascii="Arial" w:hAnsi="Arial"/>
          <w:sz w:val="22"/>
        </w:rPr>
        <w:t>may</w:t>
      </w:r>
      <w:r w:rsidR="00C0343C" w:rsidRPr="00961E95">
        <w:rPr>
          <w:rFonts w:ascii="Arial" w:hAnsi="Arial"/>
          <w:sz w:val="22"/>
        </w:rPr>
        <w:t xml:space="preserve"> be willing to subsidize building upgrades. Most university engineers </w:t>
      </w:r>
      <w:r w:rsidR="000B0572" w:rsidRPr="00961E95">
        <w:rPr>
          <w:rFonts w:ascii="Arial" w:hAnsi="Arial"/>
          <w:sz w:val="22"/>
        </w:rPr>
        <w:t>are p</w:t>
      </w:r>
      <w:r w:rsidR="00C0343C" w:rsidRPr="00961E95">
        <w:rPr>
          <w:rFonts w:ascii="Arial" w:hAnsi="Arial"/>
          <w:sz w:val="22"/>
        </w:rPr>
        <w:t xml:space="preserve">robably already aware of the green literature and have been brainstorming ways to reduce the high energy bills on campus. However, not all green upgrades </w:t>
      </w:r>
      <w:r w:rsidR="0042253C" w:rsidRPr="00961E95">
        <w:rPr>
          <w:rFonts w:ascii="Arial" w:hAnsi="Arial"/>
          <w:sz w:val="22"/>
        </w:rPr>
        <w:t>need to be as expensive as</w:t>
      </w:r>
      <w:r w:rsidR="00C0343C" w:rsidRPr="00961E95">
        <w:rPr>
          <w:rFonts w:ascii="Arial" w:hAnsi="Arial"/>
          <w:sz w:val="22"/>
        </w:rPr>
        <w:t xml:space="preserve"> solar panels, windmills, or geothermal heating and cooling. </w:t>
      </w:r>
      <w:r w:rsidR="007A4416" w:rsidRPr="00961E95">
        <w:rPr>
          <w:rFonts w:ascii="Arial" w:hAnsi="Arial"/>
          <w:sz w:val="22"/>
        </w:rPr>
        <w:t>A</w:t>
      </w:r>
      <w:r w:rsidR="00C0343C" w:rsidRPr="00961E95">
        <w:rPr>
          <w:rFonts w:ascii="Arial" w:hAnsi="Arial"/>
          <w:sz w:val="22"/>
        </w:rPr>
        <w:t xml:space="preserve"> green upgrade could be as simple as repla</w:t>
      </w:r>
      <w:r w:rsidR="00452754" w:rsidRPr="00961E95">
        <w:rPr>
          <w:rFonts w:ascii="Arial" w:hAnsi="Arial"/>
          <w:sz w:val="22"/>
        </w:rPr>
        <w:t xml:space="preserve">cing all of the library’s light </w:t>
      </w:r>
      <w:r w:rsidR="00C0343C" w:rsidRPr="00961E95">
        <w:rPr>
          <w:rFonts w:ascii="Arial" w:hAnsi="Arial"/>
          <w:sz w:val="22"/>
        </w:rPr>
        <w:t xml:space="preserve">bulbs with energy efficient options, installing motion sensors so lights go off in </w:t>
      </w:r>
      <w:r w:rsidR="00452754" w:rsidRPr="00961E95">
        <w:rPr>
          <w:rFonts w:ascii="Arial" w:hAnsi="Arial"/>
          <w:sz w:val="22"/>
        </w:rPr>
        <w:t>unoccupied</w:t>
      </w:r>
      <w:r w:rsidR="00C0343C" w:rsidRPr="00961E95">
        <w:rPr>
          <w:rFonts w:ascii="Arial" w:hAnsi="Arial"/>
          <w:sz w:val="22"/>
        </w:rPr>
        <w:t xml:space="preserve"> areas, performing maintenance on HVAC systems, weig</w:t>
      </w:r>
      <w:r w:rsidR="00452754" w:rsidRPr="00961E95">
        <w:rPr>
          <w:rFonts w:ascii="Arial" w:hAnsi="Arial"/>
          <w:sz w:val="22"/>
        </w:rPr>
        <w:t>hing the cost</w:t>
      </w:r>
      <w:r w:rsidR="0042253C" w:rsidRPr="00961E95">
        <w:rPr>
          <w:rFonts w:ascii="Arial" w:hAnsi="Arial"/>
          <w:sz w:val="22"/>
        </w:rPr>
        <w:t xml:space="preserve"> of </w:t>
      </w:r>
      <w:r w:rsidR="00452754" w:rsidRPr="00961E95">
        <w:rPr>
          <w:rFonts w:ascii="Arial" w:hAnsi="Arial"/>
          <w:sz w:val="22"/>
        </w:rPr>
        <w:t xml:space="preserve">upgrading to </w:t>
      </w:r>
      <w:r w:rsidR="00C00766" w:rsidRPr="00961E95">
        <w:rPr>
          <w:rFonts w:ascii="Arial" w:hAnsi="Arial"/>
          <w:sz w:val="22"/>
        </w:rPr>
        <w:t>high efficiency</w:t>
      </w:r>
      <w:r w:rsidR="00C0343C" w:rsidRPr="00961E95">
        <w:rPr>
          <w:rFonts w:ascii="Arial" w:hAnsi="Arial"/>
          <w:sz w:val="22"/>
        </w:rPr>
        <w:t xml:space="preserve"> system</w:t>
      </w:r>
      <w:r w:rsidR="00452754" w:rsidRPr="00961E95">
        <w:rPr>
          <w:rFonts w:ascii="Arial" w:hAnsi="Arial"/>
          <w:sz w:val="22"/>
        </w:rPr>
        <w:t>s</w:t>
      </w:r>
      <w:r w:rsidR="00C0343C" w:rsidRPr="00961E95">
        <w:rPr>
          <w:rFonts w:ascii="Arial" w:hAnsi="Arial"/>
          <w:sz w:val="22"/>
        </w:rPr>
        <w:t xml:space="preserve"> versus </w:t>
      </w:r>
      <w:r w:rsidR="0042253C" w:rsidRPr="00961E95">
        <w:rPr>
          <w:rFonts w:ascii="Arial" w:hAnsi="Arial"/>
          <w:sz w:val="22"/>
        </w:rPr>
        <w:t>pa</w:t>
      </w:r>
      <w:r w:rsidR="00452754" w:rsidRPr="00961E95">
        <w:rPr>
          <w:rFonts w:ascii="Arial" w:hAnsi="Arial"/>
          <w:sz w:val="22"/>
        </w:rPr>
        <w:t>ying higher monthly bills with</w:t>
      </w:r>
      <w:r w:rsidR="0042253C" w:rsidRPr="00961E95">
        <w:rPr>
          <w:rFonts w:ascii="Arial" w:hAnsi="Arial"/>
          <w:sz w:val="22"/>
        </w:rPr>
        <w:t xml:space="preserve"> </w:t>
      </w:r>
      <w:r w:rsidR="00C00766" w:rsidRPr="00961E95">
        <w:rPr>
          <w:rFonts w:ascii="Arial" w:hAnsi="Arial"/>
          <w:sz w:val="22"/>
        </w:rPr>
        <w:t>low efficiency</w:t>
      </w:r>
      <w:r w:rsidR="0042253C" w:rsidRPr="00961E95">
        <w:rPr>
          <w:rFonts w:ascii="Arial" w:hAnsi="Arial"/>
          <w:sz w:val="22"/>
        </w:rPr>
        <w:t xml:space="preserve"> system</w:t>
      </w:r>
      <w:r w:rsidR="00452754" w:rsidRPr="00961E95">
        <w:rPr>
          <w:rFonts w:ascii="Arial" w:hAnsi="Arial"/>
          <w:sz w:val="22"/>
        </w:rPr>
        <w:t>s</w:t>
      </w:r>
      <w:r w:rsidR="00C0343C" w:rsidRPr="00961E95">
        <w:rPr>
          <w:rFonts w:ascii="Arial" w:hAnsi="Arial"/>
          <w:sz w:val="22"/>
        </w:rPr>
        <w:t xml:space="preserve">, </w:t>
      </w:r>
      <w:r w:rsidR="0042253C" w:rsidRPr="00961E95">
        <w:rPr>
          <w:rFonts w:ascii="Arial" w:hAnsi="Arial"/>
          <w:sz w:val="22"/>
        </w:rPr>
        <w:t>or it</w:t>
      </w:r>
      <w:r w:rsidR="00C0343C" w:rsidRPr="00961E95">
        <w:rPr>
          <w:rFonts w:ascii="Arial" w:hAnsi="Arial"/>
          <w:sz w:val="22"/>
        </w:rPr>
        <w:t xml:space="preserve"> could be as simple as performing a study on building temperature throughout the day to better program the thermostat.</w:t>
      </w:r>
    </w:p>
    <w:p w:rsidR="00B05977" w:rsidRPr="00961E95" w:rsidRDefault="00B05977" w:rsidP="007A4416">
      <w:pPr>
        <w:spacing w:before="240" w:line="240" w:lineRule="auto"/>
        <w:rPr>
          <w:rFonts w:ascii="Arial" w:hAnsi="Arial"/>
          <w:sz w:val="22"/>
        </w:rPr>
      </w:pPr>
      <w:r w:rsidRPr="00961E95">
        <w:rPr>
          <w:rFonts w:ascii="Arial" w:hAnsi="Arial"/>
          <w:sz w:val="22"/>
        </w:rPr>
        <w:t xml:space="preserve">If your campus does provide sustainability workshops, then I strongly recommend that you attend for the above reasons. If your campus provides these workshops, but </w:t>
      </w:r>
      <w:r w:rsidR="00861C4E" w:rsidRPr="00961E95">
        <w:rPr>
          <w:rFonts w:ascii="Arial" w:hAnsi="Arial"/>
          <w:sz w:val="22"/>
        </w:rPr>
        <w:t>hadn’t thought to include librarians</w:t>
      </w:r>
      <w:r w:rsidRPr="00961E95">
        <w:rPr>
          <w:rFonts w:ascii="Arial" w:hAnsi="Arial"/>
          <w:sz w:val="22"/>
        </w:rPr>
        <w:t xml:space="preserve"> for whatever rationale, then take the above reasons to the organizers of the group and </w:t>
      </w:r>
      <w:r w:rsidR="00861C4E" w:rsidRPr="00961E95">
        <w:rPr>
          <w:rFonts w:ascii="Arial" w:hAnsi="Arial"/>
          <w:sz w:val="22"/>
        </w:rPr>
        <w:t>propose inclusion</w:t>
      </w:r>
      <w:r w:rsidRPr="00961E95">
        <w:rPr>
          <w:rFonts w:ascii="Arial" w:hAnsi="Arial"/>
          <w:sz w:val="22"/>
        </w:rPr>
        <w:t xml:space="preserve">. If that still doesn’t work, then it </w:t>
      </w:r>
      <w:r w:rsidR="000B0572" w:rsidRPr="00961E95">
        <w:rPr>
          <w:rFonts w:ascii="Arial" w:hAnsi="Arial"/>
          <w:sz w:val="22"/>
        </w:rPr>
        <w:t>might be</w:t>
      </w:r>
      <w:r w:rsidRPr="00961E95">
        <w:rPr>
          <w:rFonts w:ascii="Arial" w:hAnsi="Arial"/>
          <w:sz w:val="22"/>
        </w:rPr>
        <w:t xml:space="preserve"> a good idea to </w:t>
      </w:r>
      <w:r w:rsidR="000B0572" w:rsidRPr="00961E95">
        <w:rPr>
          <w:rFonts w:ascii="Arial" w:hAnsi="Arial"/>
          <w:sz w:val="22"/>
        </w:rPr>
        <w:t xml:space="preserve">explore the possibility of starting </w:t>
      </w:r>
      <w:r w:rsidRPr="00961E95">
        <w:rPr>
          <w:rFonts w:ascii="Arial" w:hAnsi="Arial"/>
          <w:sz w:val="22"/>
        </w:rPr>
        <w:t xml:space="preserve">your own sustainability workshop, inviting your </w:t>
      </w:r>
      <w:r w:rsidR="000B0572" w:rsidRPr="00961E95">
        <w:rPr>
          <w:rFonts w:ascii="Arial" w:hAnsi="Arial"/>
          <w:sz w:val="22"/>
        </w:rPr>
        <w:t>colleagues</w:t>
      </w:r>
      <w:r w:rsidRPr="00961E95">
        <w:rPr>
          <w:rFonts w:ascii="Arial" w:hAnsi="Arial"/>
          <w:sz w:val="22"/>
        </w:rPr>
        <w:t>,</w:t>
      </w:r>
      <w:r w:rsidR="000B0572" w:rsidRPr="00961E95">
        <w:rPr>
          <w:rFonts w:ascii="Arial" w:hAnsi="Arial"/>
          <w:sz w:val="22"/>
        </w:rPr>
        <w:t xml:space="preserve"> as well as</w:t>
      </w:r>
      <w:r w:rsidRPr="00961E95">
        <w:rPr>
          <w:rFonts w:ascii="Arial" w:hAnsi="Arial"/>
          <w:sz w:val="22"/>
        </w:rPr>
        <w:t xml:space="preserve"> staff from other university departments, </w:t>
      </w:r>
      <w:r w:rsidR="00861C4E" w:rsidRPr="00961E95">
        <w:rPr>
          <w:rFonts w:ascii="Arial" w:hAnsi="Arial"/>
          <w:sz w:val="22"/>
        </w:rPr>
        <w:t>and</w:t>
      </w:r>
      <w:r w:rsidRPr="00961E95">
        <w:rPr>
          <w:rFonts w:ascii="Arial" w:hAnsi="Arial"/>
          <w:sz w:val="22"/>
        </w:rPr>
        <w:t xml:space="preserve"> even librarians from </w:t>
      </w:r>
      <w:r w:rsidR="00861C4E" w:rsidRPr="00961E95">
        <w:rPr>
          <w:rFonts w:ascii="Arial" w:hAnsi="Arial"/>
          <w:sz w:val="22"/>
        </w:rPr>
        <w:t>nearby</w:t>
      </w:r>
      <w:r w:rsidRPr="00961E95">
        <w:rPr>
          <w:rFonts w:ascii="Arial" w:hAnsi="Arial"/>
          <w:sz w:val="22"/>
        </w:rPr>
        <w:t xml:space="preserve"> colleges and universities.</w:t>
      </w:r>
    </w:p>
    <w:p w:rsidR="0042253C" w:rsidRPr="00961E95" w:rsidRDefault="00111634" w:rsidP="007A4416">
      <w:pPr>
        <w:spacing w:before="240" w:after="240" w:line="240" w:lineRule="auto"/>
        <w:rPr>
          <w:rFonts w:ascii="Arial" w:hAnsi="Arial"/>
          <w:b/>
          <w:sz w:val="22"/>
        </w:rPr>
      </w:pPr>
      <w:r w:rsidRPr="00961E95">
        <w:rPr>
          <w:rFonts w:ascii="Arial" w:hAnsi="Arial"/>
          <w:b/>
          <w:sz w:val="22"/>
        </w:rPr>
        <w:t xml:space="preserve">Incorporating sustainability into </w:t>
      </w:r>
      <w:r w:rsidR="0042253C" w:rsidRPr="00961E95">
        <w:rPr>
          <w:rFonts w:ascii="Arial" w:hAnsi="Arial"/>
          <w:b/>
          <w:sz w:val="22"/>
        </w:rPr>
        <w:t>librarianship</w:t>
      </w:r>
    </w:p>
    <w:p w:rsidR="001F7A0F" w:rsidRPr="00961E95" w:rsidRDefault="000519B0" w:rsidP="00CD652C">
      <w:pPr>
        <w:spacing w:line="240" w:lineRule="auto"/>
        <w:rPr>
          <w:rFonts w:ascii="Arial" w:hAnsi="Arial"/>
          <w:sz w:val="22"/>
        </w:rPr>
      </w:pPr>
      <w:r w:rsidRPr="00961E95">
        <w:rPr>
          <w:rFonts w:ascii="Arial" w:hAnsi="Arial"/>
          <w:sz w:val="22"/>
        </w:rPr>
        <w:t>O</w:t>
      </w:r>
      <w:r w:rsidR="001F7A0F" w:rsidRPr="00961E95">
        <w:rPr>
          <w:rFonts w:ascii="Arial" w:hAnsi="Arial"/>
          <w:sz w:val="22"/>
        </w:rPr>
        <w:t>ne of the major functions of a library is to support research on campus</w:t>
      </w:r>
      <w:r w:rsidRPr="00961E95">
        <w:rPr>
          <w:rFonts w:ascii="Arial" w:hAnsi="Arial"/>
          <w:sz w:val="22"/>
        </w:rPr>
        <w:t>, so</w:t>
      </w:r>
      <w:r w:rsidR="001F7A0F" w:rsidRPr="00961E95">
        <w:rPr>
          <w:rFonts w:ascii="Arial" w:hAnsi="Arial"/>
          <w:sz w:val="22"/>
        </w:rPr>
        <w:t xml:space="preserve"> the first area that must be addressed is whether the collection supports the various sustainability initiatives on campus. In order to</w:t>
      </w:r>
      <w:r w:rsidR="00CA31E0" w:rsidRPr="00961E95">
        <w:rPr>
          <w:rFonts w:ascii="Arial" w:hAnsi="Arial"/>
          <w:sz w:val="22"/>
        </w:rPr>
        <w:t xml:space="preserve"> effectively</w:t>
      </w:r>
      <w:r w:rsidR="001F7A0F" w:rsidRPr="00961E95">
        <w:rPr>
          <w:rFonts w:ascii="Arial" w:hAnsi="Arial"/>
          <w:sz w:val="22"/>
        </w:rPr>
        <w:t xml:space="preserve"> support sustainability, there will need to be a core collection of sustainabil</w:t>
      </w:r>
      <w:r w:rsidR="00CA31E0" w:rsidRPr="00961E95">
        <w:rPr>
          <w:rFonts w:ascii="Arial" w:hAnsi="Arial"/>
          <w:sz w:val="22"/>
        </w:rPr>
        <w:t xml:space="preserve">ity books and a </w:t>
      </w:r>
      <w:r w:rsidR="00292849" w:rsidRPr="00961E95">
        <w:rPr>
          <w:rFonts w:ascii="Arial" w:hAnsi="Arial"/>
          <w:sz w:val="22"/>
        </w:rPr>
        <w:t>strong w</w:t>
      </w:r>
      <w:r w:rsidR="001F7A0F" w:rsidRPr="00961E95">
        <w:rPr>
          <w:rFonts w:ascii="Arial" w:hAnsi="Arial"/>
          <w:sz w:val="22"/>
        </w:rPr>
        <w:t>eb presence</w:t>
      </w:r>
      <w:r w:rsidR="00C137F1" w:rsidRPr="00961E95">
        <w:rPr>
          <w:rFonts w:ascii="Arial" w:hAnsi="Arial"/>
          <w:sz w:val="22"/>
        </w:rPr>
        <w:t xml:space="preserve"> (</w:t>
      </w:r>
      <w:r w:rsidR="001C3DBA" w:rsidRPr="00961E95">
        <w:rPr>
          <w:rFonts w:ascii="Arial" w:hAnsi="Arial"/>
          <w:sz w:val="22"/>
        </w:rPr>
        <w:t>Connell</w:t>
      </w:r>
      <w:r w:rsidR="00C137F1" w:rsidRPr="00961E95">
        <w:rPr>
          <w:rFonts w:ascii="Arial" w:hAnsi="Arial"/>
          <w:sz w:val="22"/>
        </w:rPr>
        <w:t xml:space="preserve">, 2010; </w:t>
      </w:r>
      <w:proofErr w:type="spellStart"/>
      <w:r w:rsidR="00C137F1" w:rsidRPr="00961E95">
        <w:rPr>
          <w:rFonts w:ascii="Arial" w:hAnsi="Arial"/>
          <w:sz w:val="22"/>
        </w:rPr>
        <w:t>A</w:t>
      </w:r>
      <w:r w:rsidR="007A4416" w:rsidRPr="00961E95">
        <w:rPr>
          <w:rFonts w:ascii="Arial" w:hAnsi="Arial"/>
          <w:sz w:val="22"/>
        </w:rPr>
        <w:t>pplin</w:t>
      </w:r>
      <w:proofErr w:type="spellEnd"/>
      <w:r w:rsidR="007A4416" w:rsidRPr="00961E95">
        <w:rPr>
          <w:rFonts w:ascii="Arial" w:hAnsi="Arial"/>
          <w:sz w:val="22"/>
        </w:rPr>
        <w:t xml:space="preserve">, 2009; “Sustainability,” </w:t>
      </w:r>
      <w:proofErr w:type="spellStart"/>
      <w:r w:rsidR="007A4416" w:rsidRPr="00961E95">
        <w:rPr>
          <w:rFonts w:ascii="Arial" w:hAnsi="Arial"/>
          <w:sz w:val="22"/>
        </w:rPr>
        <w:t>n.d</w:t>
      </w:r>
      <w:proofErr w:type="spellEnd"/>
      <w:r w:rsidR="007A4416" w:rsidRPr="00961E95">
        <w:rPr>
          <w:rFonts w:ascii="Arial" w:hAnsi="Arial"/>
          <w:sz w:val="22"/>
        </w:rPr>
        <w:t>.</w:t>
      </w:r>
      <w:r w:rsidR="00C137F1" w:rsidRPr="00961E95">
        <w:rPr>
          <w:rFonts w:ascii="Arial" w:hAnsi="Arial"/>
          <w:sz w:val="22"/>
        </w:rPr>
        <w:t>)</w:t>
      </w:r>
      <w:r w:rsidR="001F7A0F" w:rsidRPr="00961E95">
        <w:rPr>
          <w:rFonts w:ascii="Arial" w:hAnsi="Arial"/>
          <w:sz w:val="22"/>
        </w:rPr>
        <w:t>.</w:t>
      </w:r>
      <w:r w:rsidR="00CD652C" w:rsidRPr="00961E95">
        <w:rPr>
          <w:rFonts w:ascii="Arial" w:hAnsi="Arial"/>
          <w:sz w:val="22"/>
        </w:rPr>
        <w:t xml:space="preserve"> </w:t>
      </w:r>
      <w:r w:rsidR="001F7A0F" w:rsidRPr="00961E95">
        <w:rPr>
          <w:rFonts w:ascii="Arial" w:hAnsi="Arial"/>
          <w:sz w:val="22"/>
        </w:rPr>
        <w:t xml:space="preserve">By growing the library’s sustainability collection and organizing online sustainability resources, librarians are </w:t>
      </w:r>
      <w:r w:rsidR="00CA31E0" w:rsidRPr="00961E95">
        <w:rPr>
          <w:rFonts w:ascii="Arial" w:hAnsi="Arial"/>
          <w:sz w:val="22"/>
        </w:rPr>
        <w:t>enabling</w:t>
      </w:r>
      <w:r w:rsidR="001F7A0F" w:rsidRPr="00961E95">
        <w:rPr>
          <w:rFonts w:ascii="Arial" w:hAnsi="Arial"/>
          <w:sz w:val="22"/>
        </w:rPr>
        <w:t xml:space="preserve"> faculty</w:t>
      </w:r>
      <w:r w:rsidR="00CA31E0" w:rsidRPr="00961E95">
        <w:rPr>
          <w:rFonts w:ascii="Arial" w:hAnsi="Arial"/>
          <w:sz w:val="22"/>
        </w:rPr>
        <w:t xml:space="preserve"> research in this area</w:t>
      </w:r>
      <w:r w:rsidR="001F7A0F" w:rsidRPr="00961E95">
        <w:rPr>
          <w:rFonts w:ascii="Arial" w:hAnsi="Arial"/>
          <w:sz w:val="22"/>
        </w:rPr>
        <w:t xml:space="preserve"> and enhancing students’ educational potential.</w:t>
      </w:r>
    </w:p>
    <w:p w:rsidR="00C64CCD" w:rsidRPr="00961E95" w:rsidRDefault="00C64CCD" w:rsidP="00CD652C">
      <w:pPr>
        <w:spacing w:line="240" w:lineRule="auto"/>
        <w:rPr>
          <w:rFonts w:ascii="Arial" w:hAnsi="Arial"/>
          <w:sz w:val="22"/>
        </w:rPr>
      </w:pPr>
    </w:p>
    <w:p w:rsidR="00B20FA3" w:rsidRPr="00961E95" w:rsidRDefault="00AB2A89" w:rsidP="00CD652C">
      <w:pPr>
        <w:spacing w:line="240" w:lineRule="auto"/>
        <w:rPr>
          <w:rFonts w:ascii="Arial" w:hAnsi="Arial"/>
          <w:sz w:val="22"/>
        </w:rPr>
      </w:pPr>
      <w:r w:rsidRPr="00961E95">
        <w:rPr>
          <w:rFonts w:ascii="Arial" w:hAnsi="Arial"/>
          <w:sz w:val="22"/>
        </w:rPr>
        <w:t xml:space="preserve">Librarians do not have the classroom exposure that professors have, but this should not dissuade librarians from </w:t>
      </w:r>
      <w:r w:rsidR="000B0572" w:rsidRPr="00961E95">
        <w:rPr>
          <w:rFonts w:ascii="Arial" w:hAnsi="Arial"/>
          <w:sz w:val="22"/>
        </w:rPr>
        <w:t>fulfilling</w:t>
      </w:r>
      <w:r w:rsidRPr="00961E95">
        <w:rPr>
          <w:rFonts w:ascii="Arial" w:hAnsi="Arial"/>
          <w:sz w:val="22"/>
        </w:rPr>
        <w:t xml:space="preserve"> their university’s academic mission. </w:t>
      </w:r>
      <w:r w:rsidR="00FD70EB" w:rsidRPr="00961E95">
        <w:rPr>
          <w:rFonts w:ascii="Arial" w:hAnsi="Arial"/>
          <w:sz w:val="22"/>
        </w:rPr>
        <w:t>W</w:t>
      </w:r>
      <w:r w:rsidR="001F7A0F" w:rsidRPr="00961E95">
        <w:rPr>
          <w:rFonts w:ascii="Arial" w:hAnsi="Arial"/>
          <w:sz w:val="22"/>
        </w:rPr>
        <w:t>hen a librarian does have the opportunity to talk to students in the classroom, it</w:t>
      </w:r>
      <w:r w:rsidR="0042253C" w:rsidRPr="00961E95">
        <w:rPr>
          <w:rFonts w:ascii="Arial" w:hAnsi="Arial"/>
          <w:sz w:val="22"/>
        </w:rPr>
        <w:t xml:space="preserve"> often</w:t>
      </w:r>
      <w:r w:rsidR="001F7A0F" w:rsidRPr="00961E95">
        <w:rPr>
          <w:rFonts w:ascii="Arial" w:hAnsi="Arial"/>
          <w:sz w:val="22"/>
        </w:rPr>
        <w:t xml:space="preserve"> comes in the form of a one-time information literacy session. Even in this short period of time, librarians could integrate sustainability into </w:t>
      </w:r>
      <w:r w:rsidR="000B0572" w:rsidRPr="00961E95">
        <w:rPr>
          <w:rFonts w:ascii="Arial" w:hAnsi="Arial"/>
          <w:sz w:val="22"/>
        </w:rPr>
        <w:t xml:space="preserve">their </w:t>
      </w:r>
      <w:r w:rsidR="001F7A0F" w:rsidRPr="00961E95">
        <w:rPr>
          <w:rFonts w:ascii="Arial" w:hAnsi="Arial"/>
          <w:sz w:val="22"/>
        </w:rPr>
        <w:t xml:space="preserve">lectures by using “sustainability” (or </w:t>
      </w:r>
      <w:r w:rsidR="000B0572" w:rsidRPr="00961E95">
        <w:rPr>
          <w:rFonts w:ascii="Arial" w:hAnsi="Arial"/>
          <w:sz w:val="22"/>
        </w:rPr>
        <w:t>related terminology) as example search terms</w:t>
      </w:r>
      <w:r w:rsidR="001F7A0F" w:rsidRPr="00961E95">
        <w:rPr>
          <w:rFonts w:ascii="Arial" w:hAnsi="Arial"/>
          <w:sz w:val="22"/>
        </w:rPr>
        <w:t xml:space="preserve">. </w:t>
      </w:r>
      <w:r w:rsidR="0042253C" w:rsidRPr="00961E95">
        <w:rPr>
          <w:rFonts w:ascii="Arial" w:hAnsi="Arial"/>
          <w:sz w:val="22"/>
        </w:rPr>
        <w:t>This</w:t>
      </w:r>
      <w:r w:rsidR="00FD70EB" w:rsidRPr="00961E95">
        <w:rPr>
          <w:rFonts w:ascii="Arial" w:hAnsi="Arial"/>
          <w:sz w:val="22"/>
        </w:rPr>
        <w:t xml:space="preserve"> will call </w:t>
      </w:r>
      <w:r w:rsidR="001F7A0F" w:rsidRPr="00961E95">
        <w:rPr>
          <w:rFonts w:ascii="Arial" w:hAnsi="Arial"/>
          <w:sz w:val="22"/>
        </w:rPr>
        <w:t>attention to sustainability</w:t>
      </w:r>
      <w:r w:rsidR="00FD70EB" w:rsidRPr="00961E95">
        <w:rPr>
          <w:rFonts w:ascii="Arial" w:hAnsi="Arial"/>
          <w:sz w:val="22"/>
        </w:rPr>
        <w:t xml:space="preserve"> </w:t>
      </w:r>
      <w:r w:rsidR="001F7A0F" w:rsidRPr="00961E95">
        <w:rPr>
          <w:rFonts w:ascii="Arial" w:hAnsi="Arial"/>
          <w:sz w:val="22"/>
        </w:rPr>
        <w:t xml:space="preserve">in an area students probably did not expect to hear the term. </w:t>
      </w:r>
      <w:r w:rsidR="0042253C" w:rsidRPr="00961E95">
        <w:rPr>
          <w:rFonts w:ascii="Arial" w:hAnsi="Arial"/>
          <w:sz w:val="22"/>
        </w:rPr>
        <w:t>In addition, h</w:t>
      </w:r>
      <w:r w:rsidR="001F7A0F" w:rsidRPr="00961E95">
        <w:rPr>
          <w:rFonts w:ascii="Arial" w:hAnsi="Arial"/>
          <w:sz w:val="22"/>
        </w:rPr>
        <w:t xml:space="preserve">earing “sustainability” from a variety of </w:t>
      </w:r>
      <w:r w:rsidR="00FD70EB" w:rsidRPr="00961E95">
        <w:rPr>
          <w:rFonts w:ascii="Arial" w:hAnsi="Arial"/>
          <w:sz w:val="22"/>
        </w:rPr>
        <w:t>university</w:t>
      </w:r>
      <w:r w:rsidR="001F7A0F" w:rsidRPr="00961E95">
        <w:rPr>
          <w:rFonts w:ascii="Arial" w:hAnsi="Arial"/>
          <w:sz w:val="22"/>
        </w:rPr>
        <w:t xml:space="preserve"> figures will make it implicitly </w:t>
      </w:r>
      <w:r w:rsidR="0042253C" w:rsidRPr="00961E95">
        <w:rPr>
          <w:rFonts w:ascii="Arial" w:hAnsi="Arial"/>
          <w:sz w:val="22"/>
        </w:rPr>
        <w:t>known</w:t>
      </w:r>
      <w:r w:rsidR="001F7A0F" w:rsidRPr="00961E95">
        <w:rPr>
          <w:rFonts w:ascii="Arial" w:hAnsi="Arial"/>
          <w:sz w:val="22"/>
        </w:rPr>
        <w:t xml:space="preserve"> that sustainability is something about which they, as college students, need to know</w:t>
      </w:r>
      <w:r w:rsidR="00C137F1" w:rsidRPr="00961E95">
        <w:rPr>
          <w:rFonts w:ascii="Arial" w:hAnsi="Arial"/>
          <w:sz w:val="22"/>
        </w:rPr>
        <w:t xml:space="preserve"> (Stark, 2012</w:t>
      </w:r>
      <w:r w:rsidR="007E300E" w:rsidRPr="00961E95">
        <w:rPr>
          <w:rFonts w:ascii="Arial" w:hAnsi="Arial"/>
          <w:sz w:val="22"/>
        </w:rPr>
        <w:t>, p. 3</w:t>
      </w:r>
      <w:r w:rsidR="00C137F1" w:rsidRPr="00961E95">
        <w:rPr>
          <w:rFonts w:ascii="Arial" w:hAnsi="Arial"/>
          <w:sz w:val="22"/>
        </w:rPr>
        <w:t>)</w:t>
      </w:r>
      <w:r w:rsidR="001F7A0F" w:rsidRPr="00961E95">
        <w:rPr>
          <w:rFonts w:ascii="Arial" w:hAnsi="Arial"/>
          <w:sz w:val="22"/>
        </w:rPr>
        <w:t>.</w:t>
      </w:r>
      <w:r w:rsidR="00CD652C" w:rsidRPr="00961E95">
        <w:rPr>
          <w:rFonts w:ascii="Arial" w:hAnsi="Arial"/>
          <w:sz w:val="22"/>
        </w:rPr>
        <w:t xml:space="preserve"> </w:t>
      </w:r>
      <w:r w:rsidR="007A4416" w:rsidRPr="00961E95">
        <w:rPr>
          <w:rFonts w:ascii="Arial" w:hAnsi="Arial"/>
          <w:sz w:val="22"/>
        </w:rPr>
        <w:t>By doing this</w:t>
      </w:r>
      <w:r w:rsidR="001F7A0F" w:rsidRPr="00961E95">
        <w:rPr>
          <w:rFonts w:ascii="Arial" w:hAnsi="Arial"/>
          <w:sz w:val="22"/>
        </w:rPr>
        <w:t xml:space="preserve">, librarians will be playing a small but important role in a campus wide effort to show students that sustainability is something that is linked to all disciplines. </w:t>
      </w:r>
    </w:p>
    <w:p w:rsidR="00B20FA3" w:rsidRPr="00961E95" w:rsidRDefault="00B20FA3" w:rsidP="00CD652C">
      <w:pPr>
        <w:spacing w:line="240" w:lineRule="auto"/>
        <w:rPr>
          <w:rFonts w:ascii="Arial" w:hAnsi="Arial"/>
          <w:sz w:val="22"/>
        </w:rPr>
      </w:pPr>
    </w:p>
    <w:p w:rsidR="00600B2A" w:rsidRPr="00961E95" w:rsidRDefault="0042253C" w:rsidP="00CD652C">
      <w:pPr>
        <w:spacing w:line="240" w:lineRule="auto"/>
        <w:rPr>
          <w:rFonts w:ascii="Arial" w:hAnsi="Arial"/>
          <w:sz w:val="22"/>
        </w:rPr>
      </w:pPr>
      <w:r w:rsidRPr="00961E95">
        <w:rPr>
          <w:rFonts w:ascii="Arial" w:hAnsi="Arial"/>
          <w:sz w:val="22"/>
        </w:rPr>
        <w:t>However, s</w:t>
      </w:r>
      <w:r w:rsidR="00600B2A" w:rsidRPr="00961E95">
        <w:rPr>
          <w:rFonts w:ascii="Arial" w:hAnsi="Arial"/>
          <w:sz w:val="22"/>
        </w:rPr>
        <w:t>imply mentioning sustainability is not enough; introductory sessions</w:t>
      </w:r>
      <w:r w:rsidR="007A4416" w:rsidRPr="00961E95">
        <w:rPr>
          <w:rFonts w:ascii="Arial" w:hAnsi="Arial"/>
          <w:sz w:val="22"/>
        </w:rPr>
        <w:t xml:space="preserve"> which are often taught to freshme</w:t>
      </w:r>
      <w:r w:rsidR="00600B2A" w:rsidRPr="00961E95">
        <w:rPr>
          <w:rFonts w:ascii="Arial" w:hAnsi="Arial"/>
          <w:sz w:val="22"/>
        </w:rPr>
        <w:t xml:space="preserve">n are a </w:t>
      </w:r>
      <w:r w:rsidR="00C01F12" w:rsidRPr="00961E95">
        <w:rPr>
          <w:rFonts w:ascii="Arial" w:hAnsi="Arial"/>
          <w:sz w:val="22"/>
        </w:rPr>
        <w:t xml:space="preserve">prime opportunity to go more in </w:t>
      </w:r>
      <w:r w:rsidR="00600B2A" w:rsidRPr="00961E95">
        <w:rPr>
          <w:rFonts w:ascii="Arial" w:hAnsi="Arial"/>
          <w:sz w:val="22"/>
        </w:rPr>
        <w:t xml:space="preserve">depth about </w:t>
      </w:r>
      <w:r w:rsidRPr="00961E95">
        <w:rPr>
          <w:rFonts w:ascii="Arial" w:hAnsi="Arial"/>
          <w:sz w:val="22"/>
        </w:rPr>
        <w:t>the</w:t>
      </w:r>
      <w:r w:rsidR="00600B2A" w:rsidRPr="00961E95">
        <w:rPr>
          <w:rFonts w:ascii="Arial" w:hAnsi="Arial"/>
          <w:sz w:val="22"/>
        </w:rPr>
        <w:t xml:space="preserve"> unsustainable student practices</w:t>
      </w:r>
      <w:r w:rsidRPr="00961E95">
        <w:rPr>
          <w:rFonts w:ascii="Arial" w:hAnsi="Arial"/>
          <w:sz w:val="22"/>
        </w:rPr>
        <w:t xml:space="preserve"> you have undoubtedly witnessed in your library. Take this time to talk about</w:t>
      </w:r>
      <w:r w:rsidR="00600B2A" w:rsidRPr="00961E95">
        <w:rPr>
          <w:rFonts w:ascii="Arial" w:hAnsi="Arial"/>
          <w:sz w:val="22"/>
        </w:rPr>
        <w:t xml:space="preserve"> wasteful printing, purchasing disposable water bottles instead of having a reusable bottle, and com</w:t>
      </w:r>
      <w:r w:rsidRPr="00961E95">
        <w:rPr>
          <w:rFonts w:ascii="Arial" w:hAnsi="Arial"/>
          <w:sz w:val="22"/>
        </w:rPr>
        <w:t>m</w:t>
      </w:r>
      <w:r w:rsidR="00600B2A" w:rsidRPr="00961E95">
        <w:rPr>
          <w:rFonts w:ascii="Arial" w:hAnsi="Arial"/>
          <w:sz w:val="22"/>
        </w:rPr>
        <w:t>ingling recycling and trash in one receptacle</w:t>
      </w:r>
      <w:r w:rsidRPr="00961E95">
        <w:rPr>
          <w:rFonts w:ascii="Arial" w:hAnsi="Arial"/>
          <w:sz w:val="22"/>
        </w:rPr>
        <w:t xml:space="preserve">. By reaching freshmen, librarians could essentially curb </w:t>
      </w:r>
      <w:r w:rsidR="00F67BDE" w:rsidRPr="00961E95">
        <w:rPr>
          <w:rFonts w:ascii="Arial" w:hAnsi="Arial"/>
          <w:sz w:val="22"/>
        </w:rPr>
        <w:t>bad habits</w:t>
      </w:r>
      <w:r w:rsidRPr="00961E95">
        <w:rPr>
          <w:rFonts w:ascii="Arial" w:hAnsi="Arial"/>
          <w:sz w:val="22"/>
        </w:rPr>
        <w:t xml:space="preserve"> </w:t>
      </w:r>
      <w:r w:rsidR="00600B2A" w:rsidRPr="00961E95">
        <w:rPr>
          <w:rFonts w:ascii="Arial" w:hAnsi="Arial"/>
          <w:sz w:val="22"/>
        </w:rPr>
        <w:t>before they manifest</w:t>
      </w:r>
      <w:r w:rsidR="000B0572" w:rsidRPr="00961E95">
        <w:rPr>
          <w:rFonts w:ascii="Arial" w:hAnsi="Arial"/>
          <w:sz w:val="22"/>
        </w:rPr>
        <w:t xml:space="preserve">. </w:t>
      </w:r>
      <w:r w:rsidR="00600B2A" w:rsidRPr="00961E95">
        <w:rPr>
          <w:rFonts w:ascii="Arial" w:hAnsi="Arial"/>
          <w:sz w:val="22"/>
        </w:rPr>
        <w:t xml:space="preserve">In effect, </w:t>
      </w:r>
      <w:r w:rsidR="007A4416" w:rsidRPr="00961E95">
        <w:rPr>
          <w:rFonts w:ascii="Arial" w:hAnsi="Arial"/>
          <w:sz w:val="22"/>
        </w:rPr>
        <w:t>doing this will</w:t>
      </w:r>
      <w:r w:rsidR="00600B2A" w:rsidRPr="00961E95">
        <w:rPr>
          <w:rFonts w:ascii="Arial" w:hAnsi="Arial"/>
          <w:sz w:val="22"/>
        </w:rPr>
        <w:t xml:space="preserve"> introduce new students to the library and its resources, while teaching them about the library’s culture of sustainability </w:t>
      </w:r>
      <w:r w:rsidR="00600B2A" w:rsidRPr="00961E95">
        <w:rPr>
          <w:rFonts w:ascii="Arial" w:hAnsi="Arial"/>
          <w:sz w:val="22"/>
        </w:rPr>
        <w:lastRenderedPageBreak/>
        <w:t>and how their behavior in the building has a larger impact on the environment</w:t>
      </w:r>
      <w:r w:rsidR="008304C3" w:rsidRPr="00961E95">
        <w:rPr>
          <w:rFonts w:ascii="Arial" w:hAnsi="Arial"/>
          <w:sz w:val="22"/>
        </w:rPr>
        <w:t xml:space="preserve"> than they </w:t>
      </w:r>
      <w:r w:rsidR="00C00766" w:rsidRPr="00961E95">
        <w:rPr>
          <w:rFonts w:ascii="Arial" w:hAnsi="Arial"/>
          <w:sz w:val="22"/>
        </w:rPr>
        <w:t xml:space="preserve">might have </w:t>
      </w:r>
      <w:r w:rsidR="008304C3" w:rsidRPr="00961E95">
        <w:rPr>
          <w:rFonts w:ascii="Arial" w:hAnsi="Arial"/>
          <w:sz w:val="22"/>
        </w:rPr>
        <w:t>consider</w:t>
      </w:r>
      <w:r w:rsidR="00C00766" w:rsidRPr="00961E95">
        <w:rPr>
          <w:rFonts w:ascii="Arial" w:hAnsi="Arial"/>
          <w:sz w:val="22"/>
        </w:rPr>
        <w:t>ed</w:t>
      </w:r>
    </w:p>
    <w:p w:rsidR="008304C3" w:rsidRPr="00961E95" w:rsidRDefault="008304C3" w:rsidP="00CD652C">
      <w:pPr>
        <w:spacing w:line="240" w:lineRule="auto"/>
        <w:rPr>
          <w:rFonts w:ascii="Arial" w:hAnsi="Arial"/>
          <w:sz w:val="22"/>
        </w:rPr>
      </w:pPr>
    </w:p>
    <w:p w:rsidR="00F67BDE" w:rsidRPr="00961E95" w:rsidRDefault="008304C3" w:rsidP="00D17787">
      <w:pPr>
        <w:spacing w:line="240" w:lineRule="auto"/>
        <w:rPr>
          <w:rFonts w:ascii="Arial" w:hAnsi="Arial"/>
          <w:color w:val="auto"/>
          <w:sz w:val="22"/>
        </w:rPr>
      </w:pPr>
      <w:r w:rsidRPr="00961E95">
        <w:rPr>
          <w:rFonts w:ascii="Arial" w:hAnsi="Arial"/>
          <w:sz w:val="22"/>
        </w:rPr>
        <w:t>L</w:t>
      </w:r>
      <w:r w:rsidR="000A6383" w:rsidRPr="00961E95">
        <w:rPr>
          <w:rFonts w:ascii="Arial" w:hAnsi="Arial"/>
          <w:sz w:val="22"/>
        </w:rPr>
        <w:t xml:space="preserve">ibrarians </w:t>
      </w:r>
      <w:r w:rsidRPr="00961E95">
        <w:rPr>
          <w:rFonts w:ascii="Arial" w:hAnsi="Arial"/>
          <w:sz w:val="22"/>
        </w:rPr>
        <w:t>need to be creative in how they incorporate sustainability into campus life. By reaching out to academic departments and faculty governing bodies, librarians can take a more active role in aff</w:t>
      </w:r>
      <w:r w:rsidRPr="00961E95">
        <w:rPr>
          <w:rFonts w:ascii="Arial" w:hAnsi="Arial"/>
          <w:color w:val="auto"/>
          <w:sz w:val="22"/>
        </w:rPr>
        <w:t>ecting academics on campus, and lend their support for including sustainability in the curriculum.</w:t>
      </w:r>
      <w:r w:rsidRPr="00961E95">
        <w:rPr>
          <w:rFonts w:ascii="Arial" w:hAnsi="Arial"/>
          <w:sz w:val="22"/>
        </w:rPr>
        <w:t xml:space="preserve"> If your campus is already on board with sustainability, then this would not be an issue. However, </w:t>
      </w:r>
      <w:r w:rsidR="001F7A0F" w:rsidRPr="00961E95">
        <w:rPr>
          <w:rFonts w:ascii="Arial" w:hAnsi="Arial"/>
          <w:color w:val="auto"/>
          <w:sz w:val="22"/>
        </w:rPr>
        <w:t xml:space="preserve">if your campus is </w:t>
      </w:r>
      <w:r w:rsidR="000B0572" w:rsidRPr="00961E95">
        <w:rPr>
          <w:rFonts w:ascii="Arial" w:hAnsi="Arial"/>
          <w:color w:val="auto"/>
          <w:sz w:val="22"/>
        </w:rPr>
        <w:t>behind on</w:t>
      </w:r>
      <w:r w:rsidR="00292849" w:rsidRPr="00961E95">
        <w:rPr>
          <w:rFonts w:ascii="Arial" w:hAnsi="Arial"/>
          <w:color w:val="auto"/>
          <w:sz w:val="22"/>
        </w:rPr>
        <w:t xml:space="preserve"> </w:t>
      </w:r>
      <w:r w:rsidR="001F7A0F" w:rsidRPr="00961E95">
        <w:rPr>
          <w:rFonts w:ascii="Arial" w:hAnsi="Arial"/>
          <w:color w:val="auto"/>
          <w:sz w:val="22"/>
        </w:rPr>
        <w:t>sustainab</w:t>
      </w:r>
      <w:r w:rsidR="00FD70EB" w:rsidRPr="00961E95">
        <w:rPr>
          <w:rFonts w:ascii="Arial" w:hAnsi="Arial"/>
          <w:color w:val="auto"/>
          <w:sz w:val="22"/>
        </w:rPr>
        <w:t>ility initiatives</w:t>
      </w:r>
      <w:r w:rsidR="001F7A0F" w:rsidRPr="00961E95">
        <w:rPr>
          <w:rFonts w:ascii="Arial" w:hAnsi="Arial"/>
          <w:color w:val="auto"/>
          <w:sz w:val="22"/>
        </w:rPr>
        <w:t>, then the people on campus who are working toward changing this</w:t>
      </w:r>
      <w:r w:rsidR="00367400" w:rsidRPr="00961E95">
        <w:rPr>
          <w:rFonts w:ascii="Arial" w:hAnsi="Arial"/>
          <w:color w:val="auto"/>
          <w:sz w:val="22"/>
        </w:rPr>
        <w:t xml:space="preserve"> </w:t>
      </w:r>
      <w:r w:rsidR="001F7A0F" w:rsidRPr="00961E95">
        <w:rPr>
          <w:rFonts w:ascii="Arial" w:hAnsi="Arial"/>
          <w:color w:val="auto"/>
          <w:sz w:val="22"/>
        </w:rPr>
        <w:t>would more than likely welcom</w:t>
      </w:r>
      <w:r w:rsidRPr="00961E95">
        <w:rPr>
          <w:rFonts w:ascii="Arial" w:hAnsi="Arial"/>
          <w:color w:val="auto"/>
          <w:sz w:val="22"/>
        </w:rPr>
        <w:t>e</w:t>
      </w:r>
      <w:r w:rsidR="001F7A0F" w:rsidRPr="00961E95">
        <w:rPr>
          <w:rFonts w:ascii="Arial" w:hAnsi="Arial"/>
          <w:color w:val="auto"/>
          <w:sz w:val="22"/>
        </w:rPr>
        <w:t xml:space="preserve"> like</w:t>
      </w:r>
      <w:r w:rsidR="00292849" w:rsidRPr="00961E95">
        <w:rPr>
          <w:rFonts w:ascii="Arial" w:hAnsi="Arial"/>
          <w:color w:val="auto"/>
          <w:sz w:val="22"/>
        </w:rPr>
        <w:t>-</w:t>
      </w:r>
      <w:r w:rsidR="001F7A0F" w:rsidRPr="00961E95">
        <w:rPr>
          <w:rFonts w:ascii="Arial" w:hAnsi="Arial"/>
          <w:color w:val="auto"/>
          <w:sz w:val="22"/>
        </w:rPr>
        <w:t xml:space="preserve">minded individuals </w:t>
      </w:r>
      <w:r w:rsidR="00292849" w:rsidRPr="00961E95">
        <w:rPr>
          <w:rFonts w:ascii="Arial" w:hAnsi="Arial"/>
          <w:color w:val="auto"/>
          <w:sz w:val="22"/>
        </w:rPr>
        <w:t xml:space="preserve">who are in support of </w:t>
      </w:r>
      <w:r w:rsidR="001F7A0F" w:rsidRPr="00961E95">
        <w:rPr>
          <w:rFonts w:ascii="Arial" w:hAnsi="Arial"/>
          <w:color w:val="auto"/>
          <w:sz w:val="22"/>
        </w:rPr>
        <w:t xml:space="preserve">their cause. </w:t>
      </w:r>
      <w:r w:rsidR="00292849" w:rsidRPr="00961E95">
        <w:rPr>
          <w:rFonts w:ascii="Arial" w:hAnsi="Arial"/>
          <w:color w:val="auto"/>
          <w:sz w:val="22"/>
        </w:rPr>
        <w:t>T</w:t>
      </w:r>
      <w:r w:rsidR="000A6383" w:rsidRPr="00961E95">
        <w:rPr>
          <w:rFonts w:ascii="Arial" w:hAnsi="Arial"/>
          <w:color w:val="auto"/>
          <w:sz w:val="22"/>
        </w:rPr>
        <w:t xml:space="preserve">hough </w:t>
      </w:r>
      <w:r w:rsidR="001F7A0F" w:rsidRPr="00961E95">
        <w:rPr>
          <w:rFonts w:ascii="Arial" w:hAnsi="Arial"/>
          <w:color w:val="auto"/>
          <w:sz w:val="22"/>
        </w:rPr>
        <w:t xml:space="preserve">it might be more of a </w:t>
      </w:r>
      <w:r w:rsidR="000A6383" w:rsidRPr="00961E95">
        <w:rPr>
          <w:rFonts w:ascii="Arial" w:hAnsi="Arial"/>
          <w:color w:val="auto"/>
          <w:sz w:val="22"/>
        </w:rPr>
        <w:t>struggle for a</w:t>
      </w:r>
      <w:r w:rsidR="001F7A0F" w:rsidRPr="00961E95">
        <w:rPr>
          <w:rFonts w:ascii="Arial" w:hAnsi="Arial"/>
          <w:color w:val="auto"/>
          <w:sz w:val="22"/>
        </w:rPr>
        <w:t xml:space="preserve"> l</w:t>
      </w:r>
      <w:r w:rsidR="000A6383" w:rsidRPr="00961E95">
        <w:rPr>
          <w:rFonts w:ascii="Arial" w:hAnsi="Arial"/>
          <w:color w:val="auto"/>
          <w:sz w:val="22"/>
        </w:rPr>
        <w:t xml:space="preserve">ibrarian to </w:t>
      </w:r>
      <w:r w:rsidR="00FD70EB" w:rsidRPr="00961E95">
        <w:rPr>
          <w:rFonts w:ascii="Arial" w:hAnsi="Arial"/>
          <w:color w:val="auto"/>
          <w:sz w:val="22"/>
        </w:rPr>
        <w:t>enact change in university a</w:t>
      </w:r>
      <w:r w:rsidR="001F7A0F" w:rsidRPr="00961E95">
        <w:rPr>
          <w:rFonts w:ascii="Arial" w:hAnsi="Arial"/>
          <w:color w:val="auto"/>
          <w:sz w:val="22"/>
        </w:rPr>
        <w:t>cademics</w:t>
      </w:r>
      <w:r w:rsidR="000A6383" w:rsidRPr="00961E95">
        <w:rPr>
          <w:rFonts w:ascii="Arial" w:hAnsi="Arial"/>
          <w:color w:val="auto"/>
          <w:sz w:val="22"/>
        </w:rPr>
        <w:t xml:space="preserve">, it is not impossible to make connections with faculty members who </w:t>
      </w:r>
      <w:r w:rsidR="007A4416" w:rsidRPr="00961E95">
        <w:rPr>
          <w:rFonts w:ascii="Arial" w:hAnsi="Arial"/>
          <w:color w:val="auto"/>
          <w:sz w:val="22"/>
        </w:rPr>
        <w:t>may be in a better position to</w:t>
      </w:r>
      <w:r w:rsidR="000A6383" w:rsidRPr="00961E95">
        <w:rPr>
          <w:rFonts w:ascii="Arial" w:hAnsi="Arial"/>
          <w:color w:val="auto"/>
          <w:sz w:val="22"/>
        </w:rPr>
        <w:t xml:space="preserve"> enact change. </w:t>
      </w:r>
    </w:p>
    <w:p w:rsidR="001925A3" w:rsidRPr="00961E95" w:rsidRDefault="00C01F12" w:rsidP="007A4416">
      <w:pPr>
        <w:spacing w:before="240" w:after="240" w:line="240" w:lineRule="auto"/>
        <w:rPr>
          <w:rFonts w:ascii="Arial" w:hAnsi="Arial"/>
          <w:b/>
          <w:color w:val="auto"/>
          <w:sz w:val="22"/>
        </w:rPr>
      </w:pPr>
      <w:r w:rsidRPr="00961E95">
        <w:rPr>
          <w:rFonts w:ascii="Arial" w:hAnsi="Arial"/>
          <w:b/>
          <w:color w:val="auto"/>
          <w:sz w:val="22"/>
        </w:rPr>
        <w:t>Using the library as a teaching tool</w:t>
      </w:r>
    </w:p>
    <w:p w:rsidR="000519B0" w:rsidRPr="00961E95" w:rsidRDefault="009A299A" w:rsidP="00CD652C">
      <w:pPr>
        <w:spacing w:line="240" w:lineRule="auto"/>
        <w:rPr>
          <w:rFonts w:ascii="Arial" w:hAnsi="Arial"/>
          <w:sz w:val="22"/>
        </w:rPr>
      </w:pPr>
      <w:r w:rsidRPr="00961E95">
        <w:rPr>
          <w:rFonts w:ascii="Arial" w:hAnsi="Arial"/>
          <w:color w:val="auto"/>
          <w:sz w:val="22"/>
        </w:rPr>
        <w:t>L</w:t>
      </w:r>
      <w:r w:rsidR="000A6383" w:rsidRPr="00961E95">
        <w:rPr>
          <w:rFonts w:ascii="Arial" w:hAnsi="Arial"/>
          <w:color w:val="auto"/>
          <w:sz w:val="22"/>
        </w:rPr>
        <w:t xml:space="preserve">ibrarians have a unique ability to affect sustainability on campus </w:t>
      </w:r>
      <w:r w:rsidRPr="00961E95">
        <w:rPr>
          <w:rFonts w:ascii="Arial" w:hAnsi="Arial"/>
          <w:color w:val="auto"/>
          <w:sz w:val="22"/>
        </w:rPr>
        <w:t xml:space="preserve">because they have </w:t>
      </w:r>
      <w:r w:rsidR="000A6383" w:rsidRPr="00961E95">
        <w:rPr>
          <w:rFonts w:ascii="Arial" w:hAnsi="Arial"/>
          <w:color w:val="auto"/>
          <w:sz w:val="22"/>
        </w:rPr>
        <w:t>control ove</w:t>
      </w:r>
      <w:r w:rsidR="001F7A0F" w:rsidRPr="00961E95">
        <w:rPr>
          <w:rFonts w:ascii="Arial" w:hAnsi="Arial"/>
          <w:color w:val="auto"/>
          <w:sz w:val="22"/>
        </w:rPr>
        <w:t>r a heavily populated building</w:t>
      </w:r>
      <w:r w:rsidRPr="00961E95">
        <w:rPr>
          <w:rFonts w:ascii="Arial" w:hAnsi="Arial"/>
          <w:color w:val="auto"/>
          <w:sz w:val="22"/>
        </w:rPr>
        <w:t xml:space="preserve"> on campus</w:t>
      </w:r>
      <w:r w:rsidR="001F7A0F" w:rsidRPr="00961E95">
        <w:rPr>
          <w:rFonts w:ascii="Arial" w:hAnsi="Arial"/>
          <w:color w:val="auto"/>
          <w:sz w:val="22"/>
        </w:rPr>
        <w:t xml:space="preserve">. </w:t>
      </w:r>
      <w:r w:rsidR="00FD70EB" w:rsidRPr="00961E95">
        <w:rPr>
          <w:rFonts w:ascii="Arial" w:hAnsi="Arial"/>
          <w:bCs/>
          <w:sz w:val="22"/>
        </w:rPr>
        <w:t>Orr (200</w:t>
      </w:r>
      <w:r w:rsidR="0035046A" w:rsidRPr="00961E95">
        <w:rPr>
          <w:rFonts w:ascii="Arial" w:hAnsi="Arial"/>
          <w:bCs/>
          <w:sz w:val="22"/>
        </w:rPr>
        <w:t>2</w:t>
      </w:r>
      <w:r w:rsidR="00FD70EB" w:rsidRPr="00961E95">
        <w:rPr>
          <w:rFonts w:ascii="Arial" w:hAnsi="Arial"/>
          <w:bCs/>
          <w:sz w:val="22"/>
        </w:rPr>
        <w:t>)</w:t>
      </w:r>
      <w:r w:rsidR="00C341A9" w:rsidRPr="00961E95">
        <w:rPr>
          <w:rFonts w:ascii="Arial" w:hAnsi="Arial"/>
          <w:bCs/>
          <w:sz w:val="22"/>
        </w:rPr>
        <w:t xml:space="preserve"> </w:t>
      </w:r>
      <w:r w:rsidR="00292849" w:rsidRPr="00961E95">
        <w:rPr>
          <w:rFonts w:ascii="Arial" w:hAnsi="Arial"/>
          <w:bCs/>
          <w:sz w:val="22"/>
        </w:rPr>
        <w:t>argues that the</w:t>
      </w:r>
      <w:r w:rsidR="00C341A9" w:rsidRPr="00961E95">
        <w:rPr>
          <w:rFonts w:ascii="Arial" w:hAnsi="Arial"/>
          <w:bCs/>
          <w:sz w:val="22"/>
        </w:rPr>
        <w:t xml:space="preserve"> campus </w:t>
      </w:r>
      <w:r w:rsidR="00292849" w:rsidRPr="00961E95">
        <w:rPr>
          <w:rFonts w:ascii="Arial" w:hAnsi="Arial"/>
          <w:bCs/>
          <w:sz w:val="22"/>
        </w:rPr>
        <w:t xml:space="preserve">in and of itself </w:t>
      </w:r>
      <w:r w:rsidR="00FD70EB" w:rsidRPr="00961E95">
        <w:rPr>
          <w:rFonts w:ascii="Arial" w:hAnsi="Arial"/>
          <w:bCs/>
          <w:sz w:val="22"/>
        </w:rPr>
        <w:t>is a powerful teaching tool</w:t>
      </w:r>
      <w:r w:rsidR="0035046A" w:rsidRPr="00961E95">
        <w:rPr>
          <w:rFonts w:ascii="Arial" w:hAnsi="Arial"/>
          <w:bCs/>
          <w:sz w:val="22"/>
        </w:rPr>
        <w:t xml:space="preserve"> (p. 127-9)</w:t>
      </w:r>
      <w:r w:rsidR="00292849" w:rsidRPr="00961E95">
        <w:rPr>
          <w:rFonts w:ascii="Arial" w:hAnsi="Arial"/>
          <w:bCs/>
          <w:sz w:val="22"/>
        </w:rPr>
        <w:t xml:space="preserve">. The university library, </w:t>
      </w:r>
      <w:r w:rsidR="00F85F42" w:rsidRPr="00961E95">
        <w:rPr>
          <w:rFonts w:ascii="Arial" w:hAnsi="Arial"/>
          <w:bCs/>
          <w:sz w:val="22"/>
        </w:rPr>
        <w:t xml:space="preserve">the heart of most university campuses, is </w:t>
      </w:r>
      <w:r w:rsidR="008304C3" w:rsidRPr="00961E95">
        <w:rPr>
          <w:rFonts w:ascii="Arial" w:hAnsi="Arial"/>
          <w:bCs/>
          <w:sz w:val="22"/>
        </w:rPr>
        <w:t xml:space="preserve">therefore </w:t>
      </w:r>
      <w:r w:rsidR="00FD70EB" w:rsidRPr="00961E95">
        <w:rPr>
          <w:rFonts w:ascii="Arial" w:hAnsi="Arial"/>
          <w:bCs/>
          <w:sz w:val="22"/>
        </w:rPr>
        <w:t xml:space="preserve">an </w:t>
      </w:r>
      <w:r w:rsidR="00F85F42" w:rsidRPr="00961E95">
        <w:rPr>
          <w:rFonts w:ascii="Arial" w:hAnsi="Arial"/>
          <w:bCs/>
          <w:sz w:val="22"/>
        </w:rPr>
        <w:t xml:space="preserve">integral </w:t>
      </w:r>
      <w:r w:rsidR="00FD70EB" w:rsidRPr="00961E95">
        <w:rPr>
          <w:rFonts w:ascii="Arial" w:hAnsi="Arial"/>
          <w:bCs/>
          <w:sz w:val="22"/>
        </w:rPr>
        <w:t xml:space="preserve">component </w:t>
      </w:r>
      <w:r w:rsidR="000B0572" w:rsidRPr="00961E95">
        <w:rPr>
          <w:rFonts w:ascii="Arial" w:hAnsi="Arial"/>
          <w:bCs/>
          <w:sz w:val="22"/>
        </w:rPr>
        <w:t>in utilizing</w:t>
      </w:r>
      <w:r w:rsidR="008304C3" w:rsidRPr="00961E95">
        <w:rPr>
          <w:rFonts w:ascii="Arial" w:hAnsi="Arial"/>
          <w:bCs/>
          <w:sz w:val="22"/>
        </w:rPr>
        <w:t xml:space="preserve"> </w:t>
      </w:r>
      <w:r w:rsidR="00F85F42" w:rsidRPr="00961E95">
        <w:rPr>
          <w:rFonts w:ascii="Arial" w:hAnsi="Arial"/>
          <w:bCs/>
          <w:sz w:val="22"/>
        </w:rPr>
        <w:t>the campus to teach sustainability.</w:t>
      </w:r>
      <w:r w:rsidR="000519B0" w:rsidRPr="00961E95">
        <w:rPr>
          <w:rFonts w:ascii="Arial" w:hAnsi="Arial"/>
          <w:bCs/>
          <w:sz w:val="22"/>
        </w:rPr>
        <w:t xml:space="preserve"> </w:t>
      </w:r>
      <w:r w:rsidR="000519B0" w:rsidRPr="00961E95">
        <w:rPr>
          <w:rFonts w:ascii="Arial" w:hAnsi="Arial"/>
          <w:sz w:val="22"/>
        </w:rPr>
        <w:t>Because university libraries are often vibrant hubs where students are spending hours studying, simply passing through, socializing with friends, or just using the location as a central meeting point, the library can model sustainable practices and in essence lead by example.</w:t>
      </w:r>
    </w:p>
    <w:p w:rsidR="008304C3" w:rsidRPr="00961E95" w:rsidRDefault="008304C3" w:rsidP="00CD652C">
      <w:pPr>
        <w:spacing w:line="240" w:lineRule="auto"/>
        <w:rPr>
          <w:rFonts w:ascii="Arial" w:hAnsi="Arial"/>
          <w:bCs/>
          <w:sz w:val="22"/>
        </w:rPr>
      </w:pPr>
    </w:p>
    <w:p w:rsidR="004E721A" w:rsidRPr="00961E95" w:rsidRDefault="008304C3" w:rsidP="00CD652C">
      <w:pPr>
        <w:spacing w:line="240" w:lineRule="auto"/>
        <w:rPr>
          <w:rFonts w:ascii="Arial" w:hAnsi="Arial"/>
          <w:sz w:val="22"/>
        </w:rPr>
      </w:pPr>
      <w:r w:rsidRPr="00961E95">
        <w:rPr>
          <w:rFonts w:ascii="Arial" w:hAnsi="Arial"/>
          <w:bCs/>
          <w:sz w:val="22"/>
        </w:rPr>
        <w:t xml:space="preserve">Employ </w:t>
      </w:r>
      <w:r w:rsidR="00F85F42" w:rsidRPr="00961E95">
        <w:rPr>
          <w:rFonts w:ascii="Arial" w:hAnsi="Arial"/>
          <w:sz w:val="22"/>
        </w:rPr>
        <w:t>alternative education techniques</w:t>
      </w:r>
      <w:r w:rsidRPr="00961E95">
        <w:rPr>
          <w:rFonts w:ascii="Arial" w:hAnsi="Arial"/>
          <w:sz w:val="22"/>
        </w:rPr>
        <w:t xml:space="preserve"> in the building</w:t>
      </w:r>
      <w:r w:rsidR="00F85F42" w:rsidRPr="00961E95">
        <w:rPr>
          <w:rFonts w:ascii="Arial" w:hAnsi="Arial"/>
          <w:sz w:val="22"/>
        </w:rPr>
        <w:t xml:space="preserve"> to raise awareness and promote more sustainable lifestyles.</w:t>
      </w:r>
      <w:r w:rsidR="009A299A" w:rsidRPr="00961E95">
        <w:rPr>
          <w:rFonts w:ascii="Arial" w:hAnsi="Arial"/>
          <w:sz w:val="22"/>
        </w:rPr>
        <w:t xml:space="preserve"> </w:t>
      </w:r>
      <w:r w:rsidRPr="00961E95">
        <w:rPr>
          <w:rFonts w:ascii="Arial" w:hAnsi="Arial"/>
          <w:sz w:val="22"/>
        </w:rPr>
        <w:t>A</w:t>
      </w:r>
      <w:r w:rsidR="009A299A" w:rsidRPr="00961E95">
        <w:rPr>
          <w:rFonts w:ascii="Arial" w:hAnsi="Arial"/>
          <w:sz w:val="22"/>
        </w:rPr>
        <w:t>lternative education techniques in</w:t>
      </w:r>
      <w:r w:rsidRPr="00961E95">
        <w:rPr>
          <w:rFonts w:ascii="Arial" w:hAnsi="Arial"/>
          <w:sz w:val="22"/>
        </w:rPr>
        <w:t>clude</w:t>
      </w:r>
      <w:r w:rsidR="00F85F42" w:rsidRPr="00961E95">
        <w:rPr>
          <w:rFonts w:ascii="Arial" w:hAnsi="Arial"/>
          <w:sz w:val="22"/>
        </w:rPr>
        <w:t xml:space="preserve"> informational fliers</w:t>
      </w:r>
      <w:r w:rsidR="009A299A" w:rsidRPr="00961E95">
        <w:rPr>
          <w:rFonts w:ascii="Arial" w:hAnsi="Arial"/>
          <w:sz w:val="22"/>
        </w:rPr>
        <w:t xml:space="preserve"> on how to print multiple power point slides per page, what </w:t>
      </w:r>
      <w:r w:rsidR="004E721A" w:rsidRPr="00961E95">
        <w:rPr>
          <w:rFonts w:ascii="Arial" w:hAnsi="Arial"/>
          <w:sz w:val="22"/>
        </w:rPr>
        <w:t>t</w:t>
      </w:r>
      <w:r w:rsidR="009A299A" w:rsidRPr="00961E95">
        <w:rPr>
          <w:rFonts w:ascii="Arial" w:hAnsi="Arial"/>
          <w:sz w:val="22"/>
        </w:rPr>
        <w:t xml:space="preserve">ypes of plastics can be recycled on campus, </w:t>
      </w:r>
      <w:r w:rsidR="004E721A" w:rsidRPr="00961E95">
        <w:rPr>
          <w:rFonts w:ascii="Arial" w:hAnsi="Arial"/>
          <w:sz w:val="22"/>
        </w:rPr>
        <w:t xml:space="preserve">information about water bottle waste, and information on public transportation. </w:t>
      </w:r>
      <w:r w:rsidR="00C01F12" w:rsidRPr="00961E95">
        <w:rPr>
          <w:rFonts w:ascii="Arial" w:hAnsi="Arial"/>
          <w:sz w:val="22"/>
        </w:rPr>
        <w:t xml:space="preserve">Even though a 50 minute lecture on sustainability would provide students with a better understanding of the concept, it will only reach a limited number of students. Whereas, educational fliers in the library or PSAs on library TVs can reach more students than any single course can. </w:t>
      </w:r>
      <w:r w:rsidR="004E721A" w:rsidRPr="00961E95">
        <w:rPr>
          <w:rFonts w:ascii="Arial" w:hAnsi="Arial"/>
          <w:sz w:val="22"/>
        </w:rPr>
        <w:t xml:space="preserve">These alternative education techniques are not capable of </w:t>
      </w:r>
      <w:r w:rsidRPr="00961E95">
        <w:rPr>
          <w:rFonts w:ascii="Arial" w:hAnsi="Arial"/>
          <w:sz w:val="22"/>
        </w:rPr>
        <w:t>providing in-depth</w:t>
      </w:r>
      <w:r w:rsidR="004E721A" w:rsidRPr="00961E95">
        <w:rPr>
          <w:rFonts w:ascii="Arial" w:hAnsi="Arial"/>
          <w:sz w:val="22"/>
        </w:rPr>
        <w:t xml:space="preserve"> information about su</w:t>
      </w:r>
      <w:r w:rsidR="00F85F42" w:rsidRPr="00961E95">
        <w:rPr>
          <w:rFonts w:ascii="Arial" w:hAnsi="Arial"/>
          <w:sz w:val="22"/>
        </w:rPr>
        <w:t>stainability</w:t>
      </w:r>
      <w:r w:rsidR="004E721A" w:rsidRPr="00961E95">
        <w:rPr>
          <w:rFonts w:ascii="Arial" w:hAnsi="Arial"/>
          <w:sz w:val="22"/>
        </w:rPr>
        <w:t xml:space="preserve"> topics</w:t>
      </w:r>
      <w:r w:rsidR="00F85F42" w:rsidRPr="00961E95">
        <w:rPr>
          <w:rFonts w:ascii="Arial" w:hAnsi="Arial"/>
          <w:sz w:val="22"/>
        </w:rPr>
        <w:t>,</w:t>
      </w:r>
      <w:r w:rsidR="004E721A" w:rsidRPr="00961E95">
        <w:rPr>
          <w:rFonts w:ascii="Arial" w:hAnsi="Arial"/>
          <w:sz w:val="22"/>
        </w:rPr>
        <w:t xml:space="preserve"> but</w:t>
      </w:r>
      <w:r w:rsidR="00F85F42" w:rsidRPr="00961E95">
        <w:rPr>
          <w:rFonts w:ascii="Arial" w:hAnsi="Arial"/>
          <w:sz w:val="22"/>
        </w:rPr>
        <w:t xml:space="preserve"> they make up for this in their capability to reach more individuals, being practical, and</w:t>
      </w:r>
      <w:r w:rsidR="004E721A" w:rsidRPr="00961E95">
        <w:rPr>
          <w:rFonts w:ascii="Arial" w:hAnsi="Arial"/>
          <w:sz w:val="22"/>
        </w:rPr>
        <w:t>,</w:t>
      </w:r>
      <w:r w:rsidR="00F85F42" w:rsidRPr="00961E95">
        <w:rPr>
          <w:rFonts w:ascii="Arial" w:hAnsi="Arial"/>
          <w:sz w:val="22"/>
        </w:rPr>
        <w:t xml:space="preserve"> if creative enough</w:t>
      </w:r>
      <w:r w:rsidR="004E721A" w:rsidRPr="00961E95">
        <w:rPr>
          <w:rFonts w:ascii="Arial" w:hAnsi="Arial"/>
          <w:sz w:val="22"/>
        </w:rPr>
        <w:t>,</w:t>
      </w:r>
      <w:r w:rsidR="00F85F42" w:rsidRPr="00961E95">
        <w:rPr>
          <w:rFonts w:ascii="Arial" w:hAnsi="Arial"/>
          <w:sz w:val="22"/>
        </w:rPr>
        <w:t xml:space="preserve"> being memorable. The students reached by these measures may not walk away feeling like experts on sustainability, but their eyes could be opened to a specific sustainable issue in the library or on campus, such as how many plastic bottles are sent to landfills</w:t>
      </w:r>
      <w:r w:rsidR="004E721A" w:rsidRPr="00961E95">
        <w:rPr>
          <w:rFonts w:ascii="Arial" w:hAnsi="Arial"/>
          <w:sz w:val="22"/>
        </w:rPr>
        <w:t xml:space="preserve"> </w:t>
      </w:r>
      <w:r w:rsidR="00FD70EB" w:rsidRPr="00961E95">
        <w:rPr>
          <w:rFonts w:ascii="Arial" w:hAnsi="Arial"/>
          <w:sz w:val="22"/>
        </w:rPr>
        <w:t xml:space="preserve">each year </w:t>
      </w:r>
      <w:r w:rsidR="004E721A" w:rsidRPr="00961E95">
        <w:rPr>
          <w:rFonts w:ascii="Arial" w:hAnsi="Arial"/>
          <w:sz w:val="22"/>
        </w:rPr>
        <w:t xml:space="preserve">and </w:t>
      </w:r>
      <w:r w:rsidR="00F85F42" w:rsidRPr="00961E95">
        <w:rPr>
          <w:rFonts w:ascii="Arial" w:hAnsi="Arial"/>
          <w:sz w:val="22"/>
        </w:rPr>
        <w:t xml:space="preserve">how they could do their part by purchasing a reusable water bottle. </w:t>
      </w:r>
    </w:p>
    <w:p w:rsidR="002B368B" w:rsidRPr="00961E95" w:rsidRDefault="002B368B" w:rsidP="00CD652C">
      <w:pPr>
        <w:spacing w:line="240" w:lineRule="auto"/>
        <w:rPr>
          <w:rFonts w:ascii="Arial" w:hAnsi="Arial"/>
          <w:sz w:val="22"/>
        </w:rPr>
      </w:pPr>
    </w:p>
    <w:p w:rsidR="00797AC6" w:rsidRPr="00961E95" w:rsidRDefault="00797AC6" w:rsidP="00CD652C">
      <w:pPr>
        <w:spacing w:line="240" w:lineRule="auto"/>
        <w:rPr>
          <w:rFonts w:ascii="Arial" w:hAnsi="Arial"/>
          <w:sz w:val="22"/>
        </w:rPr>
      </w:pPr>
      <w:r w:rsidRPr="00961E95">
        <w:rPr>
          <w:rFonts w:ascii="Arial" w:hAnsi="Arial"/>
          <w:sz w:val="22"/>
        </w:rPr>
        <w:t xml:space="preserve">By spending money up front </w:t>
      </w:r>
      <w:r w:rsidR="00785616" w:rsidRPr="00961E95">
        <w:rPr>
          <w:rFonts w:ascii="Arial" w:hAnsi="Arial"/>
          <w:sz w:val="22"/>
        </w:rPr>
        <w:t>to replace</w:t>
      </w:r>
      <w:r w:rsidRPr="00961E95">
        <w:rPr>
          <w:rFonts w:ascii="Arial" w:hAnsi="Arial"/>
          <w:sz w:val="22"/>
        </w:rPr>
        <w:t xml:space="preserve"> printers in </w:t>
      </w:r>
      <w:r w:rsidR="00785616" w:rsidRPr="00961E95">
        <w:rPr>
          <w:rFonts w:ascii="Arial" w:hAnsi="Arial"/>
          <w:sz w:val="22"/>
        </w:rPr>
        <w:t>the building with duplex models</w:t>
      </w:r>
      <w:r w:rsidRPr="00961E95">
        <w:rPr>
          <w:rFonts w:ascii="Arial" w:hAnsi="Arial"/>
          <w:sz w:val="22"/>
        </w:rPr>
        <w:t xml:space="preserve"> and having “print double sided” set as the default, the library will support sustainability and save money on paper</w:t>
      </w:r>
      <w:r w:rsidR="00C137F1" w:rsidRPr="00961E95">
        <w:rPr>
          <w:rFonts w:ascii="Arial" w:hAnsi="Arial"/>
          <w:sz w:val="22"/>
        </w:rPr>
        <w:t xml:space="preserve"> (Cunningham, Feder, &amp; Muise, 2010)</w:t>
      </w:r>
      <w:r w:rsidRPr="00961E95">
        <w:rPr>
          <w:rFonts w:ascii="Arial" w:hAnsi="Arial"/>
          <w:sz w:val="22"/>
        </w:rPr>
        <w:t xml:space="preserve">. Consider reaching out to faculty, telling them about this upgrade and urging them to reassure students </w:t>
      </w:r>
      <w:r w:rsidR="00390668" w:rsidRPr="00961E95">
        <w:rPr>
          <w:rFonts w:ascii="Arial" w:hAnsi="Arial"/>
          <w:sz w:val="22"/>
        </w:rPr>
        <w:t xml:space="preserve">that </w:t>
      </w:r>
      <w:r w:rsidRPr="00961E95">
        <w:rPr>
          <w:rFonts w:ascii="Arial" w:hAnsi="Arial"/>
          <w:sz w:val="22"/>
        </w:rPr>
        <w:t>handing in a</w:t>
      </w:r>
      <w:r w:rsidR="007A4416" w:rsidRPr="00961E95">
        <w:rPr>
          <w:rFonts w:ascii="Arial" w:hAnsi="Arial"/>
          <w:sz w:val="22"/>
        </w:rPr>
        <w:t>n assignment</w:t>
      </w:r>
      <w:r w:rsidRPr="00961E95">
        <w:rPr>
          <w:rFonts w:ascii="Arial" w:hAnsi="Arial"/>
          <w:sz w:val="22"/>
        </w:rPr>
        <w:t xml:space="preserve"> with print on both sides is acceptable. This will avoid the problem of students thinking that their professor won’t accept </w:t>
      </w:r>
      <w:r w:rsidR="007A4416" w:rsidRPr="00961E95">
        <w:rPr>
          <w:rFonts w:ascii="Arial" w:hAnsi="Arial"/>
          <w:sz w:val="22"/>
        </w:rPr>
        <w:t>double sided submissions</w:t>
      </w:r>
      <w:r w:rsidRPr="00961E95">
        <w:rPr>
          <w:rFonts w:ascii="Arial" w:hAnsi="Arial"/>
          <w:sz w:val="22"/>
        </w:rPr>
        <w:t xml:space="preserve">, when in fact it is probably fine. If it is not acceptable to the professor, then they should be urged to express that to their class and to see one of the librarians if they need </w:t>
      </w:r>
      <w:r w:rsidR="00C01F12" w:rsidRPr="00961E95">
        <w:rPr>
          <w:rFonts w:ascii="Arial" w:hAnsi="Arial"/>
          <w:sz w:val="22"/>
        </w:rPr>
        <w:t>help switching the printer</w:t>
      </w:r>
      <w:r w:rsidRPr="00961E95">
        <w:rPr>
          <w:rFonts w:ascii="Arial" w:hAnsi="Arial"/>
          <w:sz w:val="22"/>
        </w:rPr>
        <w:t xml:space="preserve"> to s</w:t>
      </w:r>
      <w:bookmarkStart w:id="0" w:name="_GoBack"/>
      <w:bookmarkEnd w:id="0"/>
      <w:r w:rsidRPr="00961E95">
        <w:rPr>
          <w:rFonts w:ascii="Arial" w:hAnsi="Arial"/>
          <w:sz w:val="22"/>
        </w:rPr>
        <w:t xml:space="preserve">ingle sided. </w:t>
      </w:r>
      <w:r w:rsidR="00862AFE" w:rsidRPr="00961E95">
        <w:rPr>
          <w:rFonts w:ascii="Arial" w:hAnsi="Arial"/>
          <w:sz w:val="22"/>
        </w:rPr>
        <w:t xml:space="preserve">Lastly, consider implementing a printing “allowance” so that students print wisely instead of indiscriminately. </w:t>
      </w:r>
    </w:p>
    <w:p w:rsidR="00043B2A" w:rsidRPr="00961E95" w:rsidRDefault="00043B2A" w:rsidP="00CD652C">
      <w:pPr>
        <w:spacing w:line="240" w:lineRule="auto"/>
        <w:rPr>
          <w:rFonts w:ascii="Arial" w:hAnsi="Arial"/>
          <w:sz w:val="22"/>
        </w:rPr>
      </w:pPr>
    </w:p>
    <w:p w:rsidR="00043B2A" w:rsidRPr="00961E95" w:rsidRDefault="00043B2A" w:rsidP="00CD652C">
      <w:pPr>
        <w:spacing w:line="240" w:lineRule="auto"/>
        <w:rPr>
          <w:rFonts w:ascii="Arial" w:hAnsi="Arial"/>
          <w:sz w:val="22"/>
        </w:rPr>
      </w:pPr>
      <w:r w:rsidRPr="00961E95">
        <w:rPr>
          <w:rFonts w:ascii="Arial" w:hAnsi="Arial"/>
          <w:sz w:val="22"/>
        </w:rPr>
        <w:t>In 2011, the University of Vermont chose not to renew their contract with Coca Cola, in order to stop the sale of plastic water bottles on their campus. Considering that Coca Cola is reported to have contributed $500,000 a year to UVM programs, this shows an incredible commitment to sustainability</w:t>
      </w:r>
      <w:r w:rsidR="00C137F1" w:rsidRPr="00961E95">
        <w:rPr>
          <w:rFonts w:ascii="Arial" w:hAnsi="Arial"/>
          <w:sz w:val="22"/>
        </w:rPr>
        <w:t xml:space="preserve"> (Carlson, 2012)</w:t>
      </w:r>
      <w:r w:rsidRPr="00961E95">
        <w:rPr>
          <w:rFonts w:ascii="Arial" w:hAnsi="Arial"/>
          <w:sz w:val="22"/>
        </w:rPr>
        <w:t xml:space="preserve">. Librarians do not have direct control over those kinds of campus </w:t>
      </w:r>
      <w:r w:rsidRPr="00961E95">
        <w:rPr>
          <w:rFonts w:ascii="Arial" w:hAnsi="Arial"/>
          <w:sz w:val="22"/>
        </w:rPr>
        <w:lastRenderedPageBreak/>
        <w:t xml:space="preserve">contracts, but encouraging the use of reusable water bottles is certainly within the library’s purview. Consider installing a water bottle purification unit in the library, preferably one in a high traffic area. Even though municipal water is as </w:t>
      </w:r>
      <w:r w:rsidR="00AB2A89" w:rsidRPr="00961E95">
        <w:rPr>
          <w:rFonts w:ascii="Arial" w:hAnsi="Arial"/>
          <w:sz w:val="22"/>
        </w:rPr>
        <w:t>clean as or</w:t>
      </w:r>
      <w:r w:rsidRPr="00961E95">
        <w:rPr>
          <w:rFonts w:ascii="Arial" w:hAnsi="Arial"/>
          <w:sz w:val="22"/>
        </w:rPr>
        <w:t xml:space="preserve"> cleaner than most bottled waters, there is still the negative stigma that a purification system seems to alleviate</w:t>
      </w:r>
      <w:r w:rsidR="00C137F1" w:rsidRPr="00961E95">
        <w:rPr>
          <w:rFonts w:ascii="Arial" w:hAnsi="Arial"/>
          <w:sz w:val="22"/>
        </w:rPr>
        <w:t xml:space="preserve"> (Mackey, 2004)</w:t>
      </w:r>
      <w:r w:rsidRPr="00961E95">
        <w:rPr>
          <w:rFonts w:ascii="Arial" w:hAnsi="Arial"/>
          <w:sz w:val="22"/>
        </w:rPr>
        <w:t xml:space="preserve">. In order to increase the impact of the water bottle filling station, sell BPA-Free reusable bottles at a reasonable rate. </w:t>
      </w:r>
      <w:r w:rsidR="00390668" w:rsidRPr="00961E95">
        <w:rPr>
          <w:rFonts w:ascii="Arial" w:hAnsi="Arial"/>
          <w:sz w:val="22"/>
        </w:rPr>
        <w:t xml:space="preserve">Since the </w:t>
      </w:r>
      <w:proofErr w:type="gramStart"/>
      <w:r w:rsidR="00390668" w:rsidRPr="00961E95">
        <w:rPr>
          <w:rFonts w:ascii="Arial" w:hAnsi="Arial"/>
          <w:sz w:val="22"/>
        </w:rPr>
        <w:t>purpose of these bottles are</w:t>
      </w:r>
      <w:proofErr w:type="gramEnd"/>
      <w:r w:rsidR="00390668" w:rsidRPr="00961E95">
        <w:rPr>
          <w:rFonts w:ascii="Arial" w:hAnsi="Arial"/>
          <w:sz w:val="22"/>
        </w:rPr>
        <w:t xml:space="preserve"> to promote the importance of living a more sustainable lifestyle, they should ideally be sold as </w:t>
      </w:r>
      <w:r w:rsidRPr="00961E95">
        <w:rPr>
          <w:rFonts w:ascii="Arial" w:hAnsi="Arial"/>
          <w:sz w:val="22"/>
        </w:rPr>
        <w:t>not-for-profit</w:t>
      </w:r>
      <w:r w:rsidR="00390668" w:rsidRPr="00961E95">
        <w:rPr>
          <w:rFonts w:ascii="Arial" w:hAnsi="Arial"/>
          <w:sz w:val="22"/>
        </w:rPr>
        <w:t xml:space="preserve"> items. The bottles can also be used as giveaways for contests or for other promotional events.</w:t>
      </w:r>
    </w:p>
    <w:p w:rsidR="00043B2A" w:rsidRPr="00961E95" w:rsidRDefault="00043B2A" w:rsidP="00CD652C">
      <w:pPr>
        <w:spacing w:line="240" w:lineRule="auto"/>
        <w:rPr>
          <w:rFonts w:ascii="Arial" w:hAnsi="Arial"/>
          <w:sz w:val="22"/>
        </w:rPr>
      </w:pPr>
    </w:p>
    <w:p w:rsidR="000B58FB" w:rsidRPr="00961E95" w:rsidRDefault="000B58FB" w:rsidP="00CD652C">
      <w:pPr>
        <w:spacing w:line="240" w:lineRule="auto"/>
        <w:rPr>
          <w:rFonts w:ascii="Arial" w:hAnsi="Arial"/>
          <w:sz w:val="22"/>
        </w:rPr>
      </w:pPr>
      <w:r w:rsidRPr="00961E95">
        <w:rPr>
          <w:rFonts w:ascii="Arial" w:hAnsi="Arial"/>
          <w:sz w:val="22"/>
        </w:rPr>
        <w:t>If your library has poorly labeled recycling bins, then you probably experience a general lack of fastidiousness among students and the likely unintentional intermingling of trash, paper, and bottles</w:t>
      </w:r>
      <w:r w:rsidR="00E63DA9" w:rsidRPr="00961E95">
        <w:rPr>
          <w:rFonts w:ascii="Arial" w:hAnsi="Arial"/>
          <w:sz w:val="22"/>
        </w:rPr>
        <w:t xml:space="preserve"> (Duffy &amp; Verges, 2009)</w:t>
      </w:r>
      <w:r w:rsidRPr="00961E95">
        <w:rPr>
          <w:rFonts w:ascii="Arial" w:hAnsi="Arial"/>
          <w:sz w:val="22"/>
        </w:rPr>
        <w:t xml:space="preserve">. The librarians could </w:t>
      </w:r>
      <w:r w:rsidR="000B0572" w:rsidRPr="00961E95">
        <w:rPr>
          <w:rFonts w:ascii="Arial" w:hAnsi="Arial"/>
          <w:sz w:val="22"/>
        </w:rPr>
        <w:t>encourage</w:t>
      </w:r>
      <w:r w:rsidRPr="00961E95">
        <w:rPr>
          <w:rFonts w:ascii="Arial" w:hAnsi="Arial"/>
          <w:sz w:val="22"/>
        </w:rPr>
        <w:t xml:space="preserve"> recycling, without actively policing student behaviors, by having clearly labeled, color coded bins for paper, plastic, and trash. Arguably, the most important feature for these receptacles is to have specially designed slots so that a person has to consciously place an item into a specific bin. Without a wide open receptacle to just </w:t>
      </w:r>
      <w:r w:rsidRPr="00961E95">
        <w:rPr>
          <w:rFonts w:ascii="Arial" w:hAnsi="Arial"/>
          <w:i/>
          <w:sz w:val="22"/>
        </w:rPr>
        <w:t>mindlessly</w:t>
      </w:r>
      <w:r w:rsidRPr="00961E95">
        <w:rPr>
          <w:rFonts w:ascii="Arial" w:hAnsi="Arial"/>
          <w:sz w:val="22"/>
        </w:rPr>
        <w:t xml:space="preserve"> toss both trash and recyclable material indiscriminately, students and other library users are forced to </w:t>
      </w:r>
      <w:r w:rsidR="00C01F12" w:rsidRPr="00961E95">
        <w:rPr>
          <w:rFonts w:ascii="Arial" w:hAnsi="Arial"/>
          <w:sz w:val="22"/>
        </w:rPr>
        <w:t>consciously</w:t>
      </w:r>
      <w:r w:rsidRPr="00961E95">
        <w:rPr>
          <w:rFonts w:ascii="Arial" w:hAnsi="Arial"/>
          <w:sz w:val="22"/>
        </w:rPr>
        <w:t xml:space="preserve"> </w:t>
      </w:r>
      <w:r w:rsidRPr="00961E95">
        <w:rPr>
          <w:rFonts w:ascii="Arial" w:hAnsi="Arial"/>
          <w:i/>
          <w:sz w:val="22"/>
        </w:rPr>
        <w:t>decide</w:t>
      </w:r>
      <w:r w:rsidRPr="00961E95">
        <w:rPr>
          <w:rFonts w:ascii="Arial" w:hAnsi="Arial"/>
          <w:sz w:val="22"/>
        </w:rPr>
        <w:t xml:space="preserve"> what bin they will deposit their materials in. Duffy and Verges </w:t>
      </w:r>
      <w:r w:rsidR="00E63DA9" w:rsidRPr="00961E95">
        <w:rPr>
          <w:rFonts w:ascii="Arial" w:hAnsi="Arial"/>
          <w:sz w:val="22"/>
        </w:rPr>
        <w:t xml:space="preserve">(2009) </w:t>
      </w:r>
      <w:r w:rsidRPr="00961E95">
        <w:rPr>
          <w:rFonts w:ascii="Arial" w:hAnsi="Arial"/>
          <w:sz w:val="22"/>
        </w:rPr>
        <w:t xml:space="preserve">performed a similar study where they found student recycling increased with the implementation of slotted bins.  </w:t>
      </w:r>
    </w:p>
    <w:p w:rsidR="00797AC6" w:rsidRPr="00961E95" w:rsidRDefault="00797AC6" w:rsidP="00CD652C">
      <w:pPr>
        <w:spacing w:line="240" w:lineRule="auto"/>
        <w:rPr>
          <w:rFonts w:ascii="Arial" w:hAnsi="Arial"/>
          <w:sz w:val="22"/>
        </w:rPr>
      </w:pPr>
    </w:p>
    <w:p w:rsidR="00862AFE" w:rsidRPr="00961E95" w:rsidRDefault="000B58FB" w:rsidP="00CD652C">
      <w:pPr>
        <w:pStyle w:val="NormalWeb"/>
        <w:spacing w:before="0" w:beforeAutospacing="0" w:after="0" w:afterAutospacing="0"/>
        <w:rPr>
          <w:rFonts w:ascii="Arial" w:hAnsi="Arial" w:cs="Arial"/>
          <w:sz w:val="22"/>
          <w:szCs w:val="22"/>
        </w:rPr>
      </w:pPr>
      <w:r w:rsidRPr="00961E95">
        <w:rPr>
          <w:rFonts w:ascii="Arial" w:hAnsi="Arial" w:cs="Arial"/>
          <w:sz w:val="22"/>
          <w:szCs w:val="22"/>
        </w:rPr>
        <w:t xml:space="preserve">Not all recycling plants are capable of handling all types of plastics, perhaps the plant located near the library can only handle plastic bottles marked 1 (PET) or 2 (PE-HD). Regardless of what plastic types the local recycling plant can handle, it is important to bring special attention to this fact. An informal observation will show that plastic recycling bins are often filled with types of plastic other than 1 (PET) and 2 (PE-HD). For example, the disposable plastic cups for iced coffee beverages are usually made out of type 5 (PP) plastic and could be frequently seen in recycling bins. Though this is likely done in the spirit of sustainability, if the recycling plant cannot handle the plastic, then this good intention will actually complicate the recycling process, forcing an additional sorting step to be taken at the recycling plant. However, by placing signage and informational fliers above recycling bins, librarians could passively educate users on where specific items should be deposited and give them practical information that students can take home with them. </w:t>
      </w:r>
    </w:p>
    <w:p w:rsidR="00862AFE" w:rsidRPr="00961E95" w:rsidRDefault="00862AFE" w:rsidP="00CD652C">
      <w:pPr>
        <w:pStyle w:val="NormalWeb"/>
        <w:spacing w:before="0" w:beforeAutospacing="0" w:after="0" w:afterAutospacing="0"/>
        <w:rPr>
          <w:rFonts w:ascii="Arial" w:hAnsi="Arial" w:cs="Arial"/>
          <w:sz w:val="22"/>
          <w:szCs w:val="22"/>
        </w:rPr>
      </w:pPr>
    </w:p>
    <w:p w:rsidR="000A6383" w:rsidRPr="00961E95" w:rsidRDefault="000B58FB" w:rsidP="00CD652C">
      <w:pPr>
        <w:pStyle w:val="NormalWeb"/>
        <w:spacing w:before="0" w:beforeAutospacing="0" w:after="0" w:afterAutospacing="0"/>
        <w:rPr>
          <w:rFonts w:ascii="Arial" w:hAnsi="Arial" w:cs="Arial"/>
          <w:sz w:val="22"/>
          <w:szCs w:val="22"/>
        </w:rPr>
      </w:pPr>
      <w:r w:rsidRPr="00961E95">
        <w:rPr>
          <w:rFonts w:ascii="Arial" w:hAnsi="Arial" w:cs="Arial"/>
          <w:sz w:val="22"/>
          <w:szCs w:val="22"/>
        </w:rPr>
        <w:t>Because some cities a</w:t>
      </w:r>
      <w:r w:rsidR="00862AFE" w:rsidRPr="00961E95">
        <w:rPr>
          <w:rFonts w:ascii="Arial" w:hAnsi="Arial" w:cs="Arial"/>
          <w:sz w:val="22"/>
          <w:szCs w:val="22"/>
        </w:rPr>
        <w:t xml:space="preserve">re better equipped for sorting trash and recyclables or have </w:t>
      </w:r>
      <w:r w:rsidRPr="00961E95">
        <w:rPr>
          <w:rFonts w:ascii="Arial" w:hAnsi="Arial" w:cs="Arial"/>
          <w:sz w:val="22"/>
          <w:szCs w:val="22"/>
        </w:rPr>
        <w:t xml:space="preserve">the capability to recycle more types of plastic, it is important to point out the proper name of the area or governing body that </w:t>
      </w:r>
      <w:r w:rsidR="00862AFE" w:rsidRPr="00961E95">
        <w:rPr>
          <w:rFonts w:ascii="Arial" w:hAnsi="Arial" w:cs="Arial"/>
          <w:sz w:val="22"/>
          <w:szCs w:val="22"/>
        </w:rPr>
        <w:t>provides the recycling on campus</w:t>
      </w:r>
      <w:r w:rsidRPr="00961E95">
        <w:rPr>
          <w:rFonts w:ascii="Arial" w:hAnsi="Arial" w:cs="Arial"/>
          <w:sz w:val="22"/>
          <w:szCs w:val="22"/>
        </w:rPr>
        <w:t xml:space="preserve">. </w:t>
      </w:r>
      <w:r w:rsidR="00862AFE" w:rsidRPr="00961E95">
        <w:rPr>
          <w:rFonts w:ascii="Arial" w:hAnsi="Arial" w:cs="Arial"/>
          <w:sz w:val="22"/>
          <w:szCs w:val="22"/>
        </w:rPr>
        <w:t>S</w:t>
      </w:r>
      <w:r w:rsidRPr="00961E95">
        <w:rPr>
          <w:rFonts w:ascii="Arial" w:hAnsi="Arial" w:cs="Arial"/>
          <w:sz w:val="22"/>
          <w:szCs w:val="22"/>
        </w:rPr>
        <w:t>tudents serious about sustainability will seek out the relevant recycling information for their hometowns and possibly share this information with their families. Meaning the reach of the library might extend out of the area and even into the lives of those who may have never entered the building or attended the university.</w:t>
      </w:r>
    </w:p>
    <w:p w:rsidR="007A4416" w:rsidRPr="00961E95" w:rsidRDefault="007A4416" w:rsidP="00CD652C">
      <w:pPr>
        <w:spacing w:line="240" w:lineRule="auto"/>
        <w:rPr>
          <w:rFonts w:ascii="Arial" w:hAnsi="Arial"/>
          <w:b/>
          <w:color w:val="auto"/>
          <w:sz w:val="22"/>
        </w:rPr>
      </w:pPr>
    </w:p>
    <w:p w:rsidR="00DA3471" w:rsidRPr="00961E95" w:rsidRDefault="00DA3471" w:rsidP="00CD652C">
      <w:pPr>
        <w:spacing w:line="240" w:lineRule="auto"/>
        <w:rPr>
          <w:rFonts w:ascii="Arial" w:hAnsi="Arial"/>
          <w:sz w:val="22"/>
        </w:rPr>
      </w:pPr>
      <w:r w:rsidRPr="00961E95">
        <w:rPr>
          <w:rFonts w:ascii="Arial" w:hAnsi="Arial"/>
          <w:sz w:val="22"/>
        </w:rPr>
        <w:t xml:space="preserve">Libraries need to be dedicated to recycling materials, which are no longer a part of the collection, in the most sustainable way possible. </w:t>
      </w:r>
      <w:r w:rsidR="008D25CB" w:rsidRPr="00961E95">
        <w:rPr>
          <w:rFonts w:ascii="Arial" w:hAnsi="Arial"/>
          <w:sz w:val="22"/>
        </w:rPr>
        <w:t>Recycling is an admirable and important process, but it is not enough to combat environmental issues. In reality, everyone should strive to reduce and conserve our resources by eliminating unnecessary items and by reusing materials as much as possible before sending them to be recycled (</w:t>
      </w:r>
      <w:proofErr w:type="spellStart"/>
      <w:r w:rsidR="008D25CB" w:rsidRPr="00961E95">
        <w:rPr>
          <w:rFonts w:ascii="Arial" w:hAnsi="Arial"/>
          <w:sz w:val="22"/>
        </w:rPr>
        <w:t>Makower</w:t>
      </w:r>
      <w:proofErr w:type="spellEnd"/>
      <w:r w:rsidR="008D25CB" w:rsidRPr="00961E95">
        <w:rPr>
          <w:rFonts w:ascii="Arial" w:hAnsi="Arial"/>
          <w:sz w:val="22"/>
        </w:rPr>
        <w:t>, 1995). When discarding weeded materials, libraries should not make r</w:t>
      </w:r>
      <w:r w:rsidRPr="00961E95">
        <w:rPr>
          <w:rFonts w:ascii="Arial" w:hAnsi="Arial"/>
          <w:sz w:val="22"/>
        </w:rPr>
        <w:t xml:space="preserve">ecycling </w:t>
      </w:r>
      <w:r w:rsidR="008D25CB" w:rsidRPr="00961E95">
        <w:rPr>
          <w:rFonts w:ascii="Arial" w:hAnsi="Arial"/>
          <w:sz w:val="22"/>
        </w:rPr>
        <w:t>their</w:t>
      </w:r>
      <w:r w:rsidRPr="00961E95">
        <w:rPr>
          <w:rFonts w:ascii="Arial" w:hAnsi="Arial"/>
          <w:sz w:val="22"/>
        </w:rPr>
        <w:t xml:space="preserve"> first option. </w:t>
      </w:r>
      <w:r w:rsidR="008D25CB" w:rsidRPr="00961E95">
        <w:rPr>
          <w:rFonts w:ascii="Arial" w:hAnsi="Arial"/>
          <w:sz w:val="22"/>
        </w:rPr>
        <w:t xml:space="preserve">Rather, </w:t>
      </w:r>
      <w:r w:rsidRPr="00961E95">
        <w:rPr>
          <w:rFonts w:ascii="Arial" w:hAnsi="Arial"/>
          <w:sz w:val="22"/>
        </w:rPr>
        <w:t xml:space="preserve">by choosing to relocate deaccessioned resources, </w:t>
      </w:r>
      <w:r w:rsidR="009C6039" w:rsidRPr="00961E95">
        <w:rPr>
          <w:rFonts w:ascii="Arial" w:hAnsi="Arial"/>
          <w:sz w:val="22"/>
        </w:rPr>
        <w:t>librarians</w:t>
      </w:r>
      <w:r w:rsidRPr="00961E95">
        <w:rPr>
          <w:rFonts w:ascii="Arial" w:hAnsi="Arial"/>
          <w:sz w:val="22"/>
        </w:rPr>
        <w:t xml:space="preserve"> extend the lifespan of materials and push</w:t>
      </w:r>
      <w:r w:rsidR="00F71677" w:rsidRPr="00961E95">
        <w:rPr>
          <w:rFonts w:ascii="Arial" w:hAnsi="Arial"/>
          <w:sz w:val="22"/>
        </w:rPr>
        <w:t xml:space="preserve"> </w:t>
      </w:r>
      <w:r w:rsidRPr="00961E95">
        <w:rPr>
          <w:rFonts w:ascii="Arial" w:hAnsi="Arial"/>
          <w:sz w:val="22"/>
        </w:rPr>
        <w:t>back the inevitable loss of energy that occurs during the recycling process</w:t>
      </w:r>
      <w:r w:rsidR="00E63DA9" w:rsidRPr="00961E95">
        <w:rPr>
          <w:rFonts w:ascii="Arial" w:hAnsi="Arial"/>
          <w:sz w:val="22"/>
        </w:rPr>
        <w:t xml:space="preserve"> (Tyskeng &amp; Finnveden, 2010; Counsell &amp; Allwood, 2007; Goldbeck &amp; Goldbeck, 1995, p. xiv-xxi)</w:t>
      </w:r>
      <w:r w:rsidRPr="00961E95">
        <w:rPr>
          <w:rFonts w:ascii="Arial" w:hAnsi="Arial"/>
          <w:sz w:val="22"/>
        </w:rPr>
        <w:t>. Also, by attempting to relocat</w:t>
      </w:r>
      <w:r w:rsidR="008D25CB" w:rsidRPr="00961E95">
        <w:rPr>
          <w:rFonts w:ascii="Arial" w:hAnsi="Arial"/>
          <w:sz w:val="22"/>
        </w:rPr>
        <w:t xml:space="preserve">e materials to other libraries, </w:t>
      </w:r>
      <w:r w:rsidRPr="00961E95">
        <w:rPr>
          <w:rFonts w:ascii="Arial" w:hAnsi="Arial"/>
          <w:sz w:val="22"/>
        </w:rPr>
        <w:t xml:space="preserve">departmental collections, </w:t>
      </w:r>
      <w:r w:rsidR="008D25CB" w:rsidRPr="00961E95">
        <w:rPr>
          <w:rFonts w:ascii="Arial" w:hAnsi="Arial"/>
          <w:sz w:val="22"/>
        </w:rPr>
        <w:t xml:space="preserve">or even to individuals, </w:t>
      </w:r>
      <w:r w:rsidRPr="00961E95">
        <w:rPr>
          <w:rFonts w:ascii="Arial" w:hAnsi="Arial"/>
          <w:sz w:val="22"/>
        </w:rPr>
        <w:t xml:space="preserve">weeded items such as books, VHS tapes, DVDs, bound journals, and microfilm find </w:t>
      </w:r>
      <w:r w:rsidRPr="00961E95">
        <w:rPr>
          <w:rFonts w:ascii="Arial" w:hAnsi="Arial"/>
          <w:sz w:val="22"/>
        </w:rPr>
        <w:lastRenderedPageBreak/>
        <w:t xml:space="preserve">a new home where they are in demand. Relocation expends no additional energy in the process other than the environmental cost of transporting the items, which </w:t>
      </w:r>
      <w:r w:rsidR="008D25CB" w:rsidRPr="00961E95">
        <w:rPr>
          <w:rFonts w:ascii="Arial" w:hAnsi="Arial"/>
          <w:sz w:val="22"/>
        </w:rPr>
        <w:t>would occur</w:t>
      </w:r>
      <w:r w:rsidRPr="00961E95">
        <w:rPr>
          <w:rFonts w:ascii="Arial" w:hAnsi="Arial"/>
          <w:sz w:val="22"/>
        </w:rPr>
        <w:t xml:space="preserve"> in the recycling process as well</w:t>
      </w:r>
      <w:r w:rsidR="00E63DA9" w:rsidRPr="00961E95">
        <w:rPr>
          <w:rFonts w:ascii="Arial" w:hAnsi="Arial"/>
          <w:sz w:val="22"/>
        </w:rPr>
        <w:t xml:space="preserve"> (Goldbeck &amp; Goldbeck, 1995, p. xv -xvi)</w:t>
      </w:r>
      <w:r w:rsidRPr="00961E95">
        <w:rPr>
          <w:rFonts w:ascii="Arial" w:hAnsi="Arial"/>
          <w:sz w:val="22"/>
        </w:rPr>
        <w:t xml:space="preserve">. Some materials that are not in demand and cannot be relocated to other libraries may be suitable for the library’s annual book sale. </w:t>
      </w:r>
      <w:r w:rsidR="00AB2A89" w:rsidRPr="00961E95">
        <w:rPr>
          <w:rFonts w:ascii="Arial" w:hAnsi="Arial"/>
          <w:sz w:val="22"/>
        </w:rPr>
        <w:t xml:space="preserve">After all other avenues are exhausted, </w:t>
      </w:r>
      <w:proofErr w:type="gramStart"/>
      <w:r w:rsidR="00AB2A89" w:rsidRPr="00961E95">
        <w:rPr>
          <w:rFonts w:ascii="Arial" w:hAnsi="Arial"/>
          <w:sz w:val="22"/>
        </w:rPr>
        <w:t>then</w:t>
      </w:r>
      <w:proofErr w:type="gramEnd"/>
      <w:r w:rsidR="00AB2A89" w:rsidRPr="00961E95">
        <w:rPr>
          <w:rFonts w:ascii="Arial" w:hAnsi="Arial"/>
          <w:sz w:val="22"/>
        </w:rPr>
        <w:t xml:space="preserve"> the library should recycle its weeded materials. </w:t>
      </w:r>
    </w:p>
    <w:p w:rsidR="00862AFE" w:rsidRPr="00961E95" w:rsidRDefault="00862AFE" w:rsidP="00CD652C">
      <w:pPr>
        <w:spacing w:line="240" w:lineRule="auto"/>
        <w:rPr>
          <w:rFonts w:ascii="Arial" w:hAnsi="Arial"/>
          <w:sz w:val="22"/>
        </w:rPr>
      </w:pPr>
    </w:p>
    <w:p w:rsidR="00237CB7" w:rsidRPr="00961E95" w:rsidRDefault="00237CB7" w:rsidP="00237CB7">
      <w:pPr>
        <w:spacing w:after="240" w:line="240" w:lineRule="auto"/>
        <w:rPr>
          <w:rFonts w:ascii="Arial" w:hAnsi="Arial"/>
          <w:sz w:val="22"/>
        </w:rPr>
      </w:pPr>
      <w:r w:rsidRPr="00961E95">
        <w:rPr>
          <w:rFonts w:ascii="Arial" w:hAnsi="Arial"/>
          <w:b/>
          <w:color w:val="auto"/>
          <w:sz w:val="22"/>
        </w:rPr>
        <w:t>Sustainable operations and outreach</w:t>
      </w:r>
    </w:p>
    <w:p w:rsidR="00DA3471" w:rsidRPr="00961E95" w:rsidRDefault="00C61063" w:rsidP="00CD652C">
      <w:pPr>
        <w:spacing w:line="240" w:lineRule="auto"/>
        <w:rPr>
          <w:rFonts w:ascii="Arial" w:hAnsi="Arial"/>
          <w:sz w:val="22"/>
        </w:rPr>
      </w:pPr>
      <w:r w:rsidRPr="00961E95">
        <w:rPr>
          <w:rFonts w:ascii="Arial" w:hAnsi="Arial"/>
          <w:sz w:val="22"/>
        </w:rPr>
        <w:t>To</w:t>
      </w:r>
      <w:r w:rsidR="00DA3471" w:rsidRPr="00961E95">
        <w:rPr>
          <w:rFonts w:ascii="Arial" w:hAnsi="Arial"/>
          <w:sz w:val="22"/>
        </w:rPr>
        <w:t xml:space="preserve"> further promote sustainability, a library must reach out to the local community and to members of the campus who might not come to the library to do research. If the library has the space</w:t>
      </w:r>
      <w:r w:rsidR="00F71677" w:rsidRPr="00961E95">
        <w:rPr>
          <w:rFonts w:ascii="Arial" w:hAnsi="Arial"/>
          <w:sz w:val="22"/>
        </w:rPr>
        <w:t>, then perhaps host an e</w:t>
      </w:r>
      <w:r w:rsidR="00DA3471" w:rsidRPr="00961E95">
        <w:rPr>
          <w:rFonts w:ascii="Arial" w:hAnsi="Arial"/>
          <w:sz w:val="22"/>
        </w:rPr>
        <w:t>nvi</w:t>
      </w:r>
      <w:r w:rsidR="00F71677" w:rsidRPr="00961E95">
        <w:rPr>
          <w:rFonts w:ascii="Arial" w:hAnsi="Arial"/>
          <w:sz w:val="22"/>
        </w:rPr>
        <w:t>ronmental a</w:t>
      </w:r>
      <w:r w:rsidR="00DA3471" w:rsidRPr="00961E95">
        <w:rPr>
          <w:rFonts w:ascii="Arial" w:hAnsi="Arial"/>
          <w:sz w:val="22"/>
        </w:rPr>
        <w:t xml:space="preserve">rt </w:t>
      </w:r>
      <w:r w:rsidR="00F71677" w:rsidRPr="00961E95">
        <w:rPr>
          <w:rFonts w:ascii="Arial" w:hAnsi="Arial"/>
          <w:sz w:val="22"/>
        </w:rPr>
        <w:t>s</w:t>
      </w:r>
      <w:r w:rsidR="00DA3471" w:rsidRPr="00961E95">
        <w:rPr>
          <w:rFonts w:ascii="Arial" w:hAnsi="Arial"/>
          <w:sz w:val="22"/>
        </w:rPr>
        <w:t>how</w:t>
      </w:r>
      <w:r w:rsidR="00F71677" w:rsidRPr="00961E95">
        <w:rPr>
          <w:rFonts w:ascii="Arial" w:hAnsi="Arial"/>
          <w:sz w:val="22"/>
        </w:rPr>
        <w:t xml:space="preserve"> with submissions from students, staff, and f</w:t>
      </w:r>
      <w:r w:rsidR="00DA3471" w:rsidRPr="00961E95">
        <w:rPr>
          <w:rFonts w:ascii="Arial" w:hAnsi="Arial"/>
          <w:sz w:val="22"/>
        </w:rPr>
        <w:t>aculty. By making a call for environmentally themed artwork</w:t>
      </w:r>
      <w:r w:rsidR="00F71677" w:rsidRPr="00961E95">
        <w:rPr>
          <w:rFonts w:ascii="Arial" w:hAnsi="Arial"/>
          <w:sz w:val="22"/>
        </w:rPr>
        <w:t>,</w:t>
      </w:r>
      <w:r w:rsidR="00DA3471" w:rsidRPr="00961E95">
        <w:rPr>
          <w:rFonts w:ascii="Arial" w:hAnsi="Arial"/>
          <w:sz w:val="22"/>
        </w:rPr>
        <w:t xml:space="preserve"> including pottery, painting</w:t>
      </w:r>
      <w:r w:rsidR="008D25CB" w:rsidRPr="00961E95">
        <w:rPr>
          <w:rFonts w:ascii="Arial" w:hAnsi="Arial"/>
          <w:sz w:val="22"/>
        </w:rPr>
        <w:t>s</w:t>
      </w:r>
      <w:r w:rsidR="00DA3471" w:rsidRPr="00961E95">
        <w:rPr>
          <w:rFonts w:ascii="Arial" w:hAnsi="Arial"/>
          <w:sz w:val="22"/>
        </w:rPr>
        <w:t>, photography, fashion, poetry</w:t>
      </w:r>
      <w:r w:rsidR="008D25CB" w:rsidRPr="00961E95">
        <w:rPr>
          <w:rFonts w:ascii="Arial" w:hAnsi="Arial"/>
          <w:sz w:val="22"/>
        </w:rPr>
        <w:t>,</w:t>
      </w:r>
      <w:r w:rsidR="00DA3471" w:rsidRPr="00961E95">
        <w:rPr>
          <w:rFonts w:ascii="Arial" w:hAnsi="Arial"/>
          <w:sz w:val="22"/>
        </w:rPr>
        <w:t xml:space="preserve"> sculpt</w:t>
      </w:r>
      <w:r w:rsidR="008D25CB" w:rsidRPr="00961E95">
        <w:rPr>
          <w:rFonts w:ascii="Arial" w:hAnsi="Arial"/>
          <w:sz w:val="22"/>
        </w:rPr>
        <w:t>ures</w:t>
      </w:r>
      <w:r w:rsidR="00DA3471" w:rsidRPr="00961E95">
        <w:rPr>
          <w:rFonts w:ascii="Arial" w:hAnsi="Arial"/>
          <w:sz w:val="22"/>
        </w:rPr>
        <w:t xml:space="preserve">, </w:t>
      </w:r>
      <w:r w:rsidR="0087432A" w:rsidRPr="00961E95">
        <w:rPr>
          <w:rFonts w:ascii="Arial" w:hAnsi="Arial"/>
          <w:sz w:val="22"/>
        </w:rPr>
        <w:t xml:space="preserve">and repurposed goods, </w:t>
      </w:r>
      <w:r w:rsidR="009C6039" w:rsidRPr="00961E95">
        <w:rPr>
          <w:rFonts w:ascii="Arial" w:hAnsi="Arial"/>
          <w:sz w:val="22"/>
        </w:rPr>
        <w:t>librarians</w:t>
      </w:r>
      <w:r w:rsidR="00DA3471" w:rsidRPr="00961E95">
        <w:rPr>
          <w:rFonts w:ascii="Arial" w:hAnsi="Arial"/>
          <w:sz w:val="22"/>
        </w:rPr>
        <w:t xml:space="preserve"> help to bring a more lighthearted and fun twist on an otherwise </w:t>
      </w:r>
      <w:r w:rsidR="000B0572" w:rsidRPr="00961E95">
        <w:rPr>
          <w:rFonts w:ascii="Arial" w:hAnsi="Arial"/>
          <w:sz w:val="22"/>
        </w:rPr>
        <w:t>serious</w:t>
      </w:r>
      <w:r w:rsidR="00DA3471" w:rsidRPr="00961E95">
        <w:rPr>
          <w:rFonts w:ascii="Arial" w:hAnsi="Arial"/>
          <w:sz w:val="22"/>
        </w:rPr>
        <w:t xml:space="preserve"> topic. A similar art show was done at </w:t>
      </w:r>
      <w:r w:rsidRPr="00961E95">
        <w:rPr>
          <w:rFonts w:ascii="Arial" w:hAnsi="Arial"/>
          <w:sz w:val="22"/>
        </w:rPr>
        <w:t>The University of Scranton</w:t>
      </w:r>
      <w:r w:rsidR="00DA3471" w:rsidRPr="00961E95">
        <w:rPr>
          <w:rFonts w:ascii="Arial" w:hAnsi="Arial"/>
          <w:sz w:val="22"/>
        </w:rPr>
        <w:t xml:space="preserve"> and was met with success</w:t>
      </w:r>
      <w:r w:rsidR="00E63DA9" w:rsidRPr="00961E95">
        <w:rPr>
          <w:rFonts w:ascii="Arial" w:hAnsi="Arial"/>
          <w:sz w:val="22"/>
        </w:rPr>
        <w:t xml:space="preserve"> (</w:t>
      </w:r>
      <w:r w:rsidR="00F5604C" w:rsidRPr="00961E95">
        <w:rPr>
          <w:rFonts w:ascii="Arial" w:hAnsi="Arial"/>
          <w:sz w:val="22"/>
        </w:rPr>
        <w:t>Aulisio</w:t>
      </w:r>
      <w:r w:rsidR="0029315A" w:rsidRPr="00961E95">
        <w:rPr>
          <w:rFonts w:ascii="Arial" w:hAnsi="Arial"/>
          <w:sz w:val="22"/>
        </w:rPr>
        <w:t>,</w:t>
      </w:r>
      <w:r w:rsidR="00F5604C" w:rsidRPr="00961E95">
        <w:rPr>
          <w:rFonts w:ascii="Arial" w:hAnsi="Arial"/>
          <w:sz w:val="22"/>
        </w:rPr>
        <w:t xml:space="preserve"> 2011</w:t>
      </w:r>
      <w:r w:rsidR="00E63DA9" w:rsidRPr="00961E95">
        <w:rPr>
          <w:rFonts w:ascii="Arial" w:hAnsi="Arial"/>
          <w:sz w:val="22"/>
        </w:rPr>
        <w:t>)</w:t>
      </w:r>
      <w:r w:rsidR="00DA3471" w:rsidRPr="00961E95">
        <w:rPr>
          <w:rFonts w:ascii="Arial" w:hAnsi="Arial"/>
          <w:sz w:val="22"/>
        </w:rPr>
        <w:t xml:space="preserve">. Not only do the artists on campus have a creative outlet to display their work, </w:t>
      </w:r>
      <w:r w:rsidR="0001665A" w:rsidRPr="00961E95">
        <w:rPr>
          <w:rFonts w:ascii="Arial" w:hAnsi="Arial"/>
          <w:sz w:val="22"/>
        </w:rPr>
        <w:t>the exhibit</w:t>
      </w:r>
      <w:r w:rsidR="00DA3471" w:rsidRPr="00961E95">
        <w:rPr>
          <w:rFonts w:ascii="Arial" w:hAnsi="Arial"/>
          <w:sz w:val="22"/>
        </w:rPr>
        <w:t xml:space="preserve"> allows for another form of peer education. Students will be able to see what their peers care about and may also become interested in learning more about the topic. By </w:t>
      </w:r>
      <w:r w:rsidR="00862AFE" w:rsidRPr="00961E95">
        <w:rPr>
          <w:rFonts w:ascii="Arial" w:hAnsi="Arial"/>
          <w:sz w:val="22"/>
        </w:rPr>
        <w:t xml:space="preserve">making the event free and open to the public, </w:t>
      </w:r>
      <w:r w:rsidR="009C6039" w:rsidRPr="00961E95">
        <w:rPr>
          <w:rFonts w:ascii="Arial" w:hAnsi="Arial"/>
          <w:sz w:val="22"/>
        </w:rPr>
        <w:t>librarians</w:t>
      </w:r>
      <w:r w:rsidR="00DA3471" w:rsidRPr="00961E95">
        <w:rPr>
          <w:rFonts w:ascii="Arial" w:hAnsi="Arial"/>
          <w:sz w:val="22"/>
        </w:rPr>
        <w:t xml:space="preserve"> can show the university’s commitment to sustainable practices, help the community put a face to the university, and also let them see why the university is a valuable resource in the community. Members of the public, friends, and family will be able to discuss sustainability and the artwo</w:t>
      </w:r>
      <w:r w:rsidR="008D25CB" w:rsidRPr="00961E95">
        <w:rPr>
          <w:rFonts w:ascii="Arial" w:hAnsi="Arial"/>
          <w:sz w:val="22"/>
        </w:rPr>
        <w:t>rks with the artists. This will</w:t>
      </w:r>
      <w:r w:rsidR="00DA3471" w:rsidRPr="00961E95">
        <w:rPr>
          <w:rFonts w:ascii="Arial" w:hAnsi="Arial"/>
          <w:sz w:val="22"/>
        </w:rPr>
        <w:t xml:space="preserve"> help to advance the conversation on sustainability throughout the university and beyond. </w:t>
      </w:r>
    </w:p>
    <w:p w:rsidR="00862AFE" w:rsidRPr="00961E95" w:rsidRDefault="00862AFE" w:rsidP="00CD652C">
      <w:pPr>
        <w:spacing w:line="240" w:lineRule="auto"/>
        <w:rPr>
          <w:rFonts w:ascii="Arial" w:hAnsi="Arial"/>
          <w:sz w:val="22"/>
        </w:rPr>
      </w:pPr>
    </w:p>
    <w:p w:rsidR="00600B2A" w:rsidRPr="00961E95" w:rsidRDefault="00600B2A" w:rsidP="00CD652C">
      <w:pPr>
        <w:spacing w:line="240" w:lineRule="auto"/>
        <w:rPr>
          <w:rFonts w:ascii="Arial" w:hAnsi="Arial"/>
          <w:sz w:val="22"/>
        </w:rPr>
      </w:pPr>
      <w:r w:rsidRPr="00961E95">
        <w:rPr>
          <w:rFonts w:ascii="Arial" w:hAnsi="Arial"/>
          <w:sz w:val="22"/>
        </w:rPr>
        <w:t xml:space="preserve">Though implementing green practices and leading by example will attract some student attention, it is also important to publicize achievements and green practices to students, staff, faculty, and campus administrators in order to live up to the educational aspect of sustainability. Reaching students is obviously the goal of education, but it is also important to reach out to other individuals in various roles on campus. When performing outreach, the library is effectively promoting sustainability through peer-to-peer and mentor-to-mentee education. The idea is simple: the more people that know about the sustainability initiatives in the library, the more </w:t>
      </w:r>
      <w:r w:rsidR="003B03B6" w:rsidRPr="00961E95">
        <w:rPr>
          <w:rFonts w:ascii="Arial" w:hAnsi="Arial"/>
          <w:sz w:val="22"/>
        </w:rPr>
        <w:t>likely it is that an individual will mention</w:t>
      </w:r>
      <w:r w:rsidRPr="00961E95">
        <w:rPr>
          <w:rFonts w:ascii="Arial" w:hAnsi="Arial"/>
          <w:sz w:val="22"/>
        </w:rPr>
        <w:t xml:space="preserve"> it to another person. If someone speaks of the sustainability efforts positively, then the library’s sustainable practices </w:t>
      </w:r>
      <w:r w:rsidR="006D2178" w:rsidRPr="00961E95">
        <w:rPr>
          <w:rFonts w:ascii="Arial" w:hAnsi="Arial"/>
          <w:sz w:val="22"/>
        </w:rPr>
        <w:t xml:space="preserve">will </w:t>
      </w:r>
      <w:r w:rsidRPr="00961E95">
        <w:rPr>
          <w:rFonts w:ascii="Arial" w:hAnsi="Arial"/>
          <w:sz w:val="22"/>
        </w:rPr>
        <w:t xml:space="preserve">reach </w:t>
      </w:r>
      <w:r w:rsidR="003B03B6" w:rsidRPr="00961E95">
        <w:rPr>
          <w:rFonts w:ascii="Arial" w:hAnsi="Arial"/>
          <w:sz w:val="22"/>
        </w:rPr>
        <w:t>someone new</w:t>
      </w:r>
      <w:r w:rsidR="00654955" w:rsidRPr="00961E95">
        <w:rPr>
          <w:rFonts w:ascii="Arial" w:hAnsi="Arial"/>
          <w:sz w:val="22"/>
        </w:rPr>
        <w:t>.</w:t>
      </w:r>
    </w:p>
    <w:p w:rsidR="00654955" w:rsidRPr="00961E95" w:rsidRDefault="00654955" w:rsidP="00CD652C">
      <w:pPr>
        <w:spacing w:line="240" w:lineRule="auto"/>
        <w:rPr>
          <w:rFonts w:ascii="Arial" w:hAnsi="Arial"/>
          <w:sz w:val="22"/>
        </w:rPr>
      </w:pPr>
    </w:p>
    <w:p w:rsidR="00D17787" w:rsidRPr="00961E95" w:rsidRDefault="00654955" w:rsidP="00D17787">
      <w:pPr>
        <w:spacing w:line="240" w:lineRule="auto"/>
        <w:rPr>
          <w:rFonts w:ascii="Arial" w:hAnsi="Arial"/>
          <w:sz w:val="22"/>
        </w:rPr>
      </w:pPr>
      <w:r w:rsidRPr="00961E95">
        <w:rPr>
          <w:rFonts w:ascii="Arial" w:hAnsi="Arial"/>
          <w:sz w:val="22"/>
        </w:rPr>
        <w:t xml:space="preserve">Every little bit makes a difference, but enacting real change in terms of sustainability will require larger buy-in across the board. Most librarians may not have the ability to enact government policy, change big business practices, or even fix the recycling habits of their local community. </w:t>
      </w:r>
      <w:r w:rsidR="005962A5" w:rsidRPr="00961E95">
        <w:rPr>
          <w:rFonts w:ascii="Arial" w:hAnsi="Arial"/>
          <w:sz w:val="22"/>
        </w:rPr>
        <w:t>However, librarians can make a difference within their profession by contributing to the green library scholarship, the unsung hero of library sustainability efforts</w:t>
      </w:r>
      <w:r w:rsidRPr="00961E95">
        <w:rPr>
          <w:rFonts w:ascii="Arial" w:hAnsi="Arial"/>
          <w:sz w:val="22"/>
        </w:rPr>
        <w:t>. The successes of libraries need to be widely disseminated through publication</w:t>
      </w:r>
      <w:r w:rsidR="005962A5" w:rsidRPr="00961E95">
        <w:rPr>
          <w:rFonts w:ascii="Arial" w:hAnsi="Arial"/>
          <w:sz w:val="22"/>
        </w:rPr>
        <w:t>s</w:t>
      </w:r>
      <w:r w:rsidRPr="00961E95">
        <w:rPr>
          <w:rFonts w:ascii="Arial" w:hAnsi="Arial"/>
          <w:sz w:val="22"/>
        </w:rPr>
        <w:t xml:space="preserve"> in scholarly journals, newsletters, and</w:t>
      </w:r>
      <w:r w:rsidR="005962A5" w:rsidRPr="00961E95">
        <w:rPr>
          <w:rFonts w:ascii="Arial" w:hAnsi="Arial"/>
          <w:sz w:val="22"/>
        </w:rPr>
        <w:t xml:space="preserve"> conference presentations. As these successes permeate the professional literature, a dynamic best practices guide for</w:t>
      </w:r>
      <w:r w:rsidR="00C65C3B" w:rsidRPr="00961E95">
        <w:rPr>
          <w:rFonts w:ascii="Arial" w:hAnsi="Arial"/>
          <w:sz w:val="22"/>
        </w:rPr>
        <w:t xml:space="preserve"> “green</w:t>
      </w:r>
      <w:r w:rsidR="005962A5" w:rsidRPr="00961E95">
        <w:rPr>
          <w:rFonts w:ascii="Arial" w:hAnsi="Arial"/>
          <w:sz w:val="22"/>
        </w:rPr>
        <w:t xml:space="preserve"> libraries</w:t>
      </w:r>
      <w:r w:rsidR="00C65C3B" w:rsidRPr="00961E95">
        <w:rPr>
          <w:rFonts w:ascii="Arial" w:hAnsi="Arial"/>
          <w:sz w:val="22"/>
        </w:rPr>
        <w:t>”</w:t>
      </w:r>
      <w:r w:rsidR="005962A5" w:rsidRPr="00961E95">
        <w:rPr>
          <w:rFonts w:ascii="Arial" w:hAnsi="Arial"/>
          <w:sz w:val="22"/>
        </w:rPr>
        <w:t xml:space="preserve"> can </w:t>
      </w:r>
      <w:r w:rsidR="00C65C3B" w:rsidRPr="00961E95">
        <w:rPr>
          <w:rFonts w:ascii="Arial" w:hAnsi="Arial"/>
          <w:sz w:val="22"/>
        </w:rPr>
        <w:t>finally be</w:t>
      </w:r>
      <w:r w:rsidR="005962A5" w:rsidRPr="00961E95">
        <w:rPr>
          <w:rFonts w:ascii="Arial" w:hAnsi="Arial"/>
          <w:sz w:val="22"/>
        </w:rPr>
        <w:t xml:space="preserve"> created. The best practices</w:t>
      </w:r>
      <w:r w:rsidR="00C65C3B" w:rsidRPr="00961E95">
        <w:rPr>
          <w:rFonts w:ascii="Arial" w:hAnsi="Arial"/>
          <w:sz w:val="22"/>
        </w:rPr>
        <w:t xml:space="preserve"> guide should be the work of an ALA or ACRL committee</w:t>
      </w:r>
      <w:r w:rsidR="006D2178" w:rsidRPr="00961E95">
        <w:rPr>
          <w:rFonts w:ascii="Arial" w:hAnsi="Arial"/>
          <w:sz w:val="22"/>
        </w:rPr>
        <w:t>,</w:t>
      </w:r>
      <w:r w:rsidR="00C65C3B" w:rsidRPr="00961E95">
        <w:rPr>
          <w:rFonts w:ascii="Arial" w:hAnsi="Arial"/>
          <w:sz w:val="22"/>
        </w:rPr>
        <w:t xml:space="preserve"> such as the Task Force on the Env</w:t>
      </w:r>
      <w:r w:rsidR="006D2178" w:rsidRPr="00961E95">
        <w:rPr>
          <w:rFonts w:ascii="Arial" w:hAnsi="Arial"/>
          <w:sz w:val="22"/>
        </w:rPr>
        <w:t>ironment, to make sure the proposed best practices are</w:t>
      </w:r>
      <w:r w:rsidR="00C65C3B" w:rsidRPr="00961E95">
        <w:rPr>
          <w:rFonts w:ascii="Arial" w:hAnsi="Arial"/>
          <w:sz w:val="22"/>
        </w:rPr>
        <w:t xml:space="preserve"> agreed upon by a representative group of librarians rather than by any individual</w:t>
      </w:r>
      <w:r w:rsidR="006D2178" w:rsidRPr="00961E95">
        <w:rPr>
          <w:rFonts w:ascii="Arial" w:hAnsi="Arial"/>
          <w:sz w:val="22"/>
        </w:rPr>
        <w:t xml:space="preserve"> librarian</w:t>
      </w:r>
      <w:r w:rsidR="00C65C3B" w:rsidRPr="00961E95">
        <w:rPr>
          <w:rFonts w:ascii="Arial" w:hAnsi="Arial"/>
          <w:sz w:val="22"/>
        </w:rPr>
        <w:t xml:space="preserve">. This best practices guide will need to be </w:t>
      </w:r>
      <w:r w:rsidR="005962A5" w:rsidRPr="00961E95">
        <w:rPr>
          <w:rFonts w:ascii="Arial" w:hAnsi="Arial"/>
          <w:sz w:val="22"/>
        </w:rPr>
        <w:t xml:space="preserve">dynamic because as more case studies are added to the literature, tried and true methods will be further solidified, but also new and innovative ideas </w:t>
      </w:r>
      <w:r w:rsidR="00C65C3B" w:rsidRPr="00961E95">
        <w:rPr>
          <w:rFonts w:ascii="Arial" w:hAnsi="Arial"/>
          <w:sz w:val="22"/>
        </w:rPr>
        <w:t>should be included in updated editions of the</w:t>
      </w:r>
      <w:r w:rsidR="005962A5" w:rsidRPr="00961E95">
        <w:rPr>
          <w:rFonts w:ascii="Arial" w:hAnsi="Arial"/>
          <w:sz w:val="22"/>
        </w:rPr>
        <w:t xml:space="preserve"> best pr</w:t>
      </w:r>
      <w:r w:rsidR="00C65C3B" w:rsidRPr="00961E95">
        <w:rPr>
          <w:rFonts w:ascii="Arial" w:hAnsi="Arial"/>
          <w:sz w:val="22"/>
        </w:rPr>
        <w:t>actices guide</w:t>
      </w:r>
      <w:r w:rsidR="005962A5" w:rsidRPr="00961E95">
        <w:rPr>
          <w:rFonts w:ascii="Arial" w:hAnsi="Arial"/>
          <w:sz w:val="22"/>
        </w:rPr>
        <w:t xml:space="preserve">. </w:t>
      </w:r>
      <w:r w:rsidR="00C65C3B" w:rsidRPr="00961E95">
        <w:rPr>
          <w:rFonts w:ascii="Arial" w:hAnsi="Arial"/>
          <w:sz w:val="22"/>
        </w:rPr>
        <w:t xml:space="preserve">Ultimately, the guide </w:t>
      </w:r>
      <w:r w:rsidR="006D2178" w:rsidRPr="00961E95">
        <w:rPr>
          <w:rFonts w:ascii="Arial" w:hAnsi="Arial"/>
          <w:sz w:val="22"/>
        </w:rPr>
        <w:t xml:space="preserve">needs to be dynamic </w:t>
      </w:r>
      <w:r w:rsidR="00C65C3B" w:rsidRPr="00961E95">
        <w:rPr>
          <w:rFonts w:ascii="Arial" w:hAnsi="Arial"/>
          <w:sz w:val="22"/>
        </w:rPr>
        <w:t xml:space="preserve">because a “green library” is not achieved after completing tasks x, y, and z, rather a green library is a library </w:t>
      </w:r>
      <w:r w:rsidR="006D2178" w:rsidRPr="00961E95">
        <w:rPr>
          <w:rFonts w:ascii="Arial" w:hAnsi="Arial"/>
          <w:sz w:val="22"/>
        </w:rPr>
        <w:t xml:space="preserve">that </w:t>
      </w:r>
      <w:r w:rsidR="00C65C3B" w:rsidRPr="00961E95">
        <w:rPr>
          <w:rFonts w:ascii="Arial" w:hAnsi="Arial"/>
          <w:sz w:val="22"/>
        </w:rPr>
        <w:t xml:space="preserve">continually implements new sustainable practices and educational pieces into its operations. </w:t>
      </w:r>
      <w:r w:rsidR="006D2178" w:rsidRPr="00961E95">
        <w:rPr>
          <w:rFonts w:ascii="Arial" w:hAnsi="Arial"/>
          <w:sz w:val="22"/>
        </w:rPr>
        <w:t>In other words, t</w:t>
      </w:r>
      <w:r w:rsidR="00C65C3B" w:rsidRPr="00961E95">
        <w:rPr>
          <w:rFonts w:ascii="Arial" w:hAnsi="Arial"/>
          <w:sz w:val="22"/>
        </w:rPr>
        <w:t>he work of a gree</w:t>
      </w:r>
      <w:r w:rsidR="006D2178" w:rsidRPr="00961E95">
        <w:rPr>
          <w:rFonts w:ascii="Arial" w:hAnsi="Arial"/>
          <w:sz w:val="22"/>
        </w:rPr>
        <w:t>n library is never really finished.</w:t>
      </w:r>
    </w:p>
    <w:p w:rsidR="003B03B6" w:rsidRPr="00961E95" w:rsidRDefault="003B03B6" w:rsidP="00D17787">
      <w:pPr>
        <w:spacing w:before="240" w:after="240" w:line="240" w:lineRule="auto"/>
        <w:rPr>
          <w:rFonts w:ascii="Arial" w:hAnsi="Arial"/>
          <w:b/>
          <w:sz w:val="22"/>
        </w:rPr>
      </w:pPr>
      <w:r w:rsidRPr="00961E95">
        <w:rPr>
          <w:rFonts w:ascii="Arial" w:hAnsi="Arial"/>
          <w:b/>
          <w:sz w:val="22"/>
        </w:rPr>
        <w:lastRenderedPageBreak/>
        <w:t>Conclusion</w:t>
      </w:r>
    </w:p>
    <w:p w:rsidR="00DA3471" w:rsidRPr="00961E95" w:rsidRDefault="003B03B6" w:rsidP="00CD652C">
      <w:pPr>
        <w:spacing w:line="240" w:lineRule="auto"/>
        <w:rPr>
          <w:rFonts w:ascii="Arial" w:hAnsi="Arial"/>
          <w:sz w:val="22"/>
        </w:rPr>
      </w:pPr>
      <w:r w:rsidRPr="00961E95">
        <w:rPr>
          <w:rFonts w:ascii="Arial" w:hAnsi="Arial"/>
          <w:sz w:val="22"/>
        </w:rPr>
        <w:t xml:space="preserve">Just because there might not be enough funds to build a new LEED certified building, and because librarians do not have the classroom time that instructors have, does not mean that the library cannot be a sustainability leader on campus. Until librarians begin implementing sustainable practices, promoting their successes, and reaching out to students, staff, faculty, and the local community, they will only be partially fulfilling the sustainability aspect that should already be an integral component of their university. </w:t>
      </w:r>
      <w:r w:rsidR="006A7B78" w:rsidRPr="00961E95">
        <w:rPr>
          <w:rFonts w:ascii="Arial" w:hAnsi="Arial"/>
          <w:sz w:val="22"/>
        </w:rPr>
        <w:t>The term “green libraries” should refer to those libraries that are actively working to promote sustainability, not to the very few LEED certified libraries that exist. Simply through education</w:t>
      </w:r>
      <w:r w:rsidRPr="00961E95">
        <w:rPr>
          <w:rFonts w:ascii="Arial" w:hAnsi="Arial"/>
          <w:sz w:val="22"/>
        </w:rPr>
        <w:t>, leading by example,</w:t>
      </w:r>
      <w:r w:rsidR="006A7B78" w:rsidRPr="00961E95">
        <w:rPr>
          <w:rFonts w:ascii="Arial" w:hAnsi="Arial"/>
          <w:sz w:val="22"/>
        </w:rPr>
        <w:t xml:space="preserve"> and outreach</w:t>
      </w:r>
      <w:r w:rsidRPr="00961E95">
        <w:rPr>
          <w:rFonts w:ascii="Arial" w:hAnsi="Arial"/>
          <w:sz w:val="22"/>
        </w:rPr>
        <w:t xml:space="preserve"> </w:t>
      </w:r>
      <w:r w:rsidR="008D25CB" w:rsidRPr="00961E95">
        <w:rPr>
          <w:rFonts w:ascii="Arial" w:hAnsi="Arial"/>
          <w:sz w:val="22"/>
        </w:rPr>
        <w:t>l</w:t>
      </w:r>
      <w:r w:rsidR="006A7B78" w:rsidRPr="00961E95">
        <w:rPr>
          <w:rFonts w:ascii="Arial" w:hAnsi="Arial"/>
          <w:sz w:val="22"/>
        </w:rPr>
        <w:t xml:space="preserve">ibrarians can make their library a “green library.” </w:t>
      </w:r>
      <w:r w:rsidRPr="00961E95">
        <w:rPr>
          <w:rFonts w:ascii="Arial" w:hAnsi="Arial"/>
          <w:sz w:val="22"/>
        </w:rPr>
        <w:t xml:space="preserve"> </w:t>
      </w:r>
    </w:p>
    <w:p w:rsidR="000B0572" w:rsidRPr="00961E95" w:rsidRDefault="000B0572" w:rsidP="00D17787">
      <w:pPr>
        <w:spacing w:line="240" w:lineRule="auto"/>
        <w:rPr>
          <w:rFonts w:ascii="Arial" w:hAnsi="Arial"/>
          <w:b/>
          <w:sz w:val="22"/>
        </w:rPr>
      </w:pPr>
    </w:p>
    <w:p w:rsidR="000B0572" w:rsidRPr="00961E95" w:rsidRDefault="000B0572" w:rsidP="001C3DBA">
      <w:pPr>
        <w:spacing w:line="240" w:lineRule="auto"/>
        <w:ind w:left="720" w:hanging="720"/>
        <w:rPr>
          <w:rFonts w:ascii="Arial" w:hAnsi="Arial"/>
          <w:b/>
          <w:sz w:val="22"/>
        </w:rPr>
      </w:pPr>
      <w:r w:rsidRPr="00961E95">
        <w:rPr>
          <w:rFonts w:ascii="Arial" w:hAnsi="Arial"/>
          <w:b/>
          <w:sz w:val="22"/>
        </w:rPr>
        <w:t>References</w:t>
      </w:r>
    </w:p>
    <w:p w:rsidR="000B0572" w:rsidRPr="00961E95" w:rsidRDefault="000B0572" w:rsidP="001C3DBA">
      <w:pPr>
        <w:spacing w:line="240" w:lineRule="auto"/>
        <w:ind w:left="720" w:hanging="720"/>
        <w:rPr>
          <w:rFonts w:ascii="Arial" w:hAnsi="Arial"/>
          <w:b/>
          <w:sz w:val="22"/>
        </w:rPr>
      </w:pPr>
    </w:p>
    <w:p w:rsidR="002878CD" w:rsidRPr="00961E95" w:rsidRDefault="002878CD" w:rsidP="001C3DBA">
      <w:pPr>
        <w:spacing w:line="240" w:lineRule="auto"/>
        <w:ind w:left="720" w:hanging="720"/>
        <w:rPr>
          <w:rFonts w:ascii="Arial" w:hAnsi="Arial"/>
          <w:sz w:val="22"/>
        </w:rPr>
      </w:pPr>
      <w:proofErr w:type="gramStart"/>
      <w:r w:rsidRPr="00961E95">
        <w:rPr>
          <w:rFonts w:ascii="Arial" w:hAnsi="Arial"/>
          <w:sz w:val="22"/>
        </w:rPr>
        <w:t xml:space="preserve">Antonelli, M. </w:t>
      </w:r>
      <w:r w:rsidR="00A401A0" w:rsidRPr="00961E95">
        <w:rPr>
          <w:rFonts w:ascii="Arial" w:hAnsi="Arial"/>
          <w:sz w:val="22"/>
        </w:rPr>
        <w:t>(2008).</w:t>
      </w:r>
      <w:proofErr w:type="gramEnd"/>
      <w:r w:rsidR="00A401A0" w:rsidRPr="00961E95">
        <w:rPr>
          <w:rFonts w:ascii="Arial" w:hAnsi="Arial"/>
          <w:sz w:val="22"/>
        </w:rPr>
        <w:t xml:space="preserve"> </w:t>
      </w:r>
      <w:r w:rsidRPr="00961E95">
        <w:rPr>
          <w:rFonts w:ascii="Arial" w:hAnsi="Arial"/>
          <w:sz w:val="22"/>
        </w:rPr>
        <w:t>The Green</w:t>
      </w:r>
      <w:r w:rsidR="00A401A0" w:rsidRPr="00961E95">
        <w:rPr>
          <w:rFonts w:ascii="Arial" w:hAnsi="Arial"/>
          <w:sz w:val="22"/>
        </w:rPr>
        <w:t xml:space="preserve"> library movement: an overview and beyond</w:t>
      </w:r>
      <w:r w:rsidRPr="00961E95">
        <w:rPr>
          <w:rFonts w:ascii="Arial" w:hAnsi="Arial"/>
          <w:sz w:val="22"/>
        </w:rPr>
        <w:t xml:space="preserve">. </w:t>
      </w:r>
      <w:r w:rsidRPr="00961E95">
        <w:rPr>
          <w:rFonts w:ascii="Arial" w:hAnsi="Arial"/>
          <w:i/>
          <w:sz w:val="22"/>
        </w:rPr>
        <w:t>Electronic Green Journal</w:t>
      </w:r>
      <w:r w:rsidR="00A401A0" w:rsidRPr="00961E95">
        <w:rPr>
          <w:rFonts w:ascii="Arial" w:hAnsi="Arial"/>
          <w:i/>
          <w:sz w:val="22"/>
        </w:rPr>
        <w:t>,</w:t>
      </w:r>
      <w:r w:rsidRPr="00961E95">
        <w:rPr>
          <w:rFonts w:ascii="Arial" w:hAnsi="Arial"/>
          <w:sz w:val="22"/>
        </w:rPr>
        <w:t xml:space="preserve"> </w:t>
      </w:r>
      <w:r w:rsidR="00A401A0" w:rsidRPr="00961E95">
        <w:rPr>
          <w:rFonts w:ascii="Arial" w:hAnsi="Arial"/>
          <w:sz w:val="22"/>
        </w:rPr>
        <w:t>1(27), 1-11.</w:t>
      </w:r>
    </w:p>
    <w:p w:rsidR="001C3DBA" w:rsidRPr="00961E95" w:rsidRDefault="001C3DBA" w:rsidP="00CD652C">
      <w:pPr>
        <w:spacing w:line="240" w:lineRule="auto"/>
        <w:rPr>
          <w:rFonts w:ascii="Arial" w:hAnsi="Arial"/>
          <w:sz w:val="22"/>
        </w:rPr>
      </w:pPr>
    </w:p>
    <w:p w:rsidR="002878CD" w:rsidRPr="00961E95" w:rsidRDefault="002878CD" w:rsidP="001C3DBA">
      <w:pPr>
        <w:spacing w:line="240" w:lineRule="auto"/>
        <w:ind w:left="720" w:hanging="720"/>
        <w:rPr>
          <w:rFonts w:ascii="Arial" w:hAnsi="Arial"/>
          <w:sz w:val="22"/>
        </w:rPr>
      </w:pPr>
      <w:proofErr w:type="spellStart"/>
      <w:r w:rsidRPr="00961E95">
        <w:rPr>
          <w:rFonts w:ascii="Arial" w:hAnsi="Arial"/>
          <w:sz w:val="22"/>
        </w:rPr>
        <w:t>Applin</w:t>
      </w:r>
      <w:proofErr w:type="spellEnd"/>
      <w:r w:rsidRPr="00961E95">
        <w:rPr>
          <w:rFonts w:ascii="Arial" w:hAnsi="Arial"/>
          <w:sz w:val="22"/>
        </w:rPr>
        <w:t>, M.B.</w:t>
      </w:r>
      <w:r w:rsidR="00343A37" w:rsidRPr="00961E95">
        <w:rPr>
          <w:rFonts w:ascii="Arial" w:hAnsi="Arial"/>
          <w:sz w:val="22"/>
        </w:rPr>
        <w:t xml:space="preserve"> (2009). </w:t>
      </w:r>
      <w:proofErr w:type="gramStart"/>
      <w:r w:rsidRPr="00961E95">
        <w:rPr>
          <w:rFonts w:ascii="Arial" w:hAnsi="Arial"/>
          <w:sz w:val="22"/>
        </w:rPr>
        <w:t xml:space="preserve">Building a </w:t>
      </w:r>
      <w:r w:rsidR="00343A37" w:rsidRPr="00961E95">
        <w:rPr>
          <w:rFonts w:ascii="Arial" w:hAnsi="Arial"/>
          <w:sz w:val="22"/>
        </w:rPr>
        <w:t>sustainability collection</w:t>
      </w:r>
      <w:r w:rsidRPr="00961E95">
        <w:rPr>
          <w:rFonts w:ascii="Arial" w:hAnsi="Arial"/>
          <w:sz w:val="22"/>
        </w:rPr>
        <w:t xml:space="preserve">: A </w:t>
      </w:r>
      <w:r w:rsidR="00343A37" w:rsidRPr="00961E95">
        <w:rPr>
          <w:rFonts w:ascii="Arial" w:hAnsi="Arial"/>
          <w:sz w:val="22"/>
        </w:rPr>
        <w:t>selected bibliography.</w:t>
      </w:r>
      <w:proofErr w:type="gramEnd"/>
      <w:r w:rsidRPr="00961E95">
        <w:rPr>
          <w:rFonts w:ascii="Arial" w:hAnsi="Arial"/>
          <w:sz w:val="22"/>
        </w:rPr>
        <w:t xml:space="preserve"> </w:t>
      </w:r>
      <w:r w:rsidRPr="00961E95">
        <w:rPr>
          <w:rFonts w:ascii="Arial" w:hAnsi="Arial"/>
          <w:i/>
          <w:sz w:val="22"/>
        </w:rPr>
        <w:t>Reference Services Review</w:t>
      </w:r>
      <w:r w:rsidRPr="00961E95">
        <w:rPr>
          <w:rFonts w:ascii="Arial" w:hAnsi="Arial"/>
          <w:sz w:val="22"/>
        </w:rPr>
        <w:t>, 37</w:t>
      </w:r>
      <w:r w:rsidR="00343A37" w:rsidRPr="00961E95">
        <w:rPr>
          <w:rFonts w:ascii="Arial" w:hAnsi="Arial"/>
          <w:sz w:val="22"/>
        </w:rPr>
        <w:t>(</w:t>
      </w:r>
      <w:r w:rsidRPr="00961E95">
        <w:rPr>
          <w:rFonts w:ascii="Arial" w:hAnsi="Arial"/>
          <w:sz w:val="22"/>
        </w:rPr>
        <w:t>3</w:t>
      </w:r>
      <w:r w:rsidR="00343A37" w:rsidRPr="00961E95">
        <w:rPr>
          <w:rFonts w:ascii="Arial" w:hAnsi="Arial"/>
          <w:sz w:val="22"/>
        </w:rPr>
        <w:t>),</w:t>
      </w:r>
      <w:r w:rsidRPr="00961E95">
        <w:rPr>
          <w:rFonts w:ascii="Arial" w:hAnsi="Arial"/>
          <w:sz w:val="22"/>
        </w:rPr>
        <w:t xml:space="preserve"> 313-325.</w:t>
      </w:r>
    </w:p>
    <w:p w:rsidR="00D00816" w:rsidRPr="00961E95" w:rsidRDefault="00D00816" w:rsidP="001C3DBA">
      <w:pPr>
        <w:spacing w:line="240" w:lineRule="auto"/>
        <w:ind w:left="720" w:hanging="720"/>
        <w:rPr>
          <w:rFonts w:ascii="Arial" w:hAnsi="Arial"/>
          <w:sz w:val="22"/>
        </w:rPr>
      </w:pPr>
    </w:p>
    <w:p w:rsidR="00D00816" w:rsidRPr="00961E95" w:rsidRDefault="00D00816" w:rsidP="00D00816">
      <w:pPr>
        <w:spacing w:line="240" w:lineRule="auto"/>
        <w:ind w:left="720" w:hanging="720"/>
        <w:rPr>
          <w:rFonts w:ascii="Arial" w:hAnsi="Arial"/>
          <w:sz w:val="22"/>
        </w:rPr>
      </w:pPr>
      <w:proofErr w:type="gramStart"/>
      <w:r w:rsidRPr="00961E95">
        <w:rPr>
          <w:rFonts w:ascii="Arial" w:hAnsi="Arial"/>
          <w:sz w:val="22"/>
        </w:rPr>
        <w:t>Association for the Advancement of Sustainability in</w:t>
      </w:r>
      <w:r w:rsidR="00373C3A" w:rsidRPr="00961E95">
        <w:rPr>
          <w:rFonts w:ascii="Arial" w:hAnsi="Arial"/>
          <w:sz w:val="22"/>
        </w:rPr>
        <w:t xml:space="preserve"> Higher Education.</w:t>
      </w:r>
      <w:proofErr w:type="gramEnd"/>
      <w:r w:rsidR="00373C3A" w:rsidRPr="00961E95">
        <w:rPr>
          <w:rFonts w:ascii="Arial" w:hAnsi="Arial"/>
          <w:sz w:val="22"/>
        </w:rPr>
        <w:t xml:space="preserve"> </w:t>
      </w:r>
      <w:proofErr w:type="gramStart"/>
      <w:r w:rsidR="00373C3A" w:rsidRPr="00961E95">
        <w:rPr>
          <w:rFonts w:ascii="Arial" w:hAnsi="Arial"/>
          <w:sz w:val="22"/>
        </w:rPr>
        <w:t>(201</w:t>
      </w:r>
      <w:r w:rsidR="006F5F39" w:rsidRPr="00961E95">
        <w:rPr>
          <w:rFonts w:ascii="Arial" w:hAnsi="Arial"/>
          <w:sz w:val="22"/>
        </w:rPr>
        <w:t>3</w:t>
      </w:r>
      <w:r w:rsidRPr="00961E95">
        <w:rPr>
          <w:rFonts w:ascii="Arial" w:hAnsi="Arial"/>
          <w:sz w:val="22"/>
        </w:rPr>
        <w:t>)</w:t>
      </w:r>
      <w:r w:rsidR="007567AD" w:rsidRPr="00961E95">
        <w:rPr>
          <w:rFonts w:ascii="Arial" w:hAnsi="Arial"/>
          <w:sz w:val="22"/>
        </w:rPr>
        <w:t>.</w:t>
      </w:r>
      <w:r w:rsidRPr="00961E95">
        <w:rPr>
          <w:rFonts w:ascii="Arial" w:hAnsi="Arial"/>
          <w:i/>
          <w:sz w:val="22"/>
        </w:rPr>
        <w:t xml:space="preserve"> Green libraries on campus</w:t>
      </w:r>
      <w:r w:rsidRPr="00961E95">
        <w:rPr>
          <w:rFonts w:ascii="Arial" w:hAnsi="Arial"/>
          <w:sz w:val="22"/>
        </w:rPr>
        <w:t>.</w:t>
      </w:r>
      <w:proofErr w:type="gramEnd"/>
      <w:r w:rsidRPr="00961E95">
        <w:rPr>
          <w:rFonts w:ascii="Arial" w:hAnsi="Arial"/>
          <w:sz w:val="22"/>
        </w:rPr>
        <w:t xml:space="preserve"> Retrieved from </w:t>
      </w:r>
      <w:hyperlink r:id="rId9" w:history="1">
        <w:r w:rsidR="00F5604C" w:rsidRPr="00961E95">
          <w:rPr>
            <w:rStyle w:val="Hyperlink"/>
            <w:rFonts w:ascii="Arial" w:hAnsi="Arial" w:cs="Arial"/>
            <w:sz w:val="22"/>
          </w:rPr>
          <w:t>http://www.aashe.org/resources/green-libraries-campus</w:t>
        </w:r>
      </w:hyperlink>
    </w:p>
    <w:p w:rsidR="00F5604C" w:rsidRPr="00961E95" w:rsidRDefault="00F5604C" w:rsidP="00D00816">
      <w:pPr>
        <w:spacing w:line="240" w:lineRule="auto"/>
        <w:ind w:left="720" w:hanging="720"/>
        <w:rPr>
          <w:rFonts w:ascii="Arial" w:hAnsi="Arial"/>
          <w:sz w:val="22"/>
        </w:rPr>
      </w:pPr>
    </w:p>
    <w:p w:rsidR="00F5604C" w:rsidRPr="00961E95" w:rsidRDefault="00F5604C" w:rsidP="00D00816">
      <w:pPr>
        <w:spacing w:line="240" w:lineRule="auto"/>
        <w:ind w:left="720" w:hanging="720"/>
        <w:rPr>
          <w:rFonts w:ascii="Arial" w:hAnsi="Arial"/>
          <w:sz w:val="22"/>
        </w:rPr>
      </w:pPr>
      <w:r w:rsidRPr="00961E95">
        <w:rPr>
          <w:rFonts w:ascii="Arial" w:hAnsi="Arial"/>
          <w:sz w:val="22"/>
        </w:rPr>
        <w:t xml:space="preserve">Aulisio, G.J. (2011, </w:t>
      </w:r>
      <w:proofErr w:type="gramStart"/>
      <w:r w:rsidRPr="00961E95">
        <w:rPr>
          <w:rFonts w:ascii="Arial" w:hAnsi="Arial"/>
          <w:sz w:val="22"/>
        </w:rPr>
        <w:t>Fall</w:t>
      </w:r>
      <w:proofErr w:type="gramEnd"/>
      <w:r w:rsidRPr="00961E95">
        <w:rPr>
          <w:rFonts w:ascii="Arial" w:hAnsi="Arial"/>
          <w:sz w:val="22"/>
        </w:rPr>
        <w:t xml:space="preserve">). Library green team’s first year in review. </w:t>
      </w:r>
      <w:proofErr w:type="gramStart"/>
      <w:r w:rsidRPr="00961E95">
        <w:rPr>
          <w:rFonts w:ascii="Arial" w:hAnsi="Arial"/>
          <w:i/>
          <w:sz w:val="22"/>
        </w:rPr>
        <w:t>Information Update.</w:t>
      </w:r>
      <w:proofErr w:type="gramEnd"/>
      <w:r w:rsidRPr="00961E95">
        <w:rPr>
          <w:rFonts w:ascii="Arial" w:hAnsi="Arial"/>
          <w:i/>
          <w:sz w:val="22"/>
        </w:rPr>
        <w:t xml:space="preserve"> </w:t>
      </w:r>
      <w:proofErr w:type="gramStart"/>
      <w:r w:rsidRPr="00961E95">
        <w:rPr>
          <w:rFonts w:ascii="Arial" w:hAnsi="Arial"/>
          <w:sz w:val="22"/>
        </w:rPr>
        <w:t xml:space="preserve">Retrieved from </w:t>
      </w:r>
      <w:hyperlink r:id="rId10" w:history="1">
        <w:r w:rsidRPr="00961E95">
          <w:rPr>
            <w:rStyle w:val="Hyperlink"/>
            <w:rFonts w:ascii="Arial" w:hAnsi="Arial" w:cs="Arial"/>
            <w:sz w:val="22"/>
          </w:rPr>
          <w:t>http://academic.scranton.edu/department/wml/ARCHIVED/features/fall11s-1.html</w:t>
        </w:r>
      </w:hyperlink>
      <w:r w:rsidRPr="00961E95">
        <w:rPr>
          <w:rFonts w:ascii="Arial" w:hAnsi="Arial"/>
          <w:sz w:val="22"/>
        </w:rPr>
        <w:t>.</w:t>
      </w:r>
      <w:proofErr w:type="gramEnd"/>
      <w:r w:rsidRPr="00961E95">
        <w:rPr>
          <w:rFonts w:ascii="Arial" w:hAnsi="Arial"/>
          <w:sz w:val="22"/>
        </w:rPr>
        <w:t xml:space="preserve"> </w:t>
      </w:r>
    </w:p>
    <w:p w:rsidR="001C3DBA" w:rsidRPr="00961E95" w:rsidRDefault="001C3DBA" w:rsidP="00CD652C">
      <w:pPr>
        <w:spacing w:line="240" w:lineRule="auto"/>
        <w:rPr>
          <w:rFonts w:ascii="Arial" w:hAnsi="Arial"/>
          <w:sz w:val="22"/>
        </w:rPr>
      </w:pPr>
    </w:p>
    <w:p w:rsidR="00CD652C" w:rsidRPr="00961E95" w:rsidRDefault="00343A37" w:rsidP="00CD652C">
      <w:pPr>
        <w:spacing w:line="240" w:lineRule="auto"/>
        <w:rPr>
          <w:rFonts w:ascii="Arial" w:hAnsi="Arial"/>
          <w:sz w:val="22"/>
        </w:rPr>
      </w:pPr>
      <w:proofErr w:type="spellStart"/>
      <w:proofErr w:type="gramStart"/>
      <w:r w:rsidRPr="00961E95">
        <w:rPr>
          <w:rFonts w:ascii="Arial" w:hAnsi="Arial"/>
          <w:sz w:val="22"/>
        </w:rPr>
        <w:t>Barlett</w:t>
      </w:r>
      <w:proofErr w:type="spellEnd"/>
      <w:r w:rsidRPr="00961E95">
        <w:rPr>
          <w:rFonts w:ascii="Arial" w:hAnsi="Arial"/>
          <w:sz w:val="22"/>
        </w:rPr>
        <w:t>, P.F., &amp; Chase, G.</w:t>
      </w:r>
      <w:r w:rsidR="00CD652C" w:rsidRPr="00961E95">
        <w:rPr>
          <w:rFonts w:ascii="Arial" w:hAnsi="Arial"/>
          <w:sz w:val="22"/>
        </w:rPr>
        <w:t>W. (2004).</w:t>
      </w:r>
      <w:proofErr w:type="gramEnd"/>
      <w:r w:rsidRPr="00961E95">
        <w:rPr>
          <w:rFonts w:ascii="Arial" w:hAnsi="Arial"/>
          <w:sz w:val="22"/>
        </w:rPr>
        <w:t xml:space="preserve"> </w:t>
      </w:r>
      <w:proofErr w:type="gramStart"/>
      <w:r w:rsidR="00CD652C" w:rsidRPr="00961E95">
        <w:rPr>
          <w:rFonts w:ascii="Arial" w:hAnsi="Arial"/>
          <w:i/>
          <w:sz w:val="22"/>
        </w:rPr>
        <w:t>Sustainability on campus</w:t>
      </w:r>
      <w:r w:rsidR="00CD652C" w:rsidRPr="00961E95">
        <w:rPr>
          <w:rFonts w:ascii="Arial" w:hAnsi="Arial"/>
          <w:sz w:val="22"/>
        </w:rPr>
        <w:t>.</w:t>
      </w:r>
      <w:proofErr w:type="gramEnd"/>
      <w:r w:rsidR="00CD652C" w:rsidRPr="00961E95">
        <w:rPr>
          <w:rFonts w:ascii="Arial" w:hAnsi="Arial"/>
          <w:sz w:val="22"/>
        </w:rPr>
        <w:t xml:space="preserve"> Cambridge, M</w:t>
      </w:r>
      <w:r w:rsidRPr="00961E95">
        <w:rPr>
          <w:rFonts w:ascii="Arial" w:hAnsi="Arial"/>
          <w:sz w:val="22"/>
        </w:rPr>
        <w:t>A</w:t>
      </w:r>
      <w:r w:rsidR="00CD652C" w:rsidRPr="00961E95">
        <w:rPr>
          <w:rFonts w:ascii="Arial" w:hAnsi="Arial"/>
          <w:sz w:val="22"/>
        </w:rPr>
        <w:t>: MIT Press.</w:t>
      </w:r>
    </w:p>
    <w:p w:rsidR="001C3DBA" w:rsidRPr="00961E95" w:rsidRDefault="001C3DBA" w:rsidP="00CD652C">
      <w:pPr>
        <w:spacing w:line="240" w:lineRule="auto"/>
        <w:rPr>
          <w:rFonts w:ascii="Arial" w:hAnsi="Arial"/>
          <w:sz w:val="22"/>
        </w:rPr>
      </w:pPr>
    </w:p>
    <w:p w:rsidR="003E5526" w:rsidRPr="00961E95" w:rsidRDefault="003E5526" w:rsidP="00A401A0">
      <w:pPr>
        <w:spacing w:line="240" w:lineRule="auto"/>
        <w:ind w:left="720" w:hanging="720"/>
        <w:rPr>
          <w:rFonts w:ascii="Arial" w:hAnsi="Arial"/>
          <w:sz w:val="22"/>
        </w:rPr>
      </w:pPr>
      <w:proofErr w:type="spellStart"/>
      <w:proofErr w:type="gramStart"/>
      <w:r w:rsidRPr="00961E95">
        <w:rPr>
          <w:rFonts w:ascii="Arial" w:hAnsi="Arial"/>
          <w:sz w:val="22"/>
        </w:rPr>
        <w:t>Barlett</w:t>
      </w:r>
      <w:proofErr w:type="spellEnd"/>
      <w:r w:rsidRPr="00961E95">
        <w:rPr>
          <w:rFonts w:ascii="Arial" w:hAnsi="Arial"/>
          <w:sz w:val="22"/>
        </w:rPr>
        <w:t xml:space="preserve">, P.F. </w:t>
      </w:r>
      <w:r w:rsidR="00965432" w:rsidRPr="00961E95">
        <w:rPr>
          <w:rFonts w:ascii="Arial" w:hAnsi="Arial"/>
          <w:sz w:val="22"/>
        </w:rPr>
        <w:t>&amp;</w:t>
      </w:r>
      <w:r w:rsidRPr="00961E95">
        <w:rPr>
          <w:rFonts w:ascii="Arial" w:hAnsi="Arial"/>
          <w:sz w:val="22"/>
        </w:rPr>
        <w:t xml:space="preserve"> </w:t>
      </w:r>
      <w:proofErr w:type="spellStart"/>
      <w:r w:rsidRPr="00961E95">
        <w:rPr>
          <w:rFonts w:ascii="Arial" w:hAnsi="Arial"/>
          <w:sz w:val="22"/>
        </w:rPr>
        <w:t>Rappaport</w:t>
      </w:r>
      <w:proofErr w:type="spellEnd"/>
      <w:r w:rsidRPr="00961E95">
        <w:rPr>
          <w:rFonts w:ascii="Arial" w:hAnsi="Arial"/>
          <w:sz w:val="22"/>
        </w:rPr>
        <w:t>, A.</w:t>
      </w:r>
      <w:r w:rsidR="00965432" w:rsidRPr="00961E95">
        <w:rPr>
          <w:rFonts w:ascii="Arial" w:hAnsi="Arial"/>
          <w:sz w:val="22"/>
        </w:rPr>
        <w:t xml:space="preserve"> (2009).</w:t>
      </w:r>
      <w:proofErr w:type="gramEnd"/>
      <w:r w:rsidR="00965432" w:rsidRPr="00961E95">
        <w:rPr>
          <w:rFonts w:ascii="Arial" w:hAnsi="Arial"/>
          <w:sz w:val="22"/>
        </w:rPr>
        <w:t xml:space="preserve"> </w:t>
      </w:r>
      <w:r w:rsidRPr="00961E95">
        <w:rPr>
          <w:rFonts w:ascii="Arial" w:hAnsi="Arial"/>
          <w:sz w:val="22"/>
        </w:rPr>
        <w:t>Long-</w:t>
      </w:r>
      <w:r w:rsidR="00965432" w:rsidRPr="00961E95">
        <w:rPr>
          <w:rFonts w:ascii="Arial" w:hAnsi="Arial"/>
          <w:sz w:val="22"/>
        </w:rPr>
        <w:t xml:space="preserve">term impacts of faculty development programs: </w:t>
      </w:r>
      <w:r w:rsidRPr="00961E95">
        <w:rPr>
          <w:rFonts w:ascii="Arial" w:hAnsi="Arial"/>
          <w:sz w:val="22"/>
        </w:rPr>
        <w:t xml:space="preserve">The </w:t>
      </w:r>
      <w:r w:rsidR="00965432" w:rsidRPr="00961E95">
        <w:rPr>
          <w:rFonts w:ascii="Arial" w:hAnsi="Arial"/>
          <w:sz w:val="22"/>
        </w:rPr>
        <w:t>e</w:t>
      </w:r>
      <w:r w:rsidRPr="00961E95">
        <w:rPr>
          <w:rFonts w:ascii="Arial" w:hAnsi="Arial"/>
          <w:sz w:val="22"/>
        </w:rPr>
        <w:t xml:space="preserve">xperience of </w:t>
      </w:r>
      <w:proofErr w:type="spellStart"/>
      <w:r w:rsidRPr="00961E95">
        <w:rPr>
          <w:rFonts w:ascii="Arial" w:hAnsi="Arial"/>
          <w:sz w:val="22"/>
        </w:rPr>
        <w:t>Teli</w:t>
      </w:r>
      <w:proofErr w:type="spellEnd"/>
      <w:r w:rsidRPr="00961E95">
        <w:rPr>
          <w:rFonts w:ascii="Arial" w:hAnsi="Arial"/>
          <w:sz w:val="22"/>
        </w:rPr>
        <w:t xml:space="preserve"> and Piedmont. </w:t>
      </w:r>
      <w:r w:rsidRPr="00961E95">
        <w:rPr>
          <w:rFonts w:ascii="Arial" w:hAnsi="Arial"/>
          <w:i/>
          <w:sz w:val="22"/>
        </w:rPr>
        <w:t>College Teaching</w:t>
      </w:r>
      <w:r w:rsidR="00965432" w:rsidRPr="00961E95">
        <w:rPr>
          <w:rFonts w:ascii="Arial" w:hAnsi="Arial"/>
          <w:i/>
          <w:sz w:val="22"/>
        </w:rPr>
        <w:t>,</w:t>
      </w:r>
      <w:r w:rsidRPr="00961E95">
        <w:rPr>
          <w:rFonts w:ascii="Arial" w:hAnsi="Arial"/>
          <w:sz w:val="22"/>
        </w:rPr>
        <w:t xml:space="preserve"> 57</w:t>
      </w:r>
      <w:r w:rsidR="00965432" w:rsidRPr="00961E95">
        <w:rPr>
          <w:rFonts w:ascii="Arial" w:hAnsi="Arial"/>
          <w:sz w:val="22"/>
        </w:rPr>
        <w:t>(</w:t>
      </w:r>
      <w:r w:rsidRPr="00961E95">
        <w:rPr>
          <w:rFonts w:ascii="Arial" w:hAnsi="Arial"/>
          <w:sz w:val="22"/>
        </w:rPr>
        <w:t>2</w:t>
      </w:r>
      <w:r w:rsidR="00965432" w:rsidRPr="00961E95">
        <w:rPr>
          <w:rFonts w:ascii="Arial" w:hAnsi="Arial"/>
          <w:sz w:val="22"/>
        </w:rPr>
        <w:t xml:space="preserve">), </w:t>
      </w:r>
      <w:r w:rsidRPr="00961E95">
        <w:rPr>
          <w:rFonts w:ascii="Arial" w:hAnsi="Arial"/>
          <w:sz w:val="22"/>
        </w:rPr>
        <w:t>73-82.</w:t>
      </w:r>
    </w:p>
    <w:p w:rsidR="001C3DBA" w:rsidRPr="00961E95" w:rsidRDefault="001C3DBA" w:rsidP="00CD652C">
      <w:pPr>
        <w:spacing w:line="240" w:lineRule="auto"/>
        <w:rPr>
          <w:rFonts w:ascii="Arial" w:hAnsi="Arial"/>
          <w:sz w:val="22"/>
        </w:rPr>
      </w:pPr>
    </w:p>
    <w:p w:rsidR="002878CD" w:rsidRPr="00961E95" w:rsidRDefault="002878CD" w:rsidP="00CD652C">
      <w:pPr>
        <w:spacing w:line="240" w:lineRule="auto"/>
        <w:rPr>
          <w:rFonts w:ascii="Arial" w:hAnsi="Arial"/>
          <w:sz w:val="22"/>
        </w:rPr>
      </w:pPr>
      <w:r w:rsidRPr="00961E95">
        <w:rPr>
          <w:rFonts w:ascii="Arial" w:hAnsi="Arial"/>
          <w:sz w:val="22"/>
        </w:rPr>
        <w:t>Brown, B</w:t>
      </w:r>
      <w:r w:rsidR="00965432" w:rsidRPr="00961E95">
        <w:rPr>
          <w:rFonts w:ascii="Arial" w:hAnsi="Arial"/>
          <w:sz w:val="22"/>
        </w:rPr>
        <w:t xml:space="preserve">. (2003). </w:t>
      </w:r>
      <w:proofErr w:type="gramStart"/>
      <w:r w:rsidR="00965432" w:rsidRPr="00961E95">
        <w:rPr>
          <w:rFonts w:ascii="Arial" w:hAnsi="Arial"/>
          <w:sz w:val="22"/>
        </w:rPr>
        <w:t>The New green standard.</w:t>
      </w:r>
      <w:proofErr w:type="gramEnd"/>
      <w:r w:rsidR="00965432" w:rsidRPr="00961E95">
        <w:rPr>
          <w:rFonts w:ascii="Arial" w:hAnsi="Arial"/>
          <w:sz w:val="22"/>
        </w:rPr>
        <w:t xml:space="preserve"> </w:t>
      </w:r>
      <w:r w:rsidRPr="00961E95">
        <w:rPr>
          <w:rFonts w:ascii="Arial" w:hAnsi="Arial"/>
          <w:i/>
          <w:sz w:val="22"/>
        </w:rPr>
        <w:t>Library Journal</w:t>
      </w:r>
      <w:r w:rsidR="00965432" w:rsidRPr="00961E95">
        <w:rPr>
          <w:rFonts w:ascii="Arial" w:hAnsi="Arial"/>
          <w:i/>
          <w:sz w:val="22"/>
        </w:rPr>
        <w:t>,</w:t>
      </w:r>
      <w:r w:rsidRPr="00961E95">
        <w:rPr>
          <w:rFonts w:ascii="Arial" w:hAnsi="Arial"/>
          <w:sz w:val="22"/>
        </w:rPr>
        <w:t xml:space="preserve"> 128</w:t>
      </w:r>
      <w:r w:rsidR="00965432" w:rsidRPr="00961E95">
        <w:rPr>
          <w:rFonts w:ascii="Arial" w:hAnsi="Arial"/>
          <w:sz w:val="22"/>
        </w:rPr>
        <w:t>(</w:t>
      </w:r>
      <w:r w:rsidRPr="00961E95">
        <w:rPr>
          <w:rFonts w:ascii="Arial" w:hAnsi="Arial"/>
          <w:sz w:val="22"/>
        </w:rPr>
        <w:t>20</w:t>
      </w:r>
      <w:r w:rsidR="00965432" w:rsidRPr="00961E95">
        <w:rPr>
          <w:rFonts w:ascii="Arial" w:hAnsi="Arial"/>
          <w:sz w:val="22"/>
        </w:rPr>
        <w:t>),</w:t>
      </w:r>
      <w:r w:rsidRPr="00961E95">
        <w:rPr>
          <w:rFonts w:ascii="Arial" w:hAnsi="Arial"/>
          <w:sz w:val="22"/>
        </w:rPr>
        <w:t xml:space="preserve"> 61-64.</w:t>
      </w:r>
    </w:p>
    <w:p w:rsidR="001C3DBA" w:rsidRPr="00961E95" w:rsidRDefault="001C3DBA" w:rsidP="00CD652C">
      <w:pPr>
        <w:spacing w:line="240" w:lineRule="auto"/>
        <w:rPr>
          <w:rFonts w:ascii="Arial" w:hAnsi="Arial"/>
          <w:sz w:val="22"/>
        </w:rPr>
      </w:pPr>
    </w:p>
    <w:p w:rsidR="001C3DBA" w:rsidRPr="00961E95" w:rsidRDefault="001C3DBA" w:rsidP="00CD652C">
      <w:pPr>
        <w:spacing w:line="240" w:lineRule="auto"/>
        <w:rPr>
          <w:rFonts w:ascii="Arial" w:hAnsi="Arial"/>
          <w:sz w:val="22"/>
        </w:rPr>
      </w:pPr>
    </w:p>
    <w:p w:rsidR="00CD652C" w:rsidRPr="00961E95" w:rsidRDefault="00965432" w:rsidP="00A401A0">
      <w:pPr>
        <w:spacing w:line="240" w:lineRule="auto"/>
        <w:ind w:left="720" w:hanging="720"/>
        <w:rPr>
          <w:rFonts w:ascii="Arial" w:hAnsi="Arial"/>
          <w:sz w:val="22"/>
        </w:rPr>
      </w:pPr>
      <w:r w:rsidRPr="00961E95">
        <w:rPr>
          <w:rFonts w:ascii="Arial" w:hAnsi="Arial"/>
          <w:sz w:val="22"/>
        </w:rPr>
        <w:t>Carlson, S</w:t>
      </w:r>
      <w:r w:rsidR="00CD652C" w:rsidRPr="00961E95">
        <w:rPr>
          <w:rFonts w:ascii="Arial" w:hAnsi="Arial"/>
          <w:sz w:val="22"/>
        </w:rPr>
        <w:t>.</w:t>
      </w:r>
      <w:r w:rsidRPr="00961E95">
        <w:rPr>
          <w:rFonts w:ascii="Arial" w:hAnsi="Arial"/>
          <w:sz w:val="22"/>
        </w:rPr>
        <w:t xml:space="preserve"> (2012, February 1.) </w:t>
      </w:r>
      <w:r w:rsidR="00CD652C" w:rsidRPr="00961E95">
        <w:rPr>
          <w:rFonts w:ascii="Arial" w:hAnsi="Arial"/>
          <w:sz w:val="22"/>
        </w:rPr>
        <w:t xml:space="preserve">U. of Vermont will </w:t>
      </w:r>
      <w:r w:rsidRPr="00961E95">
        <w:rPr>
          <w:rFonts w:ascii="Arial" w:hAnsi="Arial"/>
          <w:sz w:val="22"/>
        </w:rPr>
        <w:t>stop bottled-water sales.</w:t>
      </w:r>
      <w:r w:rsidR="00CD652C" w:rsidRPr="00961E95">
        <w:rPr>
          <w:rFonts w:ascii="Arial" w:hAnsi="Arial"/>
          <w:sz w:val="22"/>
        </w:rPr>
        <w:t xml:space="preserve"> </w:t>
      </w:r>
      <w:proofErr w:type="gramStart"/>
      <w:r w:rsidR="00CD652C" w:rsidRPr="00961E95">
        <w:rPr>
          <w:rFonts w:ascii="Arial" w:hAnsi="Arial"/>
          <w:i/>
          <w:sz w:val="22"/>
        </w:rPr>
        <w:t>The Chronicle of Higher Education</w:t>
      </w:r>
      <w:r w:rsidR="00CD652C" w:rsidRPr="00961E95">
        <w:rPr>
          <w:rFonts w:ascii="Arial" w:hAnsi="Arial"/>
          <w:sz w:val="22"/>
        </w:rPr>
        <w:t>.</w:t>
      </w:r>
      <w:proofErr w:type="gramEnd"/>
      <w:r w:rsidR="00CD652C" w:rsidRPr="00961E95">
        <w:rPr>
          <w:rFonts w:ascii="Arial" w:hAnsi="Arial"/>
          <w:sz w:val="22"/>
        </w:rPr>
        <w:t xml:space="preserve"> </w:t>
      </w:r>
      <w:proofErr w:type="gramStart"/>
      <w:r w:rsidRPr="00961E95">
        <w:rPr>
          <w:rFonts w:ascii="Arial" w:hAnsi="Arial"/>
          <w:sz w:val="22"/>
        </w:rPr>
        <w:t>Retrieved from</w:t>
      </w:r>
      <w:r w:rsidR="00CD652C" w:rsidRPr="00961E95">
        <w:rPr>
          <w:rFonts w:ascii="Arial" w:hAnsi="Arial"/>
          <w:sz w:val="22"/>
        </w:rPr>
        <w:t xml:space="preserve"> </w:t>
      </w:r>
      <w:hyperlink r:id="rId11" w:history="1">
        <w:r w:rsidR="00CD652C" w:rsidRPr="00961E95">
          <w:rPr>
            <w:rStyle w:val="Hyperlink"/>
            <w:rFonts w:ascii="Arial" w:hAnsi="Arial" w:cs="Arial"/>
            <w:sz w:val="22"/>
          </w:rPr>
          <w:t>http://chronicle.com/blogs/buildings/u-of-vermont-will-stop-bottled-water-sales/30958</w:t>
        </w:r>
      </w:hyperlink>
      <w:r w:rsidR="00CD652C" w:rsidRPr="00961E95">
        <w:rPr>
          <w:rFonts w:ascii="Arial" w:hAnsi="Arial"/>
          <w:sz w:val="22"/>
        </w:rPr>
        <w:t>.</w:t>
      </w:r>
      <w:proofErr w:type="gramEnd"/>
    </w:p>
    <w:p w:rsidR="00965432" w:rsidRPr="00961E95" w:rsidRDefault="00965432" w:rsidP="00A401A0">
      <w:pPr>
        <w:spacing w:line="240" w:lineRule="auto"/>
        <w:ind w:left="720" w:hanging="720"/>
        <w:rPr>
          <w:rFonts w:ascii="Arial" w:hAnsi="Arial"/>
          <w:sz w:val="22"/>
        </w:rPr>
      </w:pPr>
    </w:p>
    <w:p w:rsidR="00965432" w:rsidRPr="00961E95" w:rsidRDefault="00965432" w:rsidP="00965432">
      <w:pPr>
        <w:spacing w:line="240" w:lineRule="auto"/>
        <w:ind w:left="720" w:hanging="720"/>
        <w:rPr>
          <w:rFonts w:ascii="Arial" w:hAnsi="Arial"/>
          <w:sz w:val="22"/>
        </w:rPr>
      </w:pPr>
      <w:r w:rsidRPr="00961E95">
        <w:rPr>
          <w:rFonts w:ascii="Arial" w:hAnsi="Arial"/>
          <w:i/>
          <w:sz w:val="22"/>
        </w:rPr>
        <w:t>Chesapeake project: Overview</w:t>
      </w:r>
      <w:r w:rsidRPr="00961E95">
        <w:rPr>
          <w:rFonts w:ascii="Arial" w:hAnsi="Arial"/>
          <w:sz w:val="22"/>
        </w:rPr>
        <w:t xml:space="preserve">. </w:t>
      </w:r>
      <w:proofErr w:type="gramStart"/>
      <w:r w:rsidRPr="00961E95">
        <w:rPr>
          <w:rFonts w:ascii="Arial" w:hAnsi="Arial"/>
          <w:sz w:val="22"/>
        </w:rPr>
        <w:t>(</w:t>
      </w:r>
      <w:proofErr w:type="spellStart"/>
      <w:r w:rsidRPr="00961E95">
        <w:rPr>
          <w:rFonts w:ascii="Arial" w:hAnsi="Arial"/>
          <w:sz w:val="22"/>
        </w:rPr>
        <w:t>n.d</w:t>
      </w:r>
      <w:proofErr w:type="spellEnd"/>
      <w:r w:rsidRPr="00961E95">
        <w:rPr>
          <w:rFonts w:ascii="Arial" w:hAnsi="Arial"/>
          <w:sz w:val="22"/>
        </w:rPr>
        <w:t>.)</w:t>
      </w:r>
      <w:proofErr w:type="gramEnd"/>
      <w:r w:rsidRPr="00961E95">
        <w:rPr>
          <w:rFonts w:ascii="Arial" w:hAnsi="Arial"/>
          <w:sz w:val="22"/>
        </w:rPr>
        <w:t xml:space="preserve"> </w:t>
      </w:r>
      <w:proofErr w:type="gramStart"/>
      <w:r w:rsidR="00BD0F5F" w:rsidRPr="00961E95">
        <w:rPr>
          <w:rFonts w:ascii="Arial" w:hAnsi="Arial"/>
          <w:sz w:val="22"/>
        </w:rPr>
        <w:t xml:space="preserve">Retrieved from </w:t>
      </w:r>
      <w:r w:rsidRPr="00961E95">
        <w:rPr>
          <w:rFonts w:ascii="Arial" w:hAnsi="Arial"/>
          <w:sz w:val="22"/>
        </w:rPr>
        <w:t xml:space="preserve">The University of Maryland, </w:t>
      </w:r>
      <w:proofErr w:type="spellStart"/>
      <w:r w:rsidR="00BD0F5F" w:rsidRPr="00961E95">
        <w:rPr>
          <w:rFonts w:ascii="Arial" w:hAnsi="Arial"/>
          <w:sz w:val="22"/>
        </w:rPr>
        <w:t>SustainableUMD</w:t>
      </w:r>
      <w:proofErr w:type="spellEnd"/>
      <w:r w:rsidR="00BD0F5F" w:rsidRPr="00961E95">
        <w:rPr>
          <w:rFonts w:ascii="Arial" w:hAnsi="Arial"/>
          <w:sz w:val="22"/>
        </w:rPr>
        <w:t xml:space="preserve"> website: </w:t>
      </w:r>
      <w:hyperlink r:id="rId12" w:history="1">
        <w:r w:rsidR="00F5604C" w:rsidRPr="00961E95">
          <w:rPr>
            <w:rStyle w:val="Hyperlink"/>
            <w:rFonts w:ascii="Arial" w:hAnsi="Arial" w:cs="Arial"/>
            <w:sz w:val="22"/>
          </w:rPr>
          <w:t>http://www.sustainability.umd.edu/content/curriculum/chesapeake_project.php</w:t>
        </w:r>
      </w:hyperlink>
      <w:r w:rsidR="00F5604C" w:rsidRPr="00961E95">
        <w:rPr>
          <w:rFonts w:ascii="Arial" w:hAnsi="Arial"/>
          <w:sz w:val="22"/>
        </w:rPr>
        <w:t>.</w:t>
      </w:r>
      <w:proofErr w:type="gramEnd"/>
      <w:r w:rsidR="00F5604C" w:rsidRPr="00961E95">
        <w:rPr>
          <w:rFonts w:ascii="Arial" w:hAnsi="Arial"/>
          <w:sz w:val="22"/>
        </w:rPr>
        <w:t xml:space="preserve"> </w:t>
      </w:r>
    </w:p>
    <w:p w:rsidR="00965432" w:rsidRPr="00961E95" w:rsidRDefault="00965432" w:rsidP="00A401A0">
      <w:pPr>
        <w:spacing w:line="240" w:lineRule="auto"/>
        <w:ind w:left="720" w:hanging="720"/>
        <w:rPr>
          <w:rFonts w:ascii="Arial" w:hAnsi="Arial"/>
          <w:sz w:val="22"/>
        </w:rPr>
      </w:pPr>
    </w:p>
    <w:p w:rsidR="002878CD" w:rsidRPr="00961E95" w:rsidRDefault="00BD0F5F" w:rsidP="00A401A0">
      <w:pPr>
        <w:spacing w:line="240" w:lineRule="auto"/>
        <w:ind w:left="720" w:hanging="720"/>
        <w:rPr>
          <w:rFonts w:ascii="Arial" w:hAnsi="Arial"/>
          <w:sz w:val="22"/>
        </w:rPr>
      </w:pPr>
      <w:proofErr w:type="gramStart"/>
      <w:r w:rsidRPr="00961E95">
        <w:rPr>
          <w:rFonts w:ascii="Arial" w:hAnsi="Arial"/>
          <w:i/>
          <w:sz w:val="22"/>
        </w:rPr>
        <w:t>Commitment Text.</w:t>
      </w:r>
      <w:proofErr w:type="gramEnd"/>
      <w:r w:rsidRPr="00961E95">
        <w:rPr>
          <w:rFonts w:ascii="Arial" w:hAnsi="Arial"/>
          <w:i/>
          <w:sz w:val="22"/>
        </w:rPr>
        <w:t xml:space="preserve"> </w:t>
      </w:r>
      <w:proofErr w:type="gramStart"/>
      <w:r w:rsidRPr="00961E95">
        <w:rPr>
          <w:rFonts w:ascii="Arial" w:hAnsi="Arial"/>
          <w:sz w:val="22"/>
        </w:rPr>
        <w:t>(</w:t>
      </w:r>
      <w:proofErr w:type="spellStart"/>
      <w:r w:rsidRPr="00961E95">
        <w:rPr>
          <w:rFonts w:ascii="Arial" w:hAnsi="Arial"/>
          <w:sz w:val="22"/>
        </w:rPr>
        <w:t>n.d</w:t>
      </w:r>
      <w:proofErr w:type="spellEnd"/>
      <w:r w:rsidRPr="00961E95">
        <w:rPr>
          <w:rFonts w:ascii="Arial" w:hAnsi="Arial"/>
          <w:sz w:val="22"/>
        </w:rPr>
        <w:t>.).</w:t>
      </w:r>
      <w:proofErr w:type="gramEnd"/>
      <w:r w:rsidRPr="00961E95">
        <w:rPr>
          <w:rFonts w:ascii="Arial" w:hAnsi="Arial"/>
          <w:sz w:val="22"/>
        </w:rPr>
        <w:t xml:space="preserve"> Retrieved from</w:t>
      </w:r>
      <w:r w:rsidR="002878CD" w:rsidRPr="00961E95">
        <w:rPr>
          <w:rFonts w:ascii="Arial" w:hAnsi="Arial"/>
          <w:sz w:val="22"/>
        </w:rPr>
        <w:t xml:space="preserve"> American College and Univer</w:t>
      </w:r>
      <w:r w:rsidRPr="00961E95">
        <w:rPr>
          <w:rFonts w:ascii="Arial" w:hAnsi="Arial"/>
          <w:sz w:val="22"/>
        </w:rPr>
        <w:t>s</w:t>
      </w:r>
      <w:r w:rsidR="002878CD" w:rsidRPr="00961E95">
        <w:rPr>
          <w:rFonts w:ascii="Arial" w:hAnsi="Arial"/>
          <w:sz w:val="22"/>
        </w:rPr>
        <w:t>ity President’s Climate Commitment</w:t>
      </w:r>
      <w:r w:rsidRPr="00961E95">
        <w:rPr>
          <w:rFonts w:ascii="Arial" w:hAnsi="Arial"/>
          <w:sz w:val="22"/>
        </w:rPr>
        <w:t xml:space="preserve"> website:</w:t>
      </w:r>
      <w:r w:rsidR="002878CD" w:rsidRPr="00961E95">
        <w:rPr>
          <w:rFonts w:ascii="Arial" w:hAnsi="Arial"/>
          <w:sz w:val="22"/>
        </w:rPr>
        <w:t xml:space="preserve"> </w:t>
      </w:r>
      <w:hyperlink r:id="rId13" w:history="1">
        <w:r w:rsidR="002878CD" w:rsidRPr="00961E95">
          <w:rPr>
            <w:rStyle w:val="Hyperlink"/>
            <w:rFonts w:ascii="Arial" w:hAnsi="Arial" w:cs="Arial"/>
            <w:sz w:val="22"/>
          </w:rPr>
          <w:t>http://www.presidentsclimatecommitment.org/about/commitment</w:t>
        </w:r>
      </w:hyperlink>
      <w:r w:rsidR="002878CD" w:rsidRPr="00961E95">
        <w:rPr>
          <w:rFonts w:ascii="Arial" w:hAnsi="Arial"/>
          <w:sz w:val="22"/>
        </w:rPr>
        <w:t xml:space="preserve"> </w:t>
      </w:r>
    </w:p>
    <w:p w:rsidR="001C3DBA" w:rsidRPr="00961E95" w:rsidRDefault="001C3DBA" w:rsidP="00CD652C">
      <w:pPr>
        <w:spacing w:line="240" w:lineRule="auto"/>
        <w:rPr>
          <w:rFonts w:ascii="Arial" w:hAnsi="Arial"/>
          <w:sz w:val="22"/>
        </w:rPr>
      </w:pPr>
    </w:p>
    <w:p w:rsidR="00CD652C" w:rsidRPr="00961E95" w:rsidRDefault="00CD652C" w:rsidP="00CD652C">
      <w:pPr>
        <w:spacing w:line="240" w:lineRule="auto"/>
        <w:rPr>
          <w:rFonts w:ascii="Arial" w:hAnsi="Arial"/>
          <w:sz w:val="22"/>
        </w:rPr>
      </w:pPr>
      <w:proofErr w:type="gramStart"/>
      <w:r w:rsidRPr="00961E95">
        <w:rPr>
          <w:rFonts w:ascii="Arial" w:hAnsi="Arial"/>
          <w:sz w:val="22"/>
        </w:rPr>
        <w:t>Connell</w:t>
      </w:r>
      <w:r w:rsidR="001C3DBA" w:rsidRPr="00961E95">
        <w:rPr>
          <w:rFonts w:ascii="Arial" w:hAnsi="Arial"/>
          <w:sz w:val="22"/>
        </w:rPr>
        <w:t>, V.</w:t>
      </w:r>
      <w:r w:rsidRPr="00961E95">
        <w:rPr>
          <w:rFonts w:ascii="Arial" w:hAnsi="Arial"/>
          <w:sz w:val="22"/>
        </w:rPr>
        <w:t xml:space="preserve"> </w:t>
      </w:r>
      <w:r w:rsidR="00BD0F5F" w:rsidRPr="00961E95">
        <w:rPr>
          <w:rFonts w:ascii="Arial" w:hAnsi="Arial"/>
          <w:sz w:val="22"/>
        </w:rPr>
        <w:t>(2010).</w:t>
      </w:r>
      <w:proofErr w:type="gramEnd"/>
      <w:r w:rsidR="00BD0F5F" w:rsidRPr="00961E95">
        <w:rPr>
          <w:rFonts w:ascii="Arial" w:hAnsi="Arial"/>
          <w:sz w:val="22"/>
        </w:rPr>
        <w:t xml:space="preserve"> Greening the l</w:t>
      </w:r>
      <w:r w:rsidRPr="00961E95">
        <w:rPr>
          <w:rFonts w:ascii="Arial" w:hAnsi="Arial"/>
          <w:sz w:val="22"/>
        </w:rPr>
        <w:t>ibrary: Co</w:t>
      </w:r>
      <w:r w:rsidR="00BD0F5F" w:rsidRPr="00961E95">
        <w:rPr>
          <w:rFonts w:ascii="Arial" w:hAnsi="Arial"/>
          <w:sz w:val="22"/>
        </w:rPr>
        <w:t>llection development decisions,</w:t>
      </w:r>
      <w:r w:rsidRPr="00961E95">
        <w:rPr>
          <w:rFonts w:ascii="Arial" w:hAnsi="Arial"/>
          <w:sz w:val="22"/>
        </w:rPr>
        <w:t xml:space="preserve"> </w:t>
      </w:r>
      <w:r w:rsidRPr="00961E95">
        <w:rPr>
          <w:rFonts w:ascii="Arial" w:hAnsi="Arial"/>
          <w:i/>
          <w:sz w:val="22"/>
        </w:rPr>
        <w:t>Endnotes</w:t>
      </w:r>
      <w:r w:rsidR="00BD0F5F" w:rsidRPr="00961E95">
        <w:rPr>
          <w:rFonts w:ascii="Arial" w:hAnsi="Arial"/>
          <w:i/>
          <w:sz w:val="22"/>
        </w:rPr>
        <w:t>,</w:t>
      </w:r>
      <w:r w:rsidR="00BD0F5F" w:rsidRPr="00961E95">
        <w:rPr>
          <w:rFonts w:ascii="Arial" w:hAnsi="Arial"/>
          <w:sz w:val="22"/>
        </w:rPr>
        <w:t xml:space="preserve"> 1(</w:t>
      </w:r>
      <w:r w:rsidRPr="00961E95">
        <w:rPr>
          <w:rFonts w:ascii="Arial" w:hAnsi="Arial"/>
          <w:sz w:val="22"/>
        </w:rPr>
        <w:t>1</w:t>
      </w:r>
      <w:r w:rsidR="00BD0F5F" w:rsidRPr="00961E95">
        <w:rPr>
          <w:rFonts w:ascii="Arial" w:hAnsi="Arial"/>
          <w:sz w:val="22"/>
        </w:rPr>
        <w:t>),</w:t>
      </w:r>
      <w:r w:rsidRPr="00961E95">
        <w:rPr>
          <w:rFonts w:ascii="Arial" w:hAnsi="Arial"/>
          <w:sz w:val="22"/>
        </w:rPr>
        <w:t xml:space="preserve"> 1–12.</w:t>
      </w:r>
    </w:p>
    <w:p w:rsidR="007E300E" w:rsidRPr="00961E95" w:rsidRDefault="007E300E" w:rsidP="00CD652C">
      <w:pPr>
        <w:spacing w:line="240" w:lineRule="auto"/>
        <w:rPr>
          <w:rFonts w:ascii="Arial" w:hAnsi="Arial"/>
          <w:sz w:val="22"/>
        </w:rPr>
      </w:pPr>
    </w:p>
    <w:p w:rsidR="007E300E" w:rsidRPr="00961E95" w:rsidRDefault="007E300E" w:rsidP="007E300E">
      <w:pPr>
        <w:spacing w:line="240" w:lineRule="auto"/>
        <w:ind w:left="720" w:hanging="720"/>
        <w:rPr>
          <w:rFonts w:ascii="Arial" w:hAnsi="Arial"/>
          <w:sz w:val="22"/>
        </w:rPr>
      </w:pPr>
      <w:proofErr w:type="spellStart"/>
      <w:r w:rsidRPr="00961E95">
        <w:rPr>
          <w:rFonts w:ascii="Arial" w:hAnsi="Arial"/>
          <w:color w:val="auto"/>
          <w:sz w:val="22"/>
        </w:rPr>
        <w:lastRenderedPageBreak/>
        <w:t>Counsell</w:t>
      </w:r>
      <w:proofErr w:type="spellEnd"/>
      <w:r w:rsidRPr="00961E95">
        <w:rPr>
          <w:rFonts w:ascii="Arial" w:hAnsi="Arial"/>
          <w:color w:val="auto"/>
          <w:sz w:val="22"/>
        </w:rPr>
        <w:t xml:space="preserve">, T.A.M. &amp; </w:t>
      </w:r>
      <w:proofErr w:type="spellStart"/>
      <w:r w:rsidRPr="00961E95">
        <w:rPr>
          <w:rFonts w:ascii="Arial" w:hAnsi="Arial"/>
          <w:color w:val="auto"/>
          <w:sz w:val="22"/>
        </w:rPr>
        <w:t>Allwood</w:t>
      </w:r>
      <w:proofErr w:type="spellEnd"/>
      <w:r w:rsidRPr="00961E95">
        <w:rPr>
          <w:rFonts w:ascii="Arial" w:hAnsi="Arial"/>
          <w:color w:val="auto"/>
          <w:sz w:val="22"/>
        </w:rPr>
        <w:t xml:space="preserve">, J.M. (2007). </w:t>
      </w:r>
      <w:r w:rsidRPr="00961E95">
        <w:rPr>
          <w:rStyle w:val="apple-style-span"/>
          <w:rFonts w:ascii="Arial" w:hAnsi="Arial" w:cs="Arial"/>
          <w:color w:val="auto"/>
          <w:sz w:val="22"/>
          <w:shd w:val="clear" w:color="auto" w:fill="FFFFFF"/>
        </w:rPr>
        <w:t xml:space="preserve">A review of technology options for reducing the environmental impact of office paper. </w:t>
      </w:r>
      <w:r w:rsidRPr="00961E95">
        <w:rPr>
          <w:rFonts w:ascii="Arial" w:hAnsi="Arial"/>
          <w:i/>
          <w:color w:val="auto"/>
          <w:sz w:val="22"/>
        </w:rPr>
        <w:t>Resources, Conservation, and Recycling</w:t>
      </w:r>
      <w:r w:rsidRPr="00961E95">
        <w:rPr>
          <w:rFonts w:ascii="Arial" w:hAnsi="Arial"/>
          <w:color w:val="auto"/>
          <w:sz w:val="22"/>
        </w:rPr>
        <w:t>, 49(4), 340-352.</w:t>
      </w:r>
    </w:p>
    <w:p w:rsidR="001C3DBA" w:rsidRPr="00961E95" w:rsidRDefault="001C3DBA" w:rsidP="00CD652C">
      <w:pPr>
        <w:spacing w:line="240" w:lineRule="auto"/>
        <w:rPr>
          <w:rFonts w:ascii="Arial" w:hAnsi="Arial"/>
          <w:sz w:val="22"/>
        </w:rPr>
      </w:pPr>
    </w:p>
    <w:p w:rsidR="002878CD" w:rsidRPr="00961E95" w:rsidRDefault="002878CD" w:rsidP="00A401A0">
      <w:pPr>
        <w:spacing w:line="240" w:lineRule="auto"/>
        <w:ind w:left="720" w:hanging="720"/>
        <w:rPr>
          <w:rFonts w:ascii="Arial" w:hAnsi="Arial"/>
          <w:sz w:val="22"/>
        </w:rPr>
      </w:pPr>
      <w:proofErr w:type="gramStart"/>
      <w:r w:rsidRPr="00961E95">
        <w:rPr>
          <w:rFonts w:ascii="Arial" w:hAnsi="Arial"/>
          <w:sz w:val="22"/>
        </w:rPr>
        <w:t xml:space="preserve">Cunningham, H. </w:t>
      </w:r>
      <w:proofErr w:type="spellStart"/>
      <w:r w:rsidRPr="00961E95">
        <w:rPr>
          <w:rFonts w:ascii="Arial" w:hAnsi="Arial"/>
          <w:sz w:val="22"/>
        </w:rPr>
        <w:t>Feder</w:t>
      </w:r>
      <w:proofErr w:type="spellEnd"/>
      <w:r w:rsidRPr="00961E95">
        <w:rPr>
          <w:rFonts w:ascii="Arial" w:hAnsi="Arial"/>
          <w:sz w:val="22"/>
        </w:rPr>
        <w:t xml:space="preserve">, E., &amp; </w:t>
      </w:r>
      <w:proofErr w:type="spellStart"/>
      <w:r w:rsidRPr="00961E95">
        <w:rPr>
          <w:rFonts w:ascii="Arial" w:hAnsi="Arial"/>
          <w:sz w:val="22"/>
        </w:rPr>
        <w:t>Muise</w:t>
      </w:r>
      <w:proofErr w:type="spellEnd"/>
      <w:r w:rsidRPr="00961E95">
        <w:rPr>
          <w:rFonts w:ascii="Arial" w:hAnsi="Arial"/>
          <w:sz w:val="22"/>
        </w:rPr>
        <w:t>, I. (2010).</w:t>
      </w:r>
      <w:proofErr w:type="gramEnd"/>
      <w:r w:rsidRPr="00961E95">
        <w:rPr>
          <w:rFonts w:ascii="Arial" w:hAnsi="Arial"/>
          <w:sz w:val="22"/>
        </w:rPr>
        <w:t xml:space="preserve"> Paper Cuts Don’t Hurt at the Gerstein Library. </w:t>
      </w:r>
      <w:r w:rsidRPr="00961E95">
        <w:rPr>
          <w:rFonts w:ascii="Arial" w:hAnsi="Arial"/>
          <w:i/>
          <w:sz w:val="22"/>
        </w:rPr>
        <w:t xml:space="preserve">Computers in Libraries, </w:t>
      </w:r>
      <w:r w:rsidRPr="00961E95">
        <w:rPr>
          <w:rFonts w:ascii="Arial" w:hAnsi="Arial"/>
          <w:sz w:val="22"/>
        </w:rPr>
        <w:t>30(2), 6-10.</w:t>
      </w:r>
    </w:p>
    <w:p w:rsidR="001C3DBA" w:rsidRPr="00961E95" w:rsidRDefault="001C3DBA" w:rsidP="00CD652C">
      <w:pPr>
        <w:spacing w:line="240" w:lineRule="auto"/>
        <w:rPr>
          <w:rFonts w:ascii="Arial" w:hAnsi="Arial"/>
          <w:color w:val="auto"/>
          <w:sz w:val="22"/>
        </w:rPr>
      </w:pPr>
    </w:p>
    <w:p w:rsidR="00CD652C" w:rsidRPr="00961E95" w:rsidRDefault="00CD652C" w:rsidP="00CD652C">
      <w:pPr>
        <w:spacing w:line="240" w:lineRule="auto"/>
        <w:rPr>
          <w:rFonts w:ascii="Arial" w:hAnsi="Arial"/>
          <w:color w:val="auto"/>
          <w:sz w:val="22"/>
        </w:rPr>
      </w:pPr>
      <w:r w:rsidRPr="00961E95">
        <w:rPr>
          <w:rFonts w:ascii="Arial" w:hAnsi="Arial"/>
          <w:color w:val="auto"/>
          <w:sz w:val="22"/>
        </w:rPr>
        <w:t>Duffy</w:t>
      </w:r>
      <w:r w:rsidR="001C3DBA" w:rsidRPr="00961E95">
        <w:rPr>
          <w:rFonts w:ascii="Arial" w:hAnsi="Arial"/>
          <w:color w:val="auto"/>
          <w:sz w:val="22"/>
        </w:rPr>
        <w:t xml:space="preserve">, S., &amp; </w:t>
      </w:r>
      <w:r w:rsidRPr="00961E95">
        <w:rPr>
          <w:rFonts w:ascii="Arial" w:hAnsi="Arial"/>
          <w:color w:val="auto"/>
          <w:sz w:val="22"/>
        </w:rPr>
        <w:t>Verges</w:t>
      </w:r>
      <w:r w:rsidR="001C3DBA" w:rsidRPr="00961E95">
        <w:rPr>
          <w:rFonts w:ascii="Arial" w:hAnsi="Arial"/>
          <w:color w:val="auto"/>
          <w:sz w:val="22"/>
        </w:rPr>
        <w:t>, M.</w:t>
      </w:r>
      <w:r w:rsidR="00BD0F5F" w:rsidRPr="00961E95">
        <w:rPr>
          <w:rFonts w:ascii="Arial" w:hAnsi="Arial"/>
          <w:color w:val="auto"/>
          <w:sz w:val="22"/>
        </w:rPr>
        <w:t xml:space="preserve"> (2009). </w:t>
      </w:r>
      <w:r w:rsidRPr="00961E95">
        <w:rPr>
          <w:rFonts w:ascii="Arial" w:hAnsi="Arial"/>
          <w:color w:val="auto"/>
          <w:sz w:val="22"/>
        </w:rPr>
        <w:t xml:space="preserve">It </w:t>
      </w:r>
      <w:r w:rsidR="00BD0F5F" w:rsidRPr="00961E95">
        <w:rPr>
          <w:rFonts w:ascii="Arial" w:hAnsi="Arial"/>
          <w:color w:val="auto"/>
          <w:sz w:val="22"/>
        </w:rPr>
        <w:t>m</w:t>
      </w:r>
      <w:r w:rsidRPr="00961E95">
        <w:rPr>
          <w:rFonts w:ascii="Arial" w:hAnsi="Arial"/>
          <w:color w:val="auto"/>
          <w:sz w:val="22"/>
        </w:rPr>
        <w:t xml:space="preserve">atters a </w:t>
      </w:r>
      <w:proofErr w:type="spellStart"/>
      <w:proofErr w:type="gramStart"/>
      <w:r w:rsidR="00BD0F5F" w:rsidRPr="00961E95">
        <w:rPr>
          <w:rFonts w:ascii="Arial" w:hAnsi="Arial"/>
          <w:color w:val="auto"/>
          <w:sz w:val="22"/>
        </w:rPr>
        <w:t>hole</w:t>
      </w:r>
      <w:proofErr w:type="spellEnd"/>
      <w:proofErr w:type="gramEnd"/>
      <w:r w:rsidR="00BD0F5F" w:rsidRPr="00961E95">
        <w:rPr>
          <w:rFonts w:ascii="Arial" w:hAnsi="Arial"/>
          <w:color w:val="auto"/>
          <w:sz w:val="22"/>
        </w:rPr>
        <w:t xml:space="preserve"> lot</w:t>
      </w:r>
      <w:r w:rsidRPr="00961E95">
        <w:rPr>
          <w:rFonts w:ascii="Arial" w:hAnsi="Arial"/>
          <w:color w:val="auto"/>
          <w:sz w:val="22"/>
        </w:rPr>
        <w:t xml:space="preserve">." </w:t>
      </w:r>
      <w:r w:rsidRPr="00961E95">
        <w:rPr>
          <w:rFonts w:ascii="Arial" w:hAnsi="Arial"/>
          <w:i/>
          <w:color w:val="auto"/>
          <w:sz w:val="22"/>
        </w:rPr>
        <w:t>Environment and Behavior</w:t>
      </w:r>
      <w:r w:rsidR="00BD0F5F" w:rsidRPr="00961E95">
        <w:rPr>
          <w:rFonts w:ascii="Arial" w:hAnsi="Arial"/>
          <w:i/>
          <w:color w:val="auto"/>
          <w:sz w:val="22"/>
        </w:rPr>
        <w:t>,</w:t>
      </w:r>
      <w:r w:rsidR="00BD0F5F" w:rsidRPr="00961E95">
        <w:rPr>
          <w:rFonts w:ascii="Arial" w:hAnsi="Arial"/>
          <w:color w:val="auto"/>
          <w:sz w:val="22"/>
        </w:rPr>
        <w:t xml:space="preserve"> 41(</w:t>
      </w:r>
      <w:r w:rsidRPr="00961E95">
        <w:rPr>
          <w:rFonts w:ascii="Arial" w:hAnsi="Arial"/>
          <w:color w:val="auto"/>
          <w:sz w:val="22"/>
        </w:rPr>
        <w:t>5</w:t>
      </w:r>
      <w:r w:rsidR="00BD0F5F" w:rsidRPr="00961E95">
        <w:rPr>
          <w:rFonts w:ascii="Arial" w:hAnsi="Arial"/>
          <w:color w:val="auto"/>
          <w:sz w:val="22"/>
        </w:rPr>
        <w:t>),</w:t>
      </w:r>
      <w:r w:rsidRPr="00961E95">
        <w:rPr>
          <w:rFonts w:ascii="Arial" w:hAnsi="Arial"/>
          <w:color w:val="auto"/>
          <w:sz w:val="22"/>
        </w:rPr>
        <w:t xml:space="preserve"> 741-749.</w:t>
      </w:r>
    </w:p>
    <w:p w:rsidR="001C3DBA" w:rsidRPr="00961E95" w:rsidRDefault="001C3DBA" w:rsidP="00CD652C">
      <w:pPr>
        <w:spacing w:line="240" w:lineRule="auto"/>
        <w:rPr>
          <w:rFonts w:ascii="Arial" w:hAnsi="Arial"/>
          <w:sz w:val="22"/>
        </w:rPr>
      </w:pPr>
    </w:p>
    <w:p w:rsidR="00CD652C" w:rsidRPr="00961E95" w:rsidRDefault="00CD652C" w:rsidP="00A401A0">
      <w:pPr>
        <w:spacing w:line="240" w:lineRule="auto"/>
        <w:ind w:left="720" w:hanging="720"/>
        <w:rPr>
          <w:rFonts w:ascii="Arial" w:hAnsi="Arial"/>
          <w:sz w:val="22"/>
        </w:rPr>
      </w:pPr>
      <w:proofErr w:type="spellStart"/>
      <w:proofErr w:type="gramStart"/>
      <w:r w:rsidRPr="00961E95">
        <w:rPr>
          <w:rFonts w:ascii="Arial" w:hAnsi="Arial"/>
          <w:sz w:val="22"/>
        </w:rPr>
        <w:t>Goldbeck</w:t>
      </w:r>
      <w:proofErr w:type="spellEnd"/>
      <w:r w:rsidR="001C3DBA" w:rsidRPr="00961E95">
        <w:rPr>
          <w:rFonts w:ascii="Arial" w:hAnsi="Arial"/>
          <w:sz w:val="22"/>
        </w:rPr>
        <w:t>, N., &amp;</w:t>
      </w:r>
      <w:r w:rsidRPr="00961E95">
        <w:rPr>
          <w:rFonts w:ascii="Arial" w:hAnsi="Arial"/>
          <w:sz w:val="22"/>
        </w:rPr>
        <w:t xml:space="preserve"> </w:t>
      </w:r>
      <w:proofErr w:type="spellStart"/>
      <w:r w:rsidRPr="00961E95">
        <w:rPr>
          <w:rFonts w:ascii="Arial" w:hAnsi="Arial"/>
          <w:sz w:val="22"/>
        </w:rPr>
        <w:t>Goldbeck</w:t>
      </w:r>
      <w:proofErr w:type="spellEnd"/>
      <w:r w:rsidR="001C3DBA" w:rsidRPr="00961E95">
        <w:rPr>
          <w:rFonts w:ascii="Arial" w:hAnsi="Arial"/>
          <w:sz w:val="22"/>
        </w:rPr>
        <w:t>, D.</w:t>
      </w:r>
      <w:r w:rsidR="00BD0F5F" w:rsidRPr="00961E95">
        <w:rPr>
          <w:rFonts w:ascii="Arial" w:hAnsi="Arial"/>
          <w:sz w:val="22"/>
        </w:rPr>
        <w:t xml:space="preserve"> (1995).</w:t>
      </w:r>
      <w:proofErr w:type="gramEnd"/>
      <w:r w:rsidR="00BD0F5F" w:rsidRPr="00961E95">
        <w:rPr>
          <w:rFonts w:ascii="Arial" w:hAnsi="Arial"/>
          <w:sz w:val="22"/>
        </w:rPr>
        <w:t xml:space="preserve"> </w:t>
      </w:r>
      <w:proofErr w:type="gramStart"/>
      <w:r w:rsidRPr="00961E95">
        <w:rPr>
          <w:rFonts w:ascii="Arial" w:hAnsi="Arial"/>
          <w:sz w:val="22"/>
        </w:rPr>
        <w:t xml:space="preserve">The </w:t>
      </w:r>
      <w:r w:rsidR="00BD0F5F" w:rsidRPr="00961E95">
        <w:rPr>
          <w:rFonts w:ascii="Arial" w:hAnsi="Arial"/>
          <w:sz w:val="22"/>
        </w:rPr>
        <w:t>case for reuse.</w:t>
      </w:r>
      <w:proofErr w:type="gramEnd"/>
      <w:r w:rsidR="00BD0F5F" w:rsidRPr="00961E95">
        <w:rPr>
          <w:rFonts w:ascii="Arial" w:hAnsi="Arial"/>
          <w:sz w:val="22"/>
        </w:rPr>
        <w:t xml:space="preserve"> </w:t>
      </w:r>
      <w:proofErr w:type="gramStart"/>
      <w:r w:rsidR="00BD0F5F" w:rsidRPr="00961E95">
        <w:rPr>
          <w:rFonts w:ascii="Arial" w:hAnsi="Arial"/>
          <w:sz w:val="22"/>
        </w:rPr>
        <w:t xml:space="preserve">In N. </w:t>
      </w:r>
      <w:proofErr w:type="spellStart"/>
      <w:r w:rsidR="00BD0F5F" w:rsidRPr="00961E95">
        <w:rPr>
          <w:rFonts w:ascii="Arial" w:hAnsi="Arial"/>
          <w:sz w:val="22"/>
        </w:rPr>
        <w:t>Goldbeck</w:t>
      </w:r>
      <w:proofErr w:type="spellEnd"/>
      <w:r w:rsidR="00BD0F5F" w:rsidRPr="00961E95">
        <w:rPr>
          <w:rFonts w:ascii="Arial" w:hAnsi="Arial"/>
          <w:sz w:val="22"/>
        </w:rPr>
        <w:t xml:space="preserve"> &amp; D. </w:t>
      </w:r>
      <w:proofErr w:type="spellStart"/>
      <w:r w:rsidR="00BD0F5F" w:rsidRPr="00961E95">
        <w:rPr>
          <w:rFonts w:ascii="Arial" w:hAnsi="Arial"/>
          <w:sz w:val="22"/>
        </w:rPr>
        <w:t>Goldbeck</w:t>
      </w:r>
      <w:proofErr w:type="spellEnd"/>
      <w:r w:rsidR="00BD0F5F" w:rsidRPr="00961E95">
        <w:rPr>
          <w:rFonts w:ascii="Arial" w:hAnsi="Arial"/>
          <w:sz w:val="22"/>
        </w:rPr>
        <w:t xml:space="preserve"> (Eds.).</w:t>
      </w:r>
      <w:proofErr w:type="gramEnd"/>
      <w:r w:rsidR="00BD0F5F" w:rsidRPr="00961E95">
        <w:rPr>
          <w:rFonts w:ascii="Arial" w:hAnsi="Arial"/>
          <w:sz w:val="22"/>
        </w:rPr>
        <w:t xml:space="preserve"> </w:t>
      </w:r>
      <w:r w:rsidR="00BD0F5F" w:rsidRPr="00961E95">
        <w:rPr>
          <w:rFonts w:ascii="Arial" w:hAnsi="Arial"/>
          <w:i/>
          <w:sz w:val="22"/>
        </w:rPr>
        <w:t>Choose to reuse</w:t>
      </w:r>
      <w:r w:rsidRPr="00961E95">
        <w:rPr>
          <w:rFonts w:ascii="Arial" w:hAnsi="Arial"/>
          <w:i/>
          <w:sz w:val="22"/>
        </w:rPr>
        <w:t xml:space="preserve">: </w:t>
      </w:r>
      <w:r w:rsidR="00BD0F5F" w:rsidRPr="00961E95">
        <w:rPr>
          <w:rFonts w:ascii="Arial" w:hAnsi="Arial"/>
          <w:i/>
          <w:sz w:val="22"/>
        </w:rPr>
        <w:t>A</w:t>
      </w:r>
      <w:r w:rsidRPr="00961E95">
        <w:rPr>
          <w:rFonts w:ascii="Arial" w:hAnsi="Arial"/>
          <w:i/>
          <w:sz w:val="22"/>
        </w:rPr>
        <w:t>n encyclopedia of services, business, tools &amp; charitable programs that facilitate reuse</w:t>
      </w:r>
      <w:r w:rsidR="00BD0F5F" w:rsidRPr="00961E95">
        <w:rPr>
          <w:rFonts w:ascii="Arial" w:hAnsi="Arial"/>
          <w:sz w:val="22"/>
        </w:rPr>
        <w:t xml:space="preserve">. </w:t>
      </w:r>
      <w:proofErr w:type="gramStart"/>
      <w:r w:rsidR="00BD0F5F" w:rsidRPr="00961E95">
        <w:rPr>
          <w:rFonts w:ascii="Arial" w:hAnsi="Arial"/>
          <w:sz w:val="22"/>
        </w:rPr>
        <w:t>(pp. xiv – xxi).</w:t>
      </w:r>
      <w:proofErr w:type="gramEnd"/>
      <w:r w:rsidR="00BD0F5F" w:rsidRPr="00961E95">
        <w:rPr>
          <w:rFonts w:ascii="Arial" w:hAnsi="Arial"/>
          <w:sz w:val="22"/>
        </w:rPr>
        <w:t xml:space="preserve"> </w:t>
      </w:r>
      <w:r w:rsidRPr="00961E95">
        <w:rPr>
          <w:rFonts w:ascii="Arial" w:hAnsi="Arial"/>
          <w:sz w:val="22"/>
        </w:rPr>
        <w:t>Woodstock, NY: Ceres Press</w:t>
      </w:r>
      <w:r w:rsidR="00BD0F5F" w:rsidRPr="00961E95">
        <w:rPr>
          <w:rFonts w:ascii="Arial" w:hAnsi="Arial"/>
          <w:sz w:val="22"/>
        </w:rPr>
        <w:t>.</w:t>
      </w:r>
    </w:p>
    <w:p w:rsidR="004F6EFF" w:rsidRPr="00961E95" w:rsidRDefault="004F6EFF" w:rsidP="00A401A0">
      <w:pPr>
        <w:spacing w:line="240" w:lineRule="auto"/>
        <w:ind w:left="720" w:hanging="720"/>
        <w:rPr>
          <w:rFonts w:ascii="Arial" w:hAnsi="Arial"/>
          <w:sz w:val="22"/>
        </w:rPr>
      </w:pPr>
    </w:p>
    <w:p w:rsidR="004F6EFF" w:rsidRPr="00961E95" w:rsidRDefault="004F6EFF" w:rsidP="00A401A0">
      <w:pPr>
        <w:spacing w:line="240" w:lineRule="auto"/>
        <w:ind w:left="720" w:hanging="720"/>
        <w:rPr>
          <w:rFonts w:ascii="Arial" w:hAnsi="Arial"/>
          <w:sz w:val="22"/>
        </w:rPr>
      </w:pPr>
      <w:proofErr w:type="gramStart"/>
      <w:r w:rsidRPr="00961E95">
        <w:rPr>
          <w:rFonts w:ascii="Arial" w:hAnsi="Arial"/>
          <w:sz w:val="22"/>
        </w:rPr>
        <w:t>Jankowska, M.A., &amp; Marcum, J.W. (2010).</w:t>
      </w:r>
      <w:proofErr w:type="gramEnd"/>
      <w:r w:rsidRPr="00961E95">
        <w:rPr>
          <w:rFonts w:ascii="Arial" w:hAnsi="Arial"/>
          <w:sz w:val="22"/>
        </w:rPr>
        <w:t xml:space="preserve"> Sustainability challenge for academic libraries: Planning for the future. </w:t>
      </w:r>
      <w:proofErr w:type="gramStart"/>
      <w:r w:rsidRPr="00961E95">
        <w:rPr>
          <w:rFonts w:ascii="Arial" w:hAnsi="Arial"/>
          <w:i/>
          <w:sz w:val="22"/>
        </w:rPr>
        <w:t>College &amp; Research Libraries</w:t>
      </w:r>
      <w:r w:rsidRPr="00961E95">
        <w:rPr>
          <w:rFonts w:ascii="Arial" w:hAnsi="Arial"/>
          <w:sz w:val="22"/>
        </w:rPr>
        <w:t>, 71(2), 160-70.</w:t>
      </w:r>
      <w:proofErr w:type="gramEnd"/>
    </w:p>
    <w:p w:rsidR="001C3DBA" w:rsidRPr="00961E95" w:rsidRDefault="001C3DBA" w:rsidP="00CD652C">
      <w:pPr>
        <w:spacing w:line="240" w:lineRule="auto"/>
        <w:rPr>
          <w:rFonts w:ascii="Arial" w:hAnsi="Arial"/>
          <w:sz w:val="22"/>
        </w:rPr>
      </w:pPr>
    </w:p>
    <w:p w:rsidR="00CD652C" w:rsidRPr="00961E95" w:rsidRDefault="00CD652C" w:rsidP="00A401A0">
      <w:pPr>
        <w:spacing w:line="240" w:lineRule="auto"/>
        <w:ind w:left="720" w:hanging="720"/>
        <w:rPr>
          <w:rFonts w:ascii="Arial" w:hAnsi="Arial"/>
          <w:sz w:val="22"/>
        </w:rPr>
      </w:pPr>
      <w:proofErr w:type="spellStart"/>
      <w:r w:rsidRPr="00961E95">
        <w:rPr>
          <w:rFonts w:ascii="Arial" w:hAnsi="Arial"/>
          <w:sz w:val="22"/>
          <w:lang w:val="fr-FR"/>
        </w:rPr>
        <w:t>Mackey</w:t>
      </w:r>
      <w:proofErr w:type="spellEnd"/>
      <w:r w:rsidRPr="00961E95">
        <w:rPr>
          <w:rFonts w:ascii="Arial" w:hAnsi="Arial"/>
          <w:sz w:val="22"/>
          <w:lang w:val="fr-FR"/>
        </w:rPr>
        <w:t>, E</w:t>
      </w:r>
      <w:r w:rsidR="001C3DBA" w:rsidRPr="00961E95">
        <w:rPr>
          <w:rFonts w:ascii="Arial" w:hAnsi="Arial"/>
          <w:sz w:val="22"/>
          <w:lang w:val="fr-FR"/>
        </w:rPr>
        <w:t>.</w:t>
      </w:r>
      <w:r w:rsidRPr="00961E95">
        <w:rPr>
          <w:rFonts w:ascii="Arial" w:hAnsi="Arial"/>
          <w:sz w:val="22"/>
          <w:lang w:val="fr-FR"/>
        </w:rPr>
        <w:t>D</w:t>
      </w:r>
      <w:r w:rsidR="00D00816" w:rsidRPr="00961E95">
        <w:rPr>
          <w:rFonts w:ascii="Arial" w:hAnsi="Arial"/>
          <w:sz w:val="22"/>
          <w:lang w:val="fr-FR"/>
        </w:rPr>
        <w:t>. (2004)</w:t>
      </w:r>
      <w:r w:rsidR="0035046A" w:rsidRPr="00961E95">
        <w:rPr>
          <w:rFonts w:ascii="Arial" w:hAnsi="Arial"/>
          <w:sz w:val="22"/>
          <w:lang w:val="fr-FR"/>
        </w:rPr>
        <w:t>.</w:t>
      </w:r>
      <w:r w:rsidRPr="00961E95">
        <w:rPr>
          <w:rFonts w:ascii="Arial" w:hAnsi="Arial"/>
          <w:sz w:val="22"/>
          <w:lang w:val="fr-FR"/>
        </w:rPr>
        <w:t xml:space="preserve"> </w:t>
      </w:r>
      <w:proofErr w:type="gramStart"/>
      <w:r w:rsidRPr="00961E95">
        <w:rPr>
          <w:rFonts w:ascii="Arial" w:hAnsi="Arial"/>
          <w:i/>
          <w:sz w:val="22"/>
        </w:rPr>
        <w:t>Consumer perceptions of tap water, bottled water, and filtration devices</w:t>
      </w:r>
      <w:r w:rsidRPr="00961E95">
        <w:rPr>
          <w:rFonts w:ascii="Arial" w:hAnsi="Arial"/>
          <w:sz w:val="22"/>
        </w:rPr>
        <w:t>.</w:t>
      </w:r>
      <w:proofErr w:type="gramEnd"/>
      <w:r w:rsidRPr="00961E95">
        <w:rPr>
          <w:rFonts w:ascii="Arial" w:hAnsi="Arial"/>
          <w:sz w:val="22"/>
        </w:rPr>
        <w:t xml:space="preserve"> </w:t>
      </w:r>
      <w:r w:rsidR="00D00816" w:rsidRPr="00961E95">
        <w:rPr>
          <w:rFonts w:ascii="Arial" w:hAnsi="Arial"/>
          <w:sz w:val="22"/>
        </w:rPr>
        <w:t>Denver, CO</w:t>
      </w:r>
      <w:r w:rsidRPr="00961E95">
        <w:rPr>
          <w:rFonts w:ascii="Arial" w:hAnsi="Arial"/>
          <w:sz w:val="22"/>
        </w:rPr>
        <w:t xml:space="preserve">: </w:t>
      </w:r>
      <w:r w:rsidR="00D00816" w:rsidRPr="00961E95">
        <w:rPr>
          <w:rFonts w:ascii="Arial" w:hAnsi="Arial"/>
          <w:sz w:val="22"/>
        </w:rPr>
        <w:t>AWWA Research Foundation.</w:t>
      </w:r>
    </w:p>
    <w:p w:rsidR="001C3DBA" w:rsidRPr="00961E95" w:rsidRDefault="001C3DBA" w:rsidP="00CD652C">
      <w:pPr>
        <w:spacing w:line="240" w:lineRule="auto"/>
        <w:rPr>
          <w:rFonts w:ascii="Arial" w:hAnsi="Arial"/>
          <w:sz w:val="22"/>
        </w:rPr>
      </w:pPr>
    </w:p>
    <w:p w:rsidR="00CD652C" w:rsidRPr="00961E95" w:rsidRDefault="00CD652C" w:rsidP="00A401A0">
      <w:pPr>
        <w:spacing w:line="240" w:lineRule="auto"/>
        <w:ind w:left="720" w:hanging="720"/>
        <w:rPr>
          <w:rFonts w:ascii="Arial" w:hAnsi="Arial"/>
          <w:sz w:val="22"/>
        </w:rPr>
      </w:pPr>
      <w:proofErr w:type="spellStart"/>
      <w:r w:rsidRPr="00961E95">
        <w:rPr>
          <w:rFonts w:ascii="Arial" w:hAnsi="Arial"/>
          <w:sz w:val="22"/>
        </w:rPr>
        <w:t>Makower</w:t>
      </w:r>
      <w:proofErr w:type="spellEnd"/>
      <w:r w:rsidR="001C3DBA" w:rsidRPr="00961E95">
        <w:rPr>
          <w:rFonts w:ascii="Arial" w:hAnsi="Arial"/>
          <w:sz w:val="22"/>
        </w:rPr>
        <w:t xml:space="preserve">, J. </w:t>
      </w:r>
      <w:r w:rsidR="00D00816" w:rsidRPr="00961E95">
        <w:rPr>
          <w:rFonts w:ascii="Arial" w:hAnsi="Arial"/>
          <w:sz w:val="22"/>
        </w:rPr>
        <w:t xml:space="preserve"> (1995). </w:t>
      </w:r>
      <w:r w:rsidR="00D00816" w:rsidRPr="00961E95">
        <w:rPr>
          <w:rFonts w:ascii="Arial" w:hAnsi="Arial"/>
          <w:i/>
          <w:sz w:val="22"/>
        </w:rPr>
        <w:t>Introduction</w:t>
      </w:r>
      <w:r w:rsidR="00D00816" w:rsidRPr="00961E95">
        <w:rPr>
          <w:rFonts w:ascii="Arial" w:hAnsi="Arial"/>
          <w:sz w:val="22"/>
        </w:rPr>
        <w:t xml:space="preserve"> </w:t>
      </w:r>
      <w:proofErr w:type="gramStart"/>
      <w:r w:rsidR="00D00816" w:rsidRPr="00961E95">
        <w:rPr>
          <w:rFonts w:ascii="Arial" w:hAnsi="Arial"/>
          <w:sz w:val="22"/>
        </w:rPr>
        <w:t>In</w:t>
      </w:r>
      <w:proofErr w:type="gramEnd"/>
      <w:r w:rsidR="00D00816" w:rsidRPr="00961E95">
        <w:rPr>
          <w:rFonts w:ascii="Arial" w:hAnsi="Arial"/>
          <w:sz w:val="22"/>
        </w:rPr>
        <w:t xml:space="preserve"> N. </w:t>
      </w:r>
      <w:proofErr w:type="spellStart"/>
      <w:r w:rsidR="00D00816" w:rsidRPr="00961E95">
        <w:rPr>
          <w:rFonts w:ascii="Arial" w:hAnsi="Arial"/>
          <w:sz w:val="22"/>
        </w:rPr>
        <w:t>Goldbeck</w:t>
      </w:r>
      <w:proofErr w:type="spellEnd"/>
      <w:r w:rsidR="00D00816" w:rsidRPr="00961E95">
        <w:rPr>
          <w:rFonts w:ascii="Arial" w:hAnsi="Arial"/>
          <w:sz w:val="22"/>
        </w:rPr>
        <w:t xml:space="preserve"> &amp; D. </w:t>
      </w:r>
      <w:proofErr w:type="spellStart"/>
      <w:r w:rsidR="00D00816" w:rsidRPr="00961E95">
        <w:rPr>
          <w:rFonts w:ascii="Arial" w:hAnsi="Arial"/>
          <w:sz w:val="22"/>
        </w:rPr>
        <w:t>Goldbeck</w:t>
      </w:r>
      <w:proofErr w:type="spellEnd"/>
      <w:r w:rsidR="00D00816" w:rsidRPr="00961E95">
        <w:rPr>
          <w:rFonts w:ascii="Arial" w:hAnsi="Arial"/>
          <w:sz w:val="22"/>
        </w:rPr>
        <w:t xml:space="preserve"> (Eds.). </w:t>
      </w:r>
      <w:r w:rsidR="00D00816" w:rsidRPr="00961E95">
        <w:rPr>
          <w:rFonts w:ascii="Arial" w:hAnsi="Arial"/>
          <w:i/>
          <w:sz w:val="22"/>
        </w:rPr>
        <w:t>Choose to reuse: An encyclopedia of services, business, tools &amp; charitable programs that facilitate reuse</w:t>
      </w:r>
      <w:r w:rsidR="00D00816" w:rsidRPr="00961E95">
        <w:rPr>
          <w:rFonts w:ascii="Arial" w:hAnsi="Arial"/>
          <w:sz w:val="22"/>
        </w:rPr>
        <w:t xml:space="preserve">. </w:t>
      </w:r>
      <w:proofErr w:type="gramStart"/>
      <w:r w:rsidR="00D00816" w:rsidRPr="00961E95">
        <w:rPr>
          <w:rFonts w:ascii="Arial" w:hAnsi="Arial"/>
          <w:sz w:val="22"/>
        </w:rPr>
        <w:t>(pp. xi – xiii).</w:t>
      </w:r>
      <w:proofErr w:type="gramEnd"/>
      <w:r w:rsidR="00D00816" w:rsidRPr="00961E95">
        <w:rPr>
          <w:rFonts w:ascii="Arial" w:hAnsi="Arial"/>
          <w:sz w:val="22"/>
        </w:rPr>
        <w:t xml:space="preserve"> Woodstock, NY: Ceres Press.</w:t>
      </w:r>
    </w:p>
    <w:p w:rsidR="001C3DBA" w:rsidRPr="00961E95" w:rsidRDefault="001C3DBA" w:rsidP="00CD652C">
      <w:pPr>
        <w:spacing w:line="240" w:lineRule="auto"/>
        <w:rPr>
          <w:rFonts w:ascii="Arial" w:hAnsi="Arial"/>
          <w:sz w:val="22"/>
        </w:rPr>
      </w:pPr>
    </w:p>
    <w:p w:rsidR="002878CD" w:rsidRPr="00961E95" w:rsidRDefault="002878CD" w:rsidP="00A401A0">
      <w:pPr>
        <w:spacing w:line="240" w:lineRule="auto"/>
        <w:ind w:left="720" w:hanging="720"/>
        <w:rPr>
          <w:rFonts w:ascii="Arial" w:hAnsi="Arial"/>
          <w:sz w:val="22"/>
        </w:rPr>
      </w:pPr>
      <w:r w:rsidRPr="00961E95">
        <w:rPr>
          <w:rFonts w:ascii="Arial" w:hAnsi="Arial"/>
          <w:sz w:val="22"/>
        </w:rPr>
        <w:t xml:space="preserve">Moore, J. </w:t>
      </w:r>
      <w:r w:rsidR="00D00816" w:rsidRPr="00961E95">
        <w:rPr>
          <w:rFonts w:ascii="Arial" w:hAnsi="Arial"/>
          <w:sz w:val="22"/>
        </w:rPr>
        <w:t xml:space="preserve"> (2005). </w:t>
      </w:r>
      <w:proofErr w:type="gramStart"/>
      <w:r w:rsidRPr="00961E95">
        <w:rPr>
          <w:rFonts w:ascii="Arial" w:hAnsi="Arial"/>
          <w:sz w:val="22"/>
        </w:rPr>
        <w:t>Seven</w:t>
      </w:r>
      <w:proofErr w:type="gramEnd"/>
      <w:r w:rsidRPr="00961E95">
        <w:rPr>
          <w:rFonts w:ascii="Arial" w:hAnsi="Arial"/>
          <w:sz w:val="22"/>
        </w:rPr>
        <w:t xml:space="preserve"> recommendations for creating sustainability education at the university level: A guide for change agents. </w:t>
      </w:r>
      <w:r w:rsidRPr="00961E95">
        <w:rPr>
          <w:rFonts w:ascii="Arial" w:hAnsi="Arial"/>
          <w:i/>
          <w:sz w:val="22"/>
        </w:rPr>
        <w:t>International Journal of Sustainability in Higher Education,</w:t>
      </w:r>
      <w:r w:rsidRPr="00961E95">
        <w:rPr>
          <w:rFonts w:ascii="Arial" w:hAnsi="Arial"/>
          <w:sz w:val="22"/>
        </w:rPr>
        <w:t xml:space="preserve"> 6</w:t>
      </w:r>
      <w:r w:rsidR="00D00816" w:rsidRPr="00961E95">
        <w:rPr>
          <w:rFonts w:ascii="Arial" w:hAnsi="Arial"/>
          <w:sz w:val="22"/>
        </w:rPr>
        <w:t>(</w:t>
      </w:r>
      <w:r w:rsidRPr="00961E95">
        <w:rPr>
          <w:rFonts w:ascii="Arial" w:hAnsi="Arial"/>
          <w:sz w:val="22"/>
        </w:rPr>
        <w:t>4</w:t>
      </w:r>
      <w:r w:rsidR="00D00816" w:rsidRPr="00961E95">
        <w:rPr>
          <w:rFonts w:ascii="Arial" w:hAnsi="Arial"/>
          <w:sz w:val="22"/>
        </w:rPr>
        <w:t>),</w:t>
      </w:r>
      <w:r w:rsidRPr="00961E95">
        <w:rPr>
          <w:rFonts w:ascii="Arial" w:hAnsi="Arial"/>
          <w:sz w:val="22"/>
        </w:rPr>
        <w:t xml:space="preserve"> 326-339.</w:t>
      </w:r>
    </w:p>
    <w:p w:rsidR="001C3DBA" w:rsidRPr="00961E95" w:rsidRDefault="001C3DBA" w:rsidP="00CD652C">
      <w:pPr>
        <w:spacing w:line="240" w:lineRule="auto"/>
        <w:rPr>
          <w:rFonts w:ascii="Arial" w:hAnsi="Arial"/>
          <w:color w:val="231F20"/>
          <w:sz w:val="22"/>
        </w:rPr>
      </w:pPr>
    </w:p>
    <w:p w:rsidR="00CD652C" w:rsidRPr="00961E95" w:rsidRDefault="00CD652C" w:rsidP="00A401A0">
      <w:pPr>
        <w:spacing w:line="240" w:lineRule="auto"/>
        <w:ind w:left="720" w:hanging="720"/>
        <w:rPr>
          <w:rStyle w:val="Hyperlink"/>
          <w:rFonts w:ascii="Arial" w:hAnsi="Arial" w:cs="Arial"/>
          <w:sz w:val="22"/>
        </w:rPr>
      </w:pPr>
      <w:proofErr w:type="gramStart"/>
      <w:r w:rsidRPr="00961E95">
        <w:rPr>
          <w:rFonts w:ascii="Arial" w:hAnsi="Arial"/>
          <w:color w:val="231F20"/>
          <w:sz w:val="22"/>
        </w:rPr>
        <w:t>National Council for Science and the Environment.</w:t>
      </w:r>
      <w:proofErr w:type="gramEnd"/>
      <w:r w:rsidR="00D00816" w:rsidRPr="00961E95">
        <w:rPr>
          <w:rFonts w:ascii="Arial" w:hAnsi="Arial"/>
          <w:color w:val="231F20"/>
          <w:sz w:val="22"/>
        </w:rPr>
        <w:t xml:space="preserve"> (2003). </w:t>
      </w:r>
      <w:r w:rsidRPr="00961E95">
        <w:rPr>
          <w:rFonts w:ascii="Arial" w:hAnsi="Arial"/>
          <w:iCs/>
          <w:color w:val="231F20"/>
          <w:sz w:val="22"/>
        </w:rPr>
        <w:t xml:space="preserve">Recommendation </w:t>
      </w:r>
      <w:r w:rsidR="00D00816" w:rsidRPr="00961E95">
        <w:rPr>
          <w:rFonts w:ascii="Arial" w:hAnsi="Arial"/>
          <w:iCs/>
          <w:color w:val="231F20"/>
          <w:sz w:val="22"/>
        </w:rPr>
        <w:t>for education for a sustainable and secure future: A report of the third national conference on science</w:t>
      </w:r>
      <w:r w:rsidRPr="00961E95">
        <w:rPr>
          <w:rFonts w:ascii="Arial" w:hAnsi="Arial"/>
          <w:iCs/>
          <w:color w:val="231F20"/>
          <w:sz w:val="22"/>
        </w:rPr>
        <w:t xml:space="preserve">, </w:t>
      </w:r>
      <w:r w:rsidRPr="00961E95">
        <w:rPr>
          <w:rFonts w:ascii="Arial" w:hAnsi="Arial"/>
          <w:i/>
          <w:iCs/>
          <w:color w:val="231F20"/>
          <w:sz w:val="22"/>
        </w:rPr>
        <w:t>Policy and the Environment</w:t>
      </w:r>
      <w:r w:rsidR="000A4026" w:rsidRPr="00961E95">
        <w:rPr>
          <w:rFonts w:ascii="Arial" w:hAnsi="Arial"/>
          <w:color w:val="231F20"/>
          <w:sz w:val="22"/>
        </w:rPr>
        <w:t xml:space="preserve">, </w:t>
      </w:r>
      <w:r w:rsidRPr="00961E95">
        <w:rPr>
          <w:rFonts w:ascii="Arial" w:hAnsi="Arial"/>
          <w:color w:val="231F20"/>
          <w:sz w:val="22"/>
        </w:rPr>
        <w:t>18</w:t>
      </w:r>
      <w:r w:rsidR="000A4026" w:rsidRPr="00961E95">
        <w:rPr>
          <w:rFonts w:ascii="Arial" w:hAnsi="Arial"/>
          <w:color w:val="231F20"/>
          <w:sz w:val="22"/>
        </w:rPr>
        <w:t>(</w:t>
      </w:r>
      <w:r w:rsidRPr="00961E95">
        <w:rPr>
          <w:rFonts w:ascii="Arial" w:hAnsi="Arial"/>
          <w:color w:val="231F20"/>
          <w:sz w:val="22"/>
        </w:rPr>
        <w:t>30</w:t>
      </w:r>
      <w:r w:rsidR="000A4026" w:rsidRPr="00961E95">
        <w:rPr>
          <w:rFonts w:ascii="Arial" w:hAnsi="Arial"/>
          <w:color w:val="231F20"/>
          <w:sz w:val="22"/>
        </w:rPr>
        <w:t xml:space="preserve">) Retrieved from </w:t>
      </w:r>
      <w:hyperlink r:id="rId14" w:history="1">
        <w:r w:rsidRPr="00961E95">
          <w:rPr>
            <w:rStyle w:val="Hyperlink"/>
            <w:rFonts w:ascii="Arial" w:hAnsi="Arial" w:cs="Arial"/>
            <w:sz w:val="22"/>
          </w:rPr>
          <w:t>http://www.cnie.org/NCSEconference/2003conference/2003report.pdf</w:t>
        </w:r>
      </w:hyperlink>
      <w:r w:rsidR="00F5604C" w:rsidRPr="00961E95">
        <w:rPr>
          <w:rStyle w:val="Hyperlink"/>
          <w:rFonts w:ascii="Arial" w:hAnsi="Arial" w:cs="Arial"/>
          <w:sz w:val="22"/>
        </w:rPr>
        <w:t xml:space="preserve">. </w:t>
      </w:r>
    </w:p>
    <w:p w:rsidR="0035046A" w:rsidRPr="00961E95" w:rsidRDefault="0035046A" w:rsidP="00A401A0">
      <w:pPr>
        <w:spacing w:line="240" w:lineRule="auto"/>
        <w:ind w:left="720" w:hanging="720"/>
        <w:rPr>
          <w:rStyle w:val="Hyperlink"/>
          <w:rFonts w:ascii="Arial" w:hAnsi="Arial" w:cs="Arial"/>
          <w:sz w:val="22"/>
        </w:rPr>
      </w:pPr>
    </w:p>
    <w:p w:rsidR="0035046A" w:rsidRPr="00961E95" w:rsidRDefault="0035046A" w:rsidP="00A401A0">
      <w:pPr>
        <w:spacing w:line="240" w:lineRule="auto"/>
        <w:ind w:left="720" w:hanging="720"/>
        <w:rPr>
          <w:rStyle w:val="Hyperlink"/>
          <w:rFonts w:ascii="Arial" w:hAnsi="Arial" w:cs="Arial"/>
          <w:i/>
          <w:color w:val="auto"/>
          <w:sz w:val="22"/>
          <w:u w:val="none"/>
        </w:rPr>
      </w:pPr>
      <w:r w:rsidRPr="00961E95">
        <w:rPr>
          <w:rStyle w:val="Hyperlink"/>
          <w:rFonts w:ascii="Arial" w:hAnsi="Arial" w:cs="Arial"/>
          <w:color w:val="auto"/>
          <w:sz w:val="22"/>
          <w:u w:val="none"/>
        </w:rPr>
        <w:t xml:space="preserve">Orr, D.W. (2002). </w:t>
      </w:r>
      <w:r w:rsidRPr="00961E95">
        <w:rPr>
          <w:rStyle w:val="Hyperlink"/>
          <w:rFonts w:ascii="Arial" w:hAnsi="Arial" w:cs="Arial"/>
          <w:i/>
          <w:color w:val="auto"/>
          <w:sz w:val="22"/>
          <w:u w:val="none"/>
        </w:rPr>
        <w:t xml:space="preserve">The nature of design: Ecology, culture, and human intention. </w:t>
      </w:r>
      <w:r w:rsidRPr="00961E95">
        <w:rPr>
          <w:rStyle w:val="Hyperlink"/>
          <w:rFonts w:ascii="Arial" w:hAnsi="Arial" w:cs="Arial"/>
          <w:color w:val="auto"/>
          <w:sz w:val="22"/>
          <w:u w:val="none"/>
        </w:rPr>
        <w:t>Oxford: Oxford University Press</w:t>
      </w:r>
      <w:r w:rsidRPr="00961E95">
        <w:rPr>
          <w:rStyle w:val="Hyperlink"/>
          <w:rFonts w:ascii="Arial" w:hAnsi="Arial" w:cs="Arial"/>
          <w:i/>
          <w:color w:val="auto"/>
          <w:sz w:val="22"/>
          <w:u w:val="none"/>
        </w:rPr>
        <w:t>.</w:t>
      </w:r>
    </w:p>
    <w:p w:rsidR="0035046A" w:rsidRPr="00961E95" w:rsidRDefault="0035046A" w:rsidP="00A401A0">
      <w:pPr>
        <w:spacing w:line="240" w:lineRule="auto"/>
        <w:ind w:left="720" w:hanging="720"/>
        <w:rPr>
          <w:rFonts w:ascii="Arial" w:hAnsi="Arial"/>
          <w:sz w:val="22"/>
        </w:rPr>
      </w:pPr>
      <w:r w:rsidRPr="00961E95">
        <w:rPr>
          <w:rStyle w:val="Hyperlink"/>
          <w:rFonts w:ascii="Arial" w:hAnsi="Arial" w:cs="Arial"/>
          <w:sz w:val="22"/>
        </w:rPr>
        <w:t xml:space="preserve"> </w:t>
      </w:r>
    </w:p>
    <w:p w:rsidR="002878CD" w:rsidRPr="00961E95" w:rsidRDefault="002878CD" w:rsidP="00A401A0">
      <w:pPr>
        <w:spacing w:line="240" w:lineRule="auto"/>
        <w:ind w:left="720" w:hanging="720"/>
        <w:rPr>
          <w:rFonts w:ascii="Arial" w:hAnsi="Arial"/>
          <w:sz w:val="22"/>
        </w:rPr>
      </w:pPr>
      <w:proofErr w:type="gramStart"/>
      <w:r w:rsidRPr="00961E95">
        <w:rPr>
          <w:rFonts w:ascii="Arial" w:hAnsi="Arial"/>
          <w:sz w:val="22"/>
        </w:rPr>
        <w:t>Presidents' Climate Commitment.</w:t>
      </w:r>
      <w:proofErr w:type="gramEnd"/>
      <w:r w:rsidR="000A4026" w:rsidRPr="00961E95">
        <w:rPr>
          <w:rFonts w:ascii="Arial" w:hAnsi="Arial"/>
          <w:sz w:val="22"/>
        </w:rPr>
        <w:t xml:space="preserve"> (2012).</w:t>
      </w:r>
      <w:r w:rsidRPr="00961E95">
        <w:rPr>
          <w:rFonts w:ascii="Arial" w:hAnsi="Arial"/>
          <w:sz w:val="22"/>
        </w:rPr>
        <w:t xml:space="preserve"> </w:t>
      </w:r>
      <w:r w:rsidR="000A4026" w:rsidRPr="00961E95">
        <w:rPr>
          <w:rFonts w:ascii="Arial" w:hAnsi="Arial"/>
          <w:sz w:val="22"/>
        </w:rPr>
        <w:t xml:space="preserve">Retrieved from </w:t>
      </w:r>
      <w:r w:rsidRPr="00961E95">
        <w:rPr>
          <w:rFonts w:ascii="Arial" w:hAnsi="Arial"/>
          <w:sz w:val="22"/>
        </w:rPr>
        <w:t>American College and Univer</w:t>
      </w:r>
      <w:r w:rsidR="000A4026" w:rsidRPr="00961E95">
        <w:rPr>
          <w:rFonts w:ascii="Arial" w:hAnsi="Arial"/>
          <w:sz w:val="22"/>
        </w:rPr>
        <w:t>s</w:t>
      </w:r>
      <w:r w:rsidRPr="00961E95">
        <w:rPr>
          <w:rFonts w:ascii="Arial" w:hAnsi="Arial"/>
          <w:sz w:val="22"/>
        </w:rPr>
        <w:t>ity President’s Climate Commitment</w:t>
      </w:r>
      <w:r w:rsidR="000A4026" w:rsidRPr="00961E95">
        <w:rPr>
          <w:rFonts w:ascii="Arial" w:hAnsi="Arial"/>
          <w:sz w:val="22"/>
        </w:rPr>
        <w:t xml:space="preserve"> website:</w:t>
      </w:r>
      <w:r w:rsidRPr="00961E95">
        <w:rPr>
          <w:rFonts w:ascii="Arial" w:hAnsi="Arial"/>
          <w:sz w:val="22"/>
        </w:rPr>
        <w:t xml:space="preserve"> </w:t>
      </w:r>
      <w:hyperlink r:id="rId15" w:history="1">
        <w:r w:rsidR="00F80F0A" w:rsidRPr="00961E95">
          <w:rPr>
            <w:rStyle w:val="Hyperlink"/>
            <w:rFonts w:ascii="Arial" w:hAnsi="Arial" w:cs="Arial"/>
            <w:sz w:val="22"/>
          </w:rPr>
          <w:t>http://www.presidentsclimatecommitment.org/</w:t>
        </w:r>
      </w:hyperlink>
    </w:p>
    <w:p w:rsidR="00F80F0A" w:rsidRPr="00961E95" w:rsidRDefault="00F80F0A" w:rsidP="00A401A0">
      <w:pPr>
        <w:spacing w:line="240" w:lineRule="auto"/>
        <w:ind w:left="720" w:hanging="720"/>
        <w:rPr>
          <w:rFonts w:ascii="Arial" w:hAnsi="Arial"/>
          <w:sz w:val="22"/>
        </w:rPr>
      </w:pPr>
    </w:p>
    <w:p w:rsidR="00F80F0A" w:rsidRPr="00961E95" w:rsidRDefault="00F80F0A" w:rsidP="00F80F0A">
      <w:pPr>
        <w:spacing w:line="240" w:lineRule="auto"/>
        <w:ind w:left="720" w:hanging="720"/>
        <w:rPr>
          <w:rFonts w:ascii="Arial" w:hAnsi="Arial"/>
          <w:sz w:val="22"/>
        </w:rPr>
      </w:pPr>
      <w:proofErr w:type="gramStart"/>
      <w:r w:rsidRPr="00961E95">
        <w:rPr>
          <w:rFonts w:ascii="Arial" w:hAnsi="Arial"/>
          <w:sz w:val="22"/>
        </w:rPr>
        <w:t>Stark, M. (2012).</w:t>
      </w:r>
      <w:proofErr w:type="gramEnd"/>
      <w:r w:rsidRPr="00961E95">
        <w:rPr>
          <w:rFonts w:ascii="Arial" w:hAnsi="Arial"/>
          <w:sz w:val="22"/>
        </w:rPr>
        <w:t xml:space="preserve"> Information in place: Integrating sustainability into information literacy instruction. </w:t>
      </w:r>
      <w:r w:rsidRPr="00961E95">
        <w:rPr>
          <w:rFonts w:ascii="Arial" w:hAnsi="Arial"/>
          <w:i/>
          <w:sz w:val="22"/>
        </w:rPr>
        <w:t xml:space="preserve">Electronic Green Journal, </w:t>
      </w:r>
      <w:r w:rsidRPr="00961E95">
        <w:rPr>
          <w:rFonts w:ascii="Arial" w:hAnsi="Arial"/>
          <w:sz w:val="22"/>
        </w:rPr>
        <w:t>1(32), 1-16.</w:t>
      </w:r>
    </w:p>
    <w:p w:rsidR="00F80F0A" w:rsidRPr="00961E95" w:rsidRDefault="00F80F0A" w:rsidP="00F80F0A">
      <w:pPr>
        <w:spacing w:line="240" w:lineRule="auto"/>
        <w:ind w:left="720" w:hanging="720"/>
        <w:rPr>
          <w:rFonts w:ascii="Arial" w:hAnsi="Arial"/>
          <w:sz w:val="22"/>
        </w:rPr>
      </w:pPr>
    </w:p>
    <w:p w:rsidR="00F80F0A" w:rsidRPr="00961E95" w:rsidRDefault="00F80F0A" w:rsidP="00F80F0A">
      <w:pPr>
        <w:spacing w:line="240" w:lineRule="auto"/>
        <w:ind w:left="720" w:hanging="720"/>
        <w:rPr>
          <w:rFonts w:ascii="Arial" w:hAnsi="Arial"/>
          <w:sz w:val="22"/>
        </w:rPr>
      </w:pPr>
      <w:proofErr w:type="gramStart"/>
      <w:r w:rsidRPr="00961E95">
        <w:rPr>
          <w:rFonts w:ascii="Arial" w:hAnsi="Arial"/>
          <w:sz w:val="22"/>
        </w:rPr>
        <w:t>Sustainability.</w:t>
      </w:r>
      <w:proofErr w:type="gramEnd"/>
      <w:r w:rsidRPr="00961E95">
        <w:rPr>
          <w:rFonts w:ascii="Arial" w:hAnsi="Arial"/>
          <w:sz w:val="22"/>
        </w:rPr>
        <w:t xml:space="preserve"> </w:t>
      </w:r>
      <w:proofErr w:type="gramStart"/>
      <w:r w:rsidRPr="00961E95">
        <w:rPr>
          <w:rFonts w:ascii="Arial" w:hAnsi="Arial"/>
          <w:sz w:val="22"/>
        </w:rPr>
        <w:t>(</w:t>
      </w:r>
      <w:proofErr w:type="spellStart"/>
      <w:r w:rsidRPr="00961E95">
        <w:rPr>
          <w:rFonts w:ascii="Arial" w:hAnsi="Arial"/>
          <w:sz w:val="22"/>
        </w:rPr>
        <w:t>n.d</w:t>
      </w:r>
      <w:proofErr w:type="spellEnd"/>
      <w:r w:rsidRPr="00961E95">
        <w:rPr>
          <w:rFonts w:ascii="Arial" w:hAnsi="Arial"/>
          <w:sz w:val="22"/>
        </w:rPr>
        <w:t>.)</w:t>
      </w:r>
      <w:proofErr w:type="gramEnd"/>
      <w:r w:rsidRPr="00961E95">
        <w:rPr>
          <w:rFonts w:ascii="Arial" w:hAnsi="Arial"/>
          <w:sz w:val="22"/>
        </w:rPr>
        <w:t xml:space="preserve"> Retrieved October 7, 2012, </w:t>
      </w:r>
      <w:proofErr w:type="gramStart"/>
      <w:r w:rsidRPr="00961E95">
        <w:rPr>
          <w:rFonts w:ascii="Arial" w:hAnsi="Arial"/>
          <w:sz w:val="22"/>
        </w:rPr>
        <w:t>from  http</w:t>
      </w:r>
      <w:proofErr w:type="gramEnd"/>
      <w:r w:rsidRPr="00961E95">
        <w:rPr>
          <w:rFonts w:ascii="Arial" w:hAnsi="Arial"/>
          <w:sz w:val="22"/>
        </w:rPr>
        <w:t>://libwiki.scranton.edu/mediawiki/index.php/Sustainability</w:t>
      </w:r>
    </w:p>
    <w:p w:rsidR="001C3DBA" w:rsidRPr="00961E95" w:rsidRDefault="001C3DBA" w:rsidP="00CD652C">
      <w:pPr>
        <w:spacing w:line="240" w:lineRule="auto"/>
        <w:rPr>
          <w:rFonts w:ascii="Arial" w:hAnsi="Arial"/>
          <w:sz w:val="22"/>
        </w:rPr>
      </w:pPr>
    </w:p>
    <w:p w:rsidR="002878CD" w:rsidRPr="00961E95" w:rsidRDefault="002878CD" w:rsidP="00A401A0">
      <w:pPr>
        <w:spacing w:line="240" w:lineRule="auto"/>
        <w:ind w:left="720" w:hanging="720"/>
        <w:rPr>
          <w:rFonts w:ascii="Arial" w:hAnsi="Arial"/>
          <w:sz w:val="22"/>
        </w:rPr>
      </w:pPr>
      <w:proofErr w:type="gramStart"/>
      <w:r w:rsidRPr="00961E95">
        <w:rPr>
          <w:rFonts w:ascii="Arial" w:hAnsi="Arial"/>
          <w:sz w:val="22"/>
        </w:rPr>
        <w:t>Sustainability in th</w:t>
      </w:r>
      <w:r w:rsidR="000A4026" w:rsidRPr="00961E95">
        <w:rPr>
          <w:rFonts w:ascii="Arial" w:hAnsi="Arial"/>
          <w:sz w:val="22"/>
        </w:rPr>
        <w:t>e curriculum.</w:t>
      </w:r>
      <w:proofErr w:type="gramEnd"/>
      <w:r w:rsidR="000A4026" w:rsidRPr="00961E95">
        <w:rPr>
          <w:rFonts w:ascii="Arial" w:hAnsi="Arial"/>
          <w:sz w:val="22"/>
        </w:rPr>
        <w:t xml:space="preserve"> (2010, December 3). </w:t>
      </w:r>
      <w:proofErr w:type="spellStart"/>
      <w:r w:rsidRPr="00961E95">
        <w:rPr>
          <w:rFonts w:ascii="Arial" w:hAnsi="Arial"/>
          <w:i/>
          <w:sz w:val="22"/>
        </w:rPr>
        <w:t>Midd</w:t>
      </w:r>
      <w:r w:rsidR="000A4026" w:rsidRPr="00961E95">
        <w:rPr>
          <w:rFonts w:ascii="Arial" w:hAnsi="Arial"/>
          <w:i/>
          <w:sz w:val="22"/>
        </w:rPr>
        <w:t>Points</w:t>
      </w:r>
      <w:proofErr w:type="spellEnd"/>
      <w:r w:rsidR="000A4026" w:rsidRPr="00961E95">
        <w:rPr>
          <w:rFonts w:ascii="Arial" w:hAnsi="Arial"/>
          <w:sz w:val="22"/>
        </w:rPr>
        <w:t>, 29(8), 2</w:t>
      </w:r>
      <w:proofErr w:type="gramStart"/>
      <w:r w:rsidR="000A4026" w:rsidRPr="00961E95">
        <w:rPr>
          <w:rFonts w:ascii="Arial" w:hAnsi="Arial"/>
          <w:sz w:val="22"/>
        </w:rPr>
        <w:t>,5</w:t>
      </w:r>
      <w:proofErr w:type="gramEnd"/>
      <w:r w:rsidR="000A4026" w:rsidRPr="00961E95">
        <w:rPr>
          <w:rFonts w:ascii="Arial" w:hAnsi="Arial"/>
          <w:sz w:val="22"/>
        </w:rPr>
        <w:t xml:space="preserve">. Retrieved from </w:t>
      </w:r>
      <w:hyperlink r:id="rId16" w:history="1">
        <w:r w:rsidR="00B20FA3" w:rsidRPr="00961E95">
          <w:rPr>
            <w:rStyle w:val="Hyperlink"/>
            <w:rFonts w:ascii="Arial" w:hAnsi="Arial" w:cs="Arial"/>
            <w:sz w:val="22"/>
          </w:rPr>
          <w:t>http://www.middlebury.edu/sustainability/tools/courses</w:t>
        </w:r>
      </w:hyperlink>
    </w:p>
    <w:p w:rsidR="00B20FA3" w:rsidRPr="00961E95" w:rsidRDefault="00B20FA3" w:rsidP="00F80F0A">
      <w:pPr>
        <w:spacing w:line="240" w:lineRule="auto"/>
        <w:rPr>
          <w:rFonts w:ascii="Arial" w:hAnsi="Arial"/>
          <w:sz w:val="22"/>
        </w:rPr>
      </w:pPr>
    </w:p>
    <w:p w:rsidR="003E5526" w:rsidRPr="00961E95" w:rsidRDefault="003E5526" w:rsidP="00A401A0">
      <w:pPr>
        <w:spacing w:line="240" w:lineRule="auto"/>
        <w:ind w:left="720" w:hanging="720"/>
        <w:rPr>
          <w:rFonts w:ascii="Arial" w:hAnsi="Arial"/>
          <w:sz w:val="22"/>
        </w:rPr>
      </w:pPr>
      <w:proofErr w:type="gramStart"/>
      <w:r w:rsidRPr="00961E95">
        <w:rPr>
          <w:rFonts w:ascii="Arial" w:hAnsi="Arial"/>
          <w:i/>
          <w:sz w:val="22"/>
        </w:rPr>
        <w:t xml:space="preserve">Teaching </w:t>
      </w:r>
      <w:r w:rsidR="007E300E" w:rsidRPr="00961E95">
        <w:rPr>
          <w:rFonts w:ascii="Arial" w:hAnsi="Arial"/>
          <w:i/>
          <w:sz w:val="22"/>
        </w:rPr>
        <w:t>sustainability across the curriculum series</w:t>
      </w:r>
      <w:r w:rsidR="007E300E" w:rsidRPr="00961E95">
        <w:rPr>
          <w:rFonts w:ascii="Arial" w:hAnsi="Arial"/>
          <w:sz w:val="22"/>
        </w:rPr>
        <w:t>.</w:t>
      </w:r>
      <w:proofErr w:type="gramEnd"/>
      <w:r w:rsidR="007E300E" w:rsidRPr="00961E95">
        <w:rPr>
          <w:rFonts w:ascii="Arial" w:hAnsi="Arial"/>
          <w:sz w:val="22"/>
        </w:rPr>
        <w:t xml:space="preserve"> (2012) Retrieved from Penn State University,</w:t>
      </w:r>
      <w:r w:rsidRPr="00961E95">
        <w:rPr>
          <w:rFonts w:ascii="Arial" w:hAnsi="Arial"/>
          <w:sz w:val="22"/>
        </w:rPr>
        <w:t xml:space="preserve"> Schreyer Ins</w:t>
      </w:r>
      <w:r w:rsidR="007E300E" w:rsidRPr="00961E95">
        <w:rPr>
          <w:rFonts w:ascii="Arial" w:hAnsi="Arial"/>
          <w:sz w:val="22"/>
        </w:rPr>
        <w:t xml:space="preserve">titute for Teaching Excellence website: </w:t>
      </w:r>
      <w:hyperlink r:id="rId17" w:history="1">
        <w:r w:rsidR="007A5A5E" w:rsidRPr="00961E95">
          <w:rPr>
            <w:rStyle w:val="Hyperlink"/>
            <w:rFonts w:ascii="Arial" w:hAnsi="Arial" w:cs="Arial"/>
            <w:sz w:val="22"/>
          </w:rPr>
          <w:t>http://www.schreyerinstitute.psu.edu/Sustainability/</w:t>
        </w:r>
      </w:hyperlink>
    </w:p>
    <w:p w:rsidR="007A5A5E" w:rsidRPr="00961E95" w:rsidRDefault="007A5A5E" w:rsidP="007A5A5E">
      <w:pPr>
        <w:spacing w:line="240" w:lineRule="auto"/>
        <w:ind w:left="720" w:hanging="720"/>
        <w:rPr>
          <w:rFonts w:ascii="Arial" w:hAnsi="Arial"/>
          <w:i/>
          <w:sz w:val="22"/>
        </w:rPr>
      </w:pPr>
    </w:p>
    <w:p w:rsidR="007A5A5E" w:rsidRPr="00961E95" w:rsidRDefault="007A5A5E" w:rsidP="007A5A5E">
      <w:pPr>
        <w:spacing w:line="240" w:lineRule="auto"/>
        <w:ind w:left="720" w:hanging="720"/>
        <w:rPr>
          <w:rFonts w:ascii="Arial" w:hAnsi="Arial"/>
          <w:sz w:val="22"/>
        </w:rPr>
      </w:pPr>
      <w:proofErr w:type="gramStart"/>
      <w:r w:rsidRPr="00961E95">
        <w:rPr>
          <w:rFonts w:ascii="Arial" w:hAnsi="Arial"/>
          <w:i/>
          <w:sz w:val="22"/>
        </w:rPr>
        <w:lastRenderedPageBreak/>
        <w:t>The 2012 teaching sustainability workshop (formerly prairie project) infusing sustainability across the Illinois curriculum through an interactive retreat and mutual learning program</w:t>
      </w:r>
      <w:r w:rsidRPr="00961E95">
        <w:rPr>
          <w:rFonts w:ascii="Arial" w:hAnsi="Arial"/>
          <w:sz w:val="22"/>
        </w:rPr>
        <w:t>.</w:t>
      </w:r>
      <w:proofErr w:type="gramEnd"/>
      <w:r w:rsidRPr="00961E95">
        <w:rPr>
          <w:rFonts w:ascii="Arial" w:hAnsi="Arial"/>
          <w:sz w:val="22"/>
        </w:rPr>
        <w:t xml:space="preserve"> (2012). Retrieved from University of Illinois, Office of Sustainability website: http://sustainability.illinois.edu/teachingworkshop.html</w:t>
      </w:r>
    </w:p>
    <w:p w:rsidR="001C3DBA" w:rsidRPr="00961E95" w:rsidRDefault="001C3DBA" w:rsidP="00CD652C">
      <w:pPr>
        <w:spacing w:line="240" w:lineRule="auto"/>
        <w:rPr>
          <w:rFonts w:ascii="Arial" w:hAnsi="Arial"/>
          <w:sz w:val="22"/>
        </w:rPr>
      </w:pPr>
    </w:p>
    <w:p w:rsidR="003E5526" w:rsidRPr="00961E95" w:rsidRDefault="003E5526" w:rsidP="00A401A0">
      <w:pPr>
        <w:spacing w:line="240" w:lineRule="auto"/>
        <w:ind w:left="720" w:hanging="720"/>
        <w:rPr>
          <w:rFonts w:ascii="Arial" w:hAnsi="Arial"/>
          <w:sz w:val="22"/>
        </w:rPr>
      </w:pPr>
      <w:proofErr w:type="spellStart"/>
      <w:proofErr w:type="gramStart"/>
      <w:r w:rsidRPr="00961E95">
        <w:rPr>
          <w:rFonts w:ascii="Arial" w:hAnsi="Arial"/>
          <w:sz w:val="22"/>
        </w:rPr>
        <w:t>Tilbury</w:t>
      </w:r>
      <w:proofErr w:type="spellEnd"/>
      <w:r w:rsidRPr="00961E95">
        <w:rPr>
          <w:rFonts w:ascii="Arial" w:hAnsi="Arial"/>
          <w:sz w:val="22"/>
        </w:rPr>
        <w:t>, D. (1995).</w:t>
      </w:r>
      <w:proofErr w:type="gramEnd"/>
      <w:r w:rsidRPr="00961E95">
        <w:rPr>
          <w:rFonts w:ascii="Arial" w:hAnsi="Arial"/>
          <w:sz w:val="22"/>
        </w:rPr>
        <w:t xml:space="preserve"> Environmental education for sustainability: Defining the new focus of environmental education in the 1990s. </w:t>
      </w:r>
      <w:r w:rsidRPr="00961E95">
        <w:rPr>
          <w:rFonts w:ascii="Arial" w:hAnsi="Arial"/>
          <w:i/>
          <w:sz w:val="22"/>
        </w:rPr>
        <w:t>Environmental Education Research</w:t>
      </w:r>
      <w:r w:rsidRPr="00961E95">
        <w:rPr>
          <w:rFonts w:ascii="Arial" w:hAnsi="Arial"/>
          <w:sz w:val="22"/>
        </w:rPr>
        <w:t>, 1, 195–212.</w:t>
      </w:r>
    </w:p>
    <w:p w:rsidR="001C3DBA" w:rsidRPr="00961E95" w:rsidRDefault="001C3DBA" w:rsidP="00CD652C">
      <w:pPr>
        <w:spacing w:line="240" w:lineRule="auto"/>
        <w:rPr>
          <w:rFonts w:ascii="Arial" w:hAnsi="Arial"/>
          <w:sz w:val="22"/>
        </w:rPr>
      </w:pPr>
    </w:p>
    <w:p w:rsidR="00CD652C" w:rsidRPr="00961E95" w:rsidRDefault="00CD652C" w:rsidP="00A401A0">
      <w:pPr>
        <w:spacing w:line="240" w:lineRule="auto"/>
        <w:ind w:left="720" w:hanging="720"/>
        <w:rPr>
          <w:rFonts w:ascii="Arial" w:hAnsi="Arial"/>
          <w:color w:val="auto"/>
          <w:sz w:val="22"/>
        </w:rPr>
      </w:pPr>
      <w:proofErr w:type="spellStart"/>
      <w:r w:rsidRPr="00961E95">
        <w:rPr>
          <w:rFonts w:ascii="Arial" w:hAnsi="Arial"/>
          <w:color w:val="auto"/>
          <w:sz w:val="22"/>
        </w:rPr>
        <w:t>Tyskeng</w:t>
      </w:r>
      <w:proofErr w:type="spellEnd"/>
      <w:r w:rsidR="001C3DBA" w:rsidRPr="00961E95">
        <w:rPr>
          <w:rFonts w:ascii="Arial" w:hAnsi="Arial"/>
          <w:color w:val="auto"/>
          <w:sz w:val="22"/>
        </w:rPr>
        <w:t xml:space="preserve">, S. &amp; </w:t>
      </w:r>
      <w:proofErr w:type="spellStart"/>
      <w:r w:rsidRPr="00961E95">
        <w:rPr>
          <w:rFonts w:ascii="Arial" w:hAnsi="Arial"/>
          <w:color w:val="auto"/>
          <w:sz w:val="22"/>
        </w:rPr>
        <w:t>Finnveden</w:t>
      </w:r>
      <w:proofErr w:type="spellEnd"/>
      <w:r w:rsidR="001C3DBA" w:rsidRPr="00961E95">
        <w:rPr>
          <w:rFonts w:ascii="Arial" w:hAnsi="Arial"/>
          <w:color w:val="auto"/>
          <w:sz w:val="22"/>
        </w:rPr>
        <w:t xml:space="preserve">, </w:t>
      </w:r>
      <w:proofErr w:type="gramStart"/>
      <w:r w:rsidR="001C3DBA" w:rsidRPr="00961E95">
        <w:rPr>
          <w:rFonts w:ascii="Arial" w:hAnsi="Arial"/>
          <w:color w:val="auto"/>
          <w:sz w:val="22"/>
        </w:rPr>
        <w:t>G.</w:t>
      </w:r>
      <w:r w:rsidRPr="00961E95">
        <w:rPr>
          <w:rFonts w:ascii="Arial" w:hAnsi="Arial"/>
          <w:color w:val="auto"/>
          <w:sz w:val="22"/>
        </w:rPr>
        <w:t>.</w:t>
      </w:r>
      <w:proofErr w:type="gramEnd"/>
      <w:r w:rsidRPr="00961E95">
        <w:rPr>
          <w:rFonts w:ascii="Arial" w:hAnsi="Arial"/>
          <w:color w:val="auto"/>
          <w:sz w:val="22"/>
        </w:rPr>
        <w:t xml:space="preserve"> </w:t>
      </w:r>
      <w:proofErr w:type="gramStart"/>
      <w:r w:rsidR="007E300E" w:rsidRPr="00961E95">
        <w:rPr>
          <w:rFonts w:ascii="Arial" w:hAnsi="Arial"/>
          <w:color w:val="auto"/>
          <w:sz w:val="22"/>
        </w:rPr>
        <w:t xml:space="preserve">(2010), </w:t>
      </w:r>
      <w:r w:rsidRPr="00961E95">
        <w:rPr>
          <w:rFonts w:ascii="Arial" w:hAnsi="Arial"/>
          <w:color w:val="auto"/>
          <w:sz w:val="22"/>
        </w:rPr>
        <w:t>Comparing Energy Use and Environmental Impacts of Re</w:t>
      </w:r>
      <w:r w:rsidR="007E300E" w:rsidRPr="00961E95">
        <w:rPr>
          <w:rFonts w:ascii="Arial" w:hAnsi="Arial"/>
          <w:color w:val="auto"/>
          <w:sz w:val="22"/>
        </w:rPr>
        <w:t>cycling and Waste Incineration.</w:t>
      </w:r>
      <w:proofErr w:type="gramEnd"/>
      <w:r w:rsidRPr="00961E95">
        <w:rPr>
          <w:rFonts w:ascii="Arial" w:hAnsi="Arial"/>
          <w:color w:val="auto"/>
          <w:sz w:val="22"/>
        </w:rPr>
        <w:t xml:space="preserve"> </w:t>
      </w:r>
      <w:r w:rsidRPr="00961E95">
        <w:rPr>
          <w:rFonts w:ascii="Arial" w:hAnsi="Arial"/>
          <w:i/>
          <w:color w:val="auto"/>
          <w:sz w:val="22"/>
        </w:rPr>
        <w:t>Journal of Environmental Engineering</w:t>
      </w:r>
      <w:r w:rsidR="007E300E" w:rsidRPr="00961E95">
        <w:rPr>
          <w:rFonts w:ascii="Arial" w:hAnsi="Arial"/>
          <w:color w:val="auto"/>
          <w:sz w:val="22"/>
        </w:rPr>
        <w:t>, 136(</w:t>
      </w:r>
      <w:r w:rsidRPr="00961E95">
        <w:rPr>
          <w:rFonts w:ascii="Arial" w:hAnsi="Arial"/>
          <w:color w:val="auto"/>
          <w:sz w:val="22"/>
        </w:rPr>
        <w:t>8</w:t>
      </w:r>
      <w:r w:rsidR="007E300E" w:rsidRPr="00961E95">
        <w:rPr>
          <w:rFonts w:ascii="Arial" w:hAnsi="Arial"/>
          <w:color w:val="auto"/>
          <w:sz w:val="22"/>
        </w:rPr>
        <w:t xml:space="preserve">), </w:t>
      </w:r>
      <w:r w:rsidRPr="00961E95">
        <w:rPr>
          <w:rFonts w:ascii="Arial" w:hAnsi="Arial"/>
          <w:color w:val="auto"/>
          <w:sz w:val="22"/>
        </w:rPr>
        <w:t>744-748.</w:t>
      </w:r>
    </w:p>
    <w:p w:rsidR="00B20FA3" w:rsidRPr="00961E95" w:rsidRDefault="00B20FA3" w:rsidP="00B20FA3">
      <w:pPr>
        <w:spacing w:line="240" w:lineRule="auto"/>
        <w:ind w:left="720" w:hanging="720"/>
        <w:rPr>
          <w:rFonts w:ascii="Arial" w:hAnsi="Arial"/>
          <w:sz w:val="22"/>
          <w:shd w:val="clear" w:color="auto" w:fill="FFFFFF"/>
        </w:rPr>
      </w:pPr>
      <w:proofErr w:type="gramStart"/>
      <w:r w:rsidRPr="00961E95">
        <w:rPr>
          <w:rFonts w:ascii="Arial" w:hAnsi="Arial"/>
          <w:sz w:val="22"/>
          <w:shd w:val="clear" w:color="auto" w:fill="FFFFFF"/>
        </w:rPr>
        <w:t>United Nations.</w:t>
      </w:r>
      <w:proofErr w:type="gramEnd"/>
      <w:r w:rsidRPr="00961E95">
        <w:rPr>
          <w:rFonts w:ascii="Arial" w:hAnsi="Arial"/>
          <w:sz w:val="22"/>
          <w:shd w:val="clear" w:color="auto" w:fill="FFFFFF"/>
        </w:rPr>
        <w:t xml:space="preserve"> (1987). </w:t>
      </w:r>
      <w:r w:rsidRPr="00961E95">
        <w:rPr>
          <w:rFonts w:ascii="Arial" w:hAnsi="Arial"/>
          <w:i/>
          <w:sz w:val="22"/>
          <w:shd w:val="clear" w:color="auto" w:fill="FFFFFF"/>
        </w:rPr>
        <w:t>World Commission on Environment and Development’s report: Our common future</w:t>
      </w:r>
      <w:r w:rsidRPr="00961E95">
        <w:rPr>
          <w:rFonts w:ascii="Arial" w:hAnsi="Arial"/>
          <w:sz w:val="22"/>
          <w:shd w:val="clear" w:color="auto" w:fill="FFFFFF"/>
        </w:rPr>
        <w:t xml:space="preserve">. Retrieved from </w:t>
      </w:r>
      <w:hyperlink r:id="rId18" w:history="1">
        <w:r w:rsidRPr="00961E95">
          <w:rPr>
            <w:rStyle w:val="Hyperlink"/>
            <w:rFonts w:ascii="Arial" w:hAnsi="Arial" w:cs="Arial"/>
            <w:sz w:val="22"/>
          </w:rPr>
          <w:t>http://www.un-documents.net/wced-ocf.htm</w:t>
        </w:r>
      </w:hyperlink>
    </w:p>
    <w:p w:rsidR="001C3DBA" w:rsidRPr="00961E95" w:rsidRDefault="001C3DBA" w:rsidP="00CD652C">
      <w:pPr>
        <w:spacing w:line="240" w:lineRule="auto"/>
        <w:rPr>
          <w:rFonts w:ascii="Arial" w:hAnsi="Arial"/>
          <w:sz w:val="22"/>
        </w:rPr>
      </w:pPr>
    </w:p>
    <w:p w:rsidR="003E5526" w:rsidRPr="00961E95" w:rsidRDefault="003E5526" w:rsidP="00A401A0">
      <w:pPr>
        <w:spacing w:line="240" w:lineRule="auto"/>
        <w:ind w:left="720" w:hanging="720"/>
        <w:rPr>
          <w:rFonts w:ascii="Arial" w:hAnsi="Arial"/>
          <w:sz w:val="22"/>
        </w:rPr>
      </w:pPr>
      <w:proofErr w:type="gramStart"/>
      <w:r w:rsidRPr="00961E95">
        <w:rPr>
          <w:rFonts w:ascii="Arial" w:hAnsi="Arial"/>
          <w:sz w:val="22"/>
        </w:rPr>
        <w:t>United Nations Education Scientific and</w:t>
      </w:r>
      <w:r w:rsidR="007E300E" w:rsidRPr="00961E95">
        <w:rPr>
          <w:rFonts w:ascii="Arial" w:hAnsi="Arial"/>
          <w:sz w:val="22"/>
        </w:rPr>
        <w:t xml:space="preserve"> Cultural </w:t>
      </w:r>
      <w:proofErr w:type="spellStart"/>
      <w:r w:rsidR="007E300E" w:rsidRPr="00961E95">
        <w:rPr>
          <w:rFonts w:ascii="Arial" w:hAnsi="Arial"/>
          <w:sz w:val="22"/>
        </w:rPr>
        <w:t>Organisation</w:t>
      </w:r>
      <w:proofErr w:type="spellEnd"/>
      <w:r w:rsidR="007E300E" w:rsidRPr="00961E95">
        <w:rPr>
          <w:rFonts w:ascii="Arial" w:hAnsi="Arial"/>
          <w:sz w:val="22"/>
        </w:rPr>
        <w:t xml:space="preserve"> (UNESCO).</w:t>
      </w:r>
      <w:proofErr w:type="gramEnd"/>
      <w:r w:rsidR="007E300E" w:rsidRPr="00961E95">
        <w:rPr>
          <w:rFonts w:ascii="Arial" w:hAnsi="Arial"/>
          <w:sz w:val="22"/>
        </w:rPr>
        <w:t xml:space="preserve"> </w:t>
      </w:r>
      <w:r w:rsidRPr="00961E95">
        <w:rPr>
          <w:rFonts w:ascii="Arial" w:hAnsi="Arial"/>
          <w:sz w:val="22"/>
        </w:rPr>
        <w:t>(2004</w:t>
      </w:r>
      <w:r w:rsidRPr="00961E95">
        <w:rPr>
          <w:rFonts w:ascii="Arial" w:hAnsi="Arial"/>
          <w:i/>
          <w:sz w:val="22"/>
        </w:rPr>
        <w:t>). United Nations decade of education for sustainable development 2005–2014: Draft international implementation scheme</w:t>
      </w:r>
      <w:r w:rsidRPr="00961E95">
        <w:rPr>
          <w:rFonts w:ascii="Arial" w:hAnsi="Arial"/>
          <w:sz w:val="22"/>
        </w:rPr>
        <w:t>. Paris, France: UNESCO.</w:t>
      </w:r>
    </w:p>
    <w:p w:rsidR="001C3DBA" w:rsidRPr="00961E95" w:rsidRDefault="001C3DBA" w:rsidP="00CD652C">
      <w:pPr>
        <w:spacing w:line="240" w:lineRule="auto"/>
        <w:rPr>
          <w:rFonts w:ascii="Arial" w:hAnsi="Arial"/>
          <w:sz w:val="22"/>
        </w:rPr>
      </w:pPr>
    </w:p>
    <w:p w:rsidR="002878CD" w:rsidRPr="00961E95" w:rsidRDefault="002878CD" w:rsidP="00A401A0">
      <w:pPr>
        <w:spacing w:line="240" w:lineRule="auto"/>
        <w:ind w:left="720" w:hanging="720"/>
        <w:rPr>
          <w:rFonts w:ascii="Arial" w:hAnsi="Arial"/>
          <w:sz w:val="22"/>
        </w:rPr>
      </w:pPr>
      <w:proofErr w:type="gramStart"/>
      <w:r w:rsidRPr="00961E95">
        <w:rPr>
          <w:rFonts w:ascii="Arial" w:hAnsi="Arial"/>
          <w:sz w:val="22"/>
        </w:rPr>
        <w:t>U.S. Green Building Council</w:t>
      </w:r>
      <w:r w:rsidR="007E300E" w:rsidRPr="00961E95">
        <w:rPr>
          <w:rFonts w:ascii="Arial" w:hAnsi="Arial"/>
          <w:sz w:val="22"/>
        </w:rPr>
        <w:t xml:space="preserve"> (USGBC).</w:t>
      </w:r>
      <w:proofErr w:type="gramEnd"/>
      <w:r w:rsidR="007E300E" w:rsidRPr="00961E95">
        <w:rPr>
          <w:rFonts w:ascii="Arial" w:hAnsi="Arial"/>
          <w:sz w:val="22"/>
        </w:rPr>
        <w:t xml:space="preserve"> </w:t>
      </w:r>
      <w:proofErr w:type="gramStart"/>
      <w:r w:rsidR="007E300E" w:rsidRPr="00961E95">
        <w:rPr>
          <w:rFonts w:ascii="Arial" w:hAnsi="Arial"/>
          <w:sz w:val="22"/>
        </w:rPr>
        <w:t>(</w:t>
      </w:r>
      <w:proofErr w:type="spellStart"/>
      <w:r w:rsidR="007E300E" w:rsidRPr="00961E95">
        <w:rPr>
          <w:rFonts w:ascii="Arial" w:hAnsi="Arial"/>
          <w:sz w:val="22"/>
        </w:rPr>
        <w:t>n.d</w:t>
      </w:r>
      <w:proofErr w:type="spellEnd"/>
      <w:r w:rsidR="007E300E" w:rsidRPr="00961E95">
        <w:rPr>
          <w:rFonts w:ascii="Arial" w:hAnsi="Arial"/>
          <w:sz w:val="22"/>
        </w:rPr>
        <w:t>.).</w:t>
      </w:r>
      <w:proofErr w:type="gramEnd"/>
      <w:r w:rsidR="007E300E" w:rsidRPr="00961E95">
        <w:rPr>
          <w:rFonts w:ascii="Arial" w:hAnsi="Arial"/>
          <w:sz w:val="22"/>
        </w:rPr>
        <w:t xml:space="preserve"> </w:t>
      </w:r>
      <w:r w:rsidR="007E300E" w:rsidRPr="00961E95">
        <w:rPr>
          <w:rFonts w:ascii="Arial" w:hAnsi="Arial"/>
          <w:i/>
          <w:sz w:val="22"/>
        </w:rPr>
        <w:t>LEED is an internationally recognized green building program</w:t>
      </w:r>
      <w:r w:rsidR="007E300E" w:rsidRPr="00961E95">
        <w:rPr>
          <w:rFonts w:ascii="Arial" w:hAnsi="Arial"/>
          <w:sz w:val="22"/>
        </w:rPr>
        <w:t xml:space="preserve">. Retrieved from </w:t>
      </w:r>
      <w:r w:rsidRPr="00961E95">
        <w:rPr>
          <w:rFonts w:ascii="Arial" w:hAnsi="Arial"/>
          <w:sz w:val="22"/>
        </w:rPr>
        <w:t>http://www.usgbc.org/D</w:t>
      </w:r>
      <w:r w:rsidR="007E300E" w:rsidRPr="00961E95">
        <w:rPr>
          <w:rFonts w:ascii="Arial" w:hAnsi="Arial"/>
          <w:sz w:val="22"/>
        </w:rPr>
        <w:t>isplayPage.aspx?CMSPageID=1988</w:t>
      </w:r>
    </w:p>
    <w:p w:rsidR="001C3DBA" w:rsidRPr="00961E95" w:rsidRDefault="001C3DBA" w:rsidP="00CD652C">
      <w:pPr>
        <w:autoSpaceDE w:val="0"/>
        <w:autoSpaceDN w:val="0"/>
        <w:adjustRightInd w:val="0"/>
        <w:spacing w:line="240" w:lineRule="auto"/>
        <w:rPr>
          <w:rFonts w:ascii="Arial" w:hAnsi="Arial"/>
          <w:bCs/>
          <w:iCs/>
          <w:color w:val="auto"/>
          <w:sz w:val="22"/>
        </w:rPr>
      </w:pPr>
    </w:p>
    <w:p w:rsidR="00CD652C" w:rsidRPr="00961E95" w:rsidRDefault="001C3DBA" w:rsidP="00A401A0">
      <w:pPr>
        <w:autoSpaceDE w:val="0"/>
        <w:autoSpaceDN w:val="0"/>
        <w:adjustRightInd w:val="0"/>
        <w:spacing w:line="240" w:lineRule="auto"/>
        <w:ind w:left="720" w:hanging="720"/>
        <w:rPr>
          <w:rFonts w:ascii="Arial" w:hAnsi="Arial"/>
          <w:bCs/>
          <w:color w:val="auto"/>
          <w:sz w:val="22"/>
        </w:rPr>
      </w:pPr>
      <w:proofErr w:type="spellStart"/>
      <w:r w:rsidRPr="00961E95">
        <w:rPr>
          <w:rFonts w:ascii="Arial" w:hAnsi="Arial"/>
          <w:bCs/>
          <w:iCs/>
          <w:color w:val="auto"/>
          <w:sz w:val="22"/>
        </w:rPr>
        <w:t>V</w:t>
      </w:r>
      <w:r w:rsidR="00CD652C" w:rsidRPr="00961E95">
        <w:rPr>
          <w:rFonts w:ascii="Arial" w:hAnsi="Arial"/>
          <w:bCs/>
          <w:iCs/>
          <w:color w:val="auto"/>
          <w:sz w:val="22"/>
        </w:rPr>
        <w:t>ereecken</w:t>
      </w:r>
      <w:proofErr w:type="spellEnd"/>
      <w:r w:rsidR="00CD652C" w:rsidRPr="00961E95">
        <w:rPr>
          <w:rFonts w:ascii="Arial" w:hAnsi="Arial"/>
          <w:bCs/>
          <w:color w:val="auto"/>
          <w:sz w:val="22"/>
        </w:rPr>
        <w:t>,</w:t>
      </w:r>
      <w:r w:rsidRPr="00961E95">
        <w:rPr>
          <w:rFonts w:ascii="Arial" w:hAnsi="Arial"/>
          <w:bCs/>
          <w:color w:val="auto"/>
          <w:sz w:val="22"/>
        </w:rPr>
        <w:t xml:space="preserve"> W.,</w:t>
      </w:r>
      <w:r w:rsidR="00CD652C" w:rsidRPr="00961E95">
        <w:rPr>
          <w:rFonts w:ascii="Arial" w:hAnsi="Arial"/>
          <w:bCs/>
          <w:color w:val="auto"/>
          <w:sz w:val="22"/>
        </w:rPr>
        <w:t xml:space="preserve"> </w:t>
      </w:r>
      <w:proofErr w:type="spellStart"/>
      <w:r w:rsidR="00CD652C" w:rsidRPr="00961E95">
        <w:rPr>
          <w:rFonts w:ascii="Arial" w:hAnsi="Arial"/>
          <w:bCs/>
          <w:color w:val="auto"/>
          <w:sz w:val="22"/>
        </w:rPr>
        <w:t>Deboosere</w:t>
      </w:r>
      <w:proofErr w:type="spellEnd"/>
      <w:r w:rsidR="00CD652C" w:rsidRPr="00961E95">
        <w:rPr>
          <w:rFonts w:ascii="Arial" w:hAnsi="Arial"/>
          <w:bCs/>
          <w:color w:val="auto"/>
          <w:sz w:val="22"/>
        </w:rPr>
        <w:t>,</w:t>
      </w:r>
      <w:r w:rsidRPr="00961E95">
        <w:rPr>
          <w:rFonts w:ascii="Arial" w:hAnsi="Arial"/>
          <w:bCs/>
          <w:color w:val="auto"/>
          <w:sz w:val="22"/>
        </w:rPr>
        <w:t xml:space="preserve"> L.,</w:t>
      </w:r>
      <w:r w:rsidR="00CD652C" w:rsidRPr="00961E95">
        <w:rPr>
          <w:rFonts w:ascii="Arial" w:hAnsi="Arial"/>
          <w:bCs/>
          <w:color w:val="auto"/>
          <w:sz w:val="22"/>
        </w:rPr>
        <w:t xml:space="preserve"> </w:t>
      </w:r>
      <w:proofErr w:type="spellStart"/>
      <w:r w:rsidR="00CD652C" w:rsidRPr="00961E95">
        <w:rPr>
          <w:rFonts w:ascii="Arial" w:hAnsi="Arial"/>
          <w:bCs/>
          <w:color w:val="auto"/>
          <w:sz w:val="22"/>
        </w:rPr>
        <w:t>Simoens</w:t>
      </w:r>
      <w:proofErr w:type="spellEnd"/>
      <w:r w:rsidR="00CD652C" w:rsidRPr="00961E95">
        <w:rPr>
          <w:rFonts w:ascii="Arial" w:hAnsi="Arial"/>
          <w:bCs/>
          <w:color w:val="auto"/>
          <w:sz w:val="22"/>
        </w:rPr>
        <w:t>,</w:t>
      </w:r>
      <w:r w:rsidRPr="00961E95">
        <w:rPr>
          <w:rFonts w:ascii="Arial" w:hAnsi="Arial"/>
          <w:bCs/>
          <w:color w:val="auto"/>
          <w:sz w:val="22"/>
        </w:rPr>
        <w:t xml:space="preserve"> P.,</w:t>
      </w:r>
      <w:r w:rsidR="00CD652C" w:rsidRPr="00961E95">
        <w:rPr>
          <w:rFonts w:ascii="Arial" w:hAnsi="Arial"/>
          <w:bCs/>
          <w:color w:val="auto"/>
          <w:sz w:val="22"/>
        </w:rPr>
        <w:t xml:space="preserve"> </w:t>
      </w:r>
      <w:proofErr w:type="spellStart"/>
      <w:r w:rsidR="00CD652C" w:rsidRPr="00961E95">
        <w:rPr>
          <w:rFonts w:ascii="Arial" w:hAnsi="Arial"/>
          <w:bCs/>
          <w:color w:val="auto"/>
          <w:sz w:val="22"/>
        </w:rPr>
        <w:t>Vermeulen</w:t>
      </w:r>
      <w:proofErr w:type="spellEnd"/>
      <w:r w:rsidR="00CD652C" w:rsidRPr="00961E95">
        <w:rPr>
          <w:rFonts w:ascii="Arial" w:hAnsi="Arial"/>
          <w:bCs/>
          <w:color w:val="auto"/>
          <w:sz w:val="22"/>
        </w:rPr>
        <w:t>,</w:t>
      </w:r>
      <w:r w:rsidRPr="00961E95">
        <w:rPr>
          <w:rFonts w:ascii="Arial" w:hAnsi="Arial"/>
          <w:bCs/>
          <w:color w:val="auto"/>
          <w:sz w:val="22"/>
        </w:rPr>
        <w:t xml:space="preserve"> B., </w:t>
      </w:r>
      <w:proofErr w:type="spellStart"/>
      <w:r w:rsidR="00CD652C" w:rsidRPr="00961E95">
        <w:rPr>
          <w:rFonts w:ascii="Arial" w:hAnsi="Arial"/>
          <w:bCs/>
          <w:color w:val="auto"/>
          <w:sz w:val="22"/>
        </w:rPr>
        <w:t>Colle</w:t>
      </w:r>
      <w:proofErr w:type="spellEnd"/>
      <w:r w:rsidR="00CD652C" w:rsidRPr="00961E95">
        <w:rPr>
          <w:rFonts w:ascii="Arial" w:hAnsi="Arial"/>
          <w:bCs/>
          <w:color w:val="auto"/>
          <w:sz w:val="22"/>
        </w:rPr>
        <w:t>,</w:t>
      </w:r>
      <w:r w:rsidRPr="00961E95">
        <w:rPr>
          <w:rFonts w:ascii="Arial" w:hAnsi="Arial"/>
          <w:bCs/>
          <w:color w:val="auto"/>
          <w:sz w:val="22"/>
        </w:rPr>
        <w:t xml:space="preserve"> D.,</w:t>
      </w:r>
      <w:r w:rsidR="00CD652C" w:rsidRPr="00961E95">
        <w:rPr>
          <w:rFonts w:ascii="Arial" w:hAnsi="Arial"/>
          <w:bCs/>
          <w:color w:val="auto"/>
          <w:sz w:val="22"/>
        </w:rPr>
        <w:t xml:space="preserve"> </w:t>
      </w:r>
      <w:proofErr w:type="spellStart"/>
      <w:r w:rsidR="00CD652C" w:rsidRPr="00961E95">
        <w:rPr>
          <w:rFonts w:ascii="Arial" w:hAnsi="Arial"/>
          <w:bCs/>
          <w:color w:val="auto"/>
          <w:sz w:val="22"/>
        </w:rPr>
        <w:t>Develder</w:t>
      </w:r>
      <w:proofErr w:type="spellEnd"/>
      <w:r w:rsidR="00CD652C" w:rsidRPr="00961E95">
        <w:rPr>
          <w:rFonts w:ascii="Arial" w:hAnsi="Arial"/>
          <w:bCs/>
          <w:color w:val="auto"/>
          <w:sz w:val="22"/>
        </w:rPr>
        <w:t>,</w:t>
      </w:r>
      <w:r w:rsidRPr="00961E95">
        <w:rPr>
          <w:rFonts w:ascii="Arial" w:hAnsi="Arial"/>
          <w:bCs/>
          <w:color w:val="auto"/>
          <w:sz w:val="22"/>
        </w:rPr>
        <w:t xml:space="preserve"> C</w:t>
      </w:r>
      <w:proofErr w:type="gramStart"/>
      <w:r w:rsidRPr="00961E95">
        <w:rPr>
          <w:rFonts w:ascii="Arial" w:hAnsi="Arial"/>
          <w:bCs/>
          <w:color w:val="auto"/>
          <w:sz w:val="22"/>
        </w:rPr>
        <w:t>., …</w:t>
      </w:r>
      <w:proofErr w:type="gramEnd"/>
      <w:r w:rsidRPr="00961E95">
        <w:rPr>
          <w:rFonts w:ascii="Arial" w:hAnsi="Arial"/>
          <w:bCs/>
          <w:color w:val="auto"/>
          <w:sz w:val="22"/>
        </w:rPr>
        <w:t xml:space="preserve"> </w:t>
      </w:r>
      <w:proofErr w:type="spellStart"/>
      <w:r w:rsidR="00CD652C" w:rsidRPr="00961E95">
        <w:rPr>
          <w:rFonts w:ascii="Arial" w:hAnsi="Arial"/>
          <w:bCs/>
          <w:color w:val="auto"/>
          <w:sz w:val="22"/>
        </w:rPr>
        <w:t>Demeester</w:t>
      </w:r>
      <w:proofErr w:type="spellEnd"/>
      <w:r w:rsidRPr="00961E95">
        <w:rPr>
          <w:rFonts w:ascii="Arial" w:hAnsi="Arial"/>
          <w:bCs/>
          <w:color w:val="auto"/>
          <w:sz w:val="22"/>
        </w:rPr>
        <w:t>, P.</w:t>
      </w:r>
      <w:r w:rsidR="00CD652C" w:rsidRPr="00961E95">
        <w:rPr>
          <w:rFonts w:ascii="Arial" w:hAnsi="Arial"/>
          <w:bCs/>
          <w:color w:val="auto"/>
          <w:sz w:val="22"/>
        </w:rPr>
        <w:t xml:space="preserve">. </w:t>
      </w:r>
      <w:proofErr w:type="gramStart"/>
      <w:r w:rsidR="00CD652C" w:rsidRPr="00961E95">
        <w:rPr>
          <w:rFonts w:ascii="Arial" w:hAnsi="Arial"/>
          <w:bCs/>
          <w:color w:val="auto"/>
          <w:sz w:val="22"/>
        </w:rPr>
        <w:t>Ghent University.</w:t>
      </w:r>
      <w:proofErr w:type="gramEnd"/>
      <w:r w:rsidRPr="00961E95">
        <w:rPr>
          <w:rFonts w:ascii="Arial" w:hAnsi="Arial"/>
          <w:bCs/>
          <w:color w:val="auto"/>
          <w:sz w:val="22"/>
        </w:rPr>
        <w:t xml:space="preserve"> </w:t>
      </w:r>
      <w:r w:rsidR="007E300E" w:rsidRPr="00961E95">
        <w:rPr>
          <w:rFonts w:ascii="Arial" w:hAnsi="Arial"/>
          <w:bCs/>
          <w:color w:val="auto"/>
          <w:sz w:val="22"/>
        </w:rPr>
        <w:t>(2009</w:t>
      </w:r>
      <w:r w:rsidR="00AB2A89" w:rsidRPr="00961E95">
        <w:rPr>
          <w:rFonts w:ascii="Arial" w:hAnsi="Arial"/>
          <w:bCs/>
          <w:color w:val="auto"/>
          <w:sz w:val="22"/>
        </w:rPr>
        <w:t>, September 8</w:t>
      </w:r>
      <w:r w:rsidR="007E300E" w:rsidRPr="00961E95">
        <w:rPr>
          <w:rFonts w:ascii="Arial" w:hAnsi="Arial"/>
          <w:bCs/>
          <w:color w:val="auto"/>
          <w:sz w:val="22"/>
        </w:rPr>
        <w:t>)</w:t>
      </w:r>
      <w:r w:rsidR="00CD652C" w:rsidRPr="00961E95">
        <w:rPr>
          <w:rFonts w:ascii="Arial" w:hAnsi="Arial"/>
          <w:bCs/>
          <w:color w:val="auto"/>
          <w:sz w:val="22"/>
        </w:rPr>
        <w:t xml:space="preserve">. </w:t>
      </w:r>
      <w:proofErr w:type="gramStart"/>
      <w:r w:rsidR="00CD652C" w:rsidRPr="00961E95">
        <w:rPr>
          <w:rFonts w:ascii="Arial" w:hAnsi="Arial"/>
          <w:bCs/>
          <w:i/>
          <w:color w:val="auto"/>
          <w:sz w:val="22"/>
        </w:rPr>
        <w:t xml:space="preserve">Energy </w:t>
      </w:r>
      <w:r w:rsidR="007E300E" w:rsidRPr="00961E95">
        <w:rPr>
          <w:rFonts w:ascii="Arial" w:hAnsi="Arial"/>
          <w:bCs/>
          <w:i/>
          <w:color w:val="auto"/>
          <w:sz w:val="22"/>
        </w:rPr>
        <w:t>efficiency in thin client solutions</w:t>
      </w:r>
      <w:r w:rsidR="007E300E" w:rsidRPr="00961E95">
        <w:rPr>
          <w:rFonts w:ascii="Arial" w:hAnsi="Arial"/>
          <w:bCs/>
          <w:color w:val="auto"/>
          <w:sz w:val="22"/>
        </w:rPr>
        <w:t xml:space="preserve"> [Presentation Slides].</w:t>
      </w:r>
      <w:proofErr w:type="gramEnd"/>
      <w:r w:rsidR="007E300E" w:rsidRPr="00961E95">
        <w:rPr>
          <w:rFonts w:ascii="Arial" w:hAnsi="Arial"/>
          <w:bCs/>
          <w:color w:val="auto"/>
          <w:sz w:val="22"/>
        </w:rPr>
        <w:t xml:space="preserve"> Retrieved from </w:t>
      </w:r>
      <w:hyperlink r:id="rId19" w:history="1">
        <w:r w:rsidR="00CD652C" w:rsidRPr="00961E95">
          <w:rPr>
            <w:rStyle w:val="Hyperlink"/>
            <w:rFonts w:ascii="Arial" w:hAnsi="Arial" w:cs="Arial"/>
            <w:bCs/>
            <w:sz w:val="22"/>
          </w:rPr>
          <w:t>http://www.greengrids.org/presentations/03_vereecken.pdf</w:t>
        </w:r>
      </w:hyperlink>
    </w:p>
    <w:p w:rsidR="00A401A0" w:rsidRPr="00961E95" w:rsidRDefault="00A401A0" w:rsidP="00CD652C">
      <w:pPr>
        <w:autoSpaceDE w:val="0"/>
        <w:autoSpaceDN w:val="0"/>
        <w:adjustRightInd w:val="0"/>
        <w:spacing w:line="240" w:lineRule="auto"/>
        <w:rPr>
          <w:rFonts w:ascii="Arial" w:hAnsi="Arial"/>
          <w:bCs/>
          <w:color w:val="auto"/>
          <w:sz w:val="22"/>
        </w:rPr>
      </w:pPr>
    </w:p>
    <w:p w:rsidR="002878CD" w:rsidRPr="00961E95" w:rsidRDefault="00AB2A89" w:rsidP="00A401A0">
      <w:pPr>
        <w:spacing w:line="240" w:lineRule="auto"/>
        <w:ind w:left="720" w:hanging="720"/>
        <w:rPr>
          <w:rFonts w:ascii="Arial" w:hAnsi="Arial"/>
          <w:sz w:val="22"/>
        </w:rPr>
      </w:pPr>
      <w:proofErr w:type="gramStart"/>
      <w:r w:rsidRPr="00961E95">
        <w:rPr>
          <w:rFonts w:ascii="Arial" w:hAnsi="Arial"/>
          <w:sz w:val="22"/>
        </w:rPr>
        <w:t>Workshop on s</w:t>
      </w:r>
      <w:r w:rsidR="002878CD" w:rsidRPr="00961E95">
        <w:rPr>
          <w:rFonts w:ascii="Arial" w:hAnsi="Arial"/>
          <w:sz w:val="22"/>
        </w:rPr>
        <w:t>ustainability.</w:t>
      </w:r>
      <w:proofErr w:type="gramEnd"/>
      <w:r w:rsidR="002878CD" w:rsidRPr="00961E95">
        <w:rPr>
          <w:rFonts w:ascii="Arial" w:hAnsi="Arial"/>
          <w:sz w:val="22"/>
        </w:rPr>
        <w:t xml:space="preserve"> </w:t>
      </w:r>
      <w:proofErr w:type="gramStart"/>
      <w:r w:rsidRPr="00961E95">
        <w:rPr>
          <w:rFonts w:ascii="Arial" w:hAnsi="Arial"/>
          <w:sz w:val="22"/>
        </w:rPr>
        <w:t>(</w:t>
      </w:r>
      <w:proofErr w:type="spellStart"/>
      <w:r w:rsidRPr="00961E95">
        <w:rPr>
          <w:rFonts w:ascii="Arial" w:hAnsi="Arial"/>
          <w:sz w:val="22"/>
        </w:rPr>
        <w:t>n.d</w:t>
      </w:r>
      <w:proofErr w:type="spellEnd"/>
      <w:r w:rsidRPr="00961E95">
        <w:rPr>
          <w:rFonts w:ascii="Arial" w:hAnsi="Arial"/>
          <w:sz w:val="22"/>
        </w:rPr>
        <w:t>.)</w:t>
      </w:r>
      <w:proofErr w:type="gramEnd"/>
      <w:r w:rsidRPr="00961E95">
        <w:rPr>
          <w:rFonts w:ascii="Arial" w:hAnsi="Arial"/>
          <w:sz w:val="22"/>
        </w:rPr>
        <w:t xml:space="preserve"> Retrieved from </w:t>
      </w:r>
      <w:r w:rsidR="002878CD" w:rsidRPr="00961E95">
        <w:rPr>
          <w:rFonts w:ascii="Arial" w:hAnsi="Arial"/>
          <w:sz w:val="22"/>
        </w:rPr>
        <w:t>The University of Scranton</w:t>
      </w:r>
      <w:r w:rsidRPr="00961E95">
        <w:rPr>
          <w:rFonts w:ascii="Arial" w:hAnsi="Arial"/>
          <w:sz w:val="22"/>
        </w:rPr>
        <w:t xml:space="preserve"> website: </w:t>
      </w:r>
      <w:r w:rsidR="002878CD" w:rsidRPr="00961E95">
        <w:rPr>
          <w:rFonts w:ascii="Arial" w:hAnsi="Arial"/>
          <w:sz w:val="22"/>
        </w:rPr>
        <w:t>http://matrix.scranton.edu</w:t>
      </w:r>
      <w:r w:rsidRPr="00961E95">
        <w:rPr>
          <w:rFonts w:ascii="Arial" w:hAnsi="Arial"/>
          <w:sz w:val="22"/>
        </w:rPr>
        <w:t>/sustainability/workshop.shtml</w:t>
      </w:r>
    </w:p>
    <w:p w:rsidR="00A401A0" w:rsidRPr="00961E95" w:rsidRDefault="00A401A0" w:rsidP="00CD652C">
      <w:pPr>
        <w:spacing w:line="240" w:lineRule="auto"/>
        <w:rPr>
          <w:rFonts w:ascii="Arial" w:hAnsi="Arial"/>
          <w:sz w:val="22"/>
        </w:rPr>
      </w:pPr>
    </w:p>
    <w:p w:rsidR="00A401A0" w:rsidRPr="00961E95" w:rsidRDefault="00A401A0" w:rsidP="00CD652C">
      <w:pPr>
        <w:spacing w:line="240" w:lineRule="auto"/>
        <w:rPr>
          <w:rFonts w:ascii="Arial" w:hAnsi="Arial"/>
          <w:sz w:val="22"/>
          <w:shd w:val="clear" w:color="auto" w:fill="FFFFFF"/>
        </w:rPr>
      </w:pPr>
    </w:p>
    <w:p w:rsidR="002878CD" w:rsidRPr="00961E95" w:rsidRDefault="002878CD" w:rsidP="00A401A0">
      <w:pPr>
        <w:spacing w:line="240" w:lineRule="auto"/>
        <w:ind w:left="720" w:hanging="720"/>
        <w:rPr>
          <w:rFonts w:ascii="Arial" w:hAnsi="Arial"/>
          <w:color w:val="auto"/>
          <w:sz w:val="22"/>
          <w:shd w:val="clear" w:color="auto" w:fill="FFFFFF"/>
        </w:rPr>
      </w:pPr>
      <w:r w:rsidRPr="00961E95">
        <w:rPr>
          <w:rFonts w:ascii="Arial" w:hAnsi="Arial"/>
          <w:color w:val="auto"/>
          <w:sz w:val="22"/>
          <w:shd w:val="clear" w:color="auto" w:fill="FFFFFF"/>
        </w:rPr>
        <w:t>Wright, T</w:t>
      </w:r>
      <w:r w:rsidR="00A401A0" w:rsidRPr="00961E95">
        <w:rPr>
          <w:rFonts w:ascii="Arial" w:hAnsi="Arial"/>
          <w:color w:val="auto"/>
          <w:sz w:val="22"/>
          <w:shd w:val="clear" w:color="auto" w:fill="FFFFFF"/>
        </w:rPr>
        <w:t>.</w:t>
      </w:r>
      <w:r w:rsidRPr="00961E95">
        <w:rPr>
          <w:rFonts w:ascii="Arial" w:hAnsi="Arial"/>
          <w:color w:val="auto"/>
          <w:sz w:val="22"/>
          <w:shd w:val="clear" w:color="auto" w:fill="FFFFFF"/>
        </w:rPr>
        <w:t>S.</w:t>
      </w:r>
      <w:r w:rsidR="00AB2A89" w:rsidRPr="00961E95">
        <w:rPr>
          <w:rFonts w:ascii="Arial" w:hAnsi="Arial"/>
          <w:color w:val="auto"/>
          <w:sz w:val="22"/>
          <w:shd w:val="clear" w:color="auto" w:fill="FFFFFF"/>
        </w:rPr>
        <w:t xml:space="preserve">A. (2002). </w:t>
      </w:r>
      <w:proofErr w:type="gramStart"/>
      <w:r w:rsidR="00AB2A89" w:rsidRPr="00961E95">
        <w:rPr>
          <w:rFonts w:ascii="Arial" w:hAnsi="Arial"/>
          <w:color w:val="auto"/>
          <w:sz w:val="22"/>
          <w:shd w:val="clear" w:color="auto" w:fill="FFFFFF"/>
        </w:rPr>
        <w:t>Definitions and frameworks for environmental sustainability in higher education</w:t>
      </w:r>
      <w:r w:rsidRPr="00961E95">
        <w:rPr>
          <w:rFonts w:ascii="Arial" w:hAnsi="Arial"/>
          <w:color w:val="auto"/>
          <w:sz w:val="22"/>
          <w:shd w:val="clear" w:color="auto" w:fill="FFFFFF"/>
        </w:rPr>
        <w:t>.</w:t>
      </w:r>
      <w:proofErr w:type="gramEnd"/>
      <w:r w:rsidRPr="00961E95">
        <w:rPr>
          <w:rFonts w:ascii="Arial" w:hAnsi="Arial"/>
          <w:color w:val="auto"/>
          <w:sz w:val="22"/>
          <w:shd w:val="clear" w:color="auto" w:fill="FFFFFF"/>
        </w:rPr>
        <w:t> </w:t>
      </w:r>
      <w:proofErr w:type="gramStart"/>
      <w:r w:rsidRPr="00961E95">
        <w:rPr>
          <w:rFonts w:ascii="Arial" w:hAnsi="Arial"/>
          <w:i/>
          <w:iCs/>
          <w:color w:val="auto"/>
          <w:sz w:val="22"/>
          <w:shd w:val="clear" w:color="auto" w:fill="FFFFFF"/>
        </w:rPr>
        <w:t>Higher Education Polic</w:t>
      </w:r>
      <w:r w:rsidR="00AB2A89" w:rsidRPr="00961E95">
        <w:rPr>
          <w:rFonts w:ascii="Arial" w:hAnsi="Arial"/>
          <w:i/>
          <w:iCs/>
          <w:color w:val="auto"/>
          <w:sz w:val="22"/>
          <w:shd w:val="clear" w:color="auto" w:fill="FFFFFF"/>
        </w:rPr>
        <w:t>y,</w:t>
      </w:r>
      <w:r w:rsidRPr="00961E95">
        <w:rPr>
          <w:rFonts w:ascii="Arial" w:hAnsi="Arial"/>
          <w:color w:val="auto"/>
          <w:sz w:val="22"/>
          <w:shd w:val="clear" w:color="auto" w:fill="FFFFFF"/>
        </w:rPr>
        <w:t> 15</w:t>
      </w:r>
      <w:r w:rsidR="00AB2A89" w:rsidRPr="00961E95">
        <w:rPr>
          <w:rFonts w:ascii="Arial" w:hAnsi="Arial"/>
          <w:color w:val="auto"/>
          <w:sz w:val="22"/>
          <w:shd w:val="clear" w:color="auto" w:fill="FFFFFF"/>
        </w:rPr>
        <w:t>(</w:t>
      </w:r>
      <w:r w:rsidRPr="00961E95">
        <w:rPr>
          <w:rFonts w:ascii="Arial" w:hAnsi="Arial"/>
          <w:color w:val="auto"/>
          <w:sz w:val="22"/>
          <w:shd w:val="clear" w:color="auto" w:fill="FFFFFF"/>
        </w:rPr>
        <w:t>2</w:t>
      </w:r>
      <w:r w:rsidR="00AB2A89" w:rsidRPr="00961E95">
        <w:rPr>
          <w:rFonts w:ascii="Arial" w:hAnsi="Arial"/>
          <w:color w:val="auto"/>
          <w:sz w:val="22"/>
          <w:shd w:val="clear" w:color="auto" w:fill="FFFFFF"/>
        </w:rPr>
        <w:t xml:space="preserve">), </w:t>
      </w:r>
      <w:r w:rsidRPr="00961E95">
        <w:rPr>
          <w:rFonts w:ascii="Arial" w:hAnsi="Arial"/>
          <w:color w:val="auto"/>
          <w:sz w:val="22"/>
          <w:shd w:val="clear" w:color="auto" w:fill="FFFFFF"/>
        </w:rPr>
        <w:t>105-20.</w:t>
      </w:r>
      <w:proofErr w:type="gramEnd"/>
    </w:p>
    <w:p w:rsidR="002878CD" w:rsidRDefault="002878CD" w:rsidP="00CD652C">
      <w:pPr>
        <w:spacing w:line="240" w:lineRule="auto"/>
        <w:rPr>
          <w:rFonts w:ascii="Arial" w:hAnsi="Arial"/>
          <w:sz w:val="22"/>
        </w:rPr>
      </w:pPr>
    </w:p>
    <w:p w:rsidR="00961E95" w:rsidRDefault="00961E95" w:rsidP="00CD652C">
      <w:pPr>
        <w:spacing w:line="240" w:lineRule="auto"/>
        <w:rPr>
          <w:rFonts w:ascii="Arial" w:hAnsi="Arial"/>
          <w:sz w:val="22"/>
        </w:rPr>
      </w:pPr>
      <w:r>
        <w:rPr>
          <w:rFonts w:ascii="Arial" w:hAnsi="Arial"/>
          <w:sz w:val="22"/>
        </w:rPr>
        <w:t>-------------------------------------------------------------------------------------------------------------------------------</w:t>
      </w:r>
    </w:p>
    <w:p w:rsidR="00961E95" w:rsidRDefault="00961E95" w:rsidP="00CD652C">
      <w:pPr>
        <w:spacing w:line="240" w:lineRule="auto"/>
        <w:rPr>
          <w:rFonts w:ascii="Arial" w:hAnsi="Arial"/>
          <w:sz w:val="22"/>
        </w:rPr>
      </w:pPr>
    </w:p>
    <w:tbl>
      <w:tblPr>
        <w:tblW w:w="4228" w:type="pct"/>
        <w:tblCellSpacing w:w="15" w:type="dxa"/>
        <w:tblCellMar>
          <w:top w:w="15" w:type="dxa"/>
          <w:left w:w="15" w:type="dxa"/>
          <w:bottom w:w="15" w:type="dxa"/>
          <w:right w:w="15" w:type="dxa"/>
        </w:tblCellMar>
        <w:tblLook w:val="04A0"/>
      </w:tblPr>
      <w:tblGrid>
        <w:gridCol w:w="7991"/>
      </w:tblGrid>
      <w:tr w:rsidR="00961E95" w:rsidRPr="00961E95" w:rsidTr="00961E95">
        <w:trPr>
          <w:tblCellSpacing w:w="15" w:type="dxa"/>
        </w:trPr>
        <w:tc>
          <w:tcPr>
            <w:tcW w:w="0" w:type="auto"/>
            <w:hideMark/>
          </w:tcPr>
          <w:p w:rsidR="00961E95" w:rsidRPr="00961E95" w:rsidRDefault="00961E95" w:rsidP="00961E95">
            <w:pPr>
              <w:spacing w:line="240" w:lineRule="auto"/>
              <w:rPr>
                <w:rFonts w:ascii="Arial" w:hAnsi="Arial"/>
                <w:color w:val="auto"/>
                <w:sz w:val="22"/>
                <w:lang w:eastAsia="zh-CN"/>
              </w:rPr>
            </w:pPr>
            <w:r w:rsidRPr="00961E95">
              <w:rPr>
                <w:rFonts w:ascii="Arial" w:hAnsi="Arial"/>
                <w:sz w:val="22"/>
              </w:rPr>
              <w:t xml:space="preserve">George J. Aulisio &lt; george.aulisio@scranton.edu&gt;, </w:t>
            </w:r>
            <w:r w:rsidRPr="00961E95">
              <w:rPr>
                <w:rFonts w:ascii="Arial" w:hAnsi="Arial"/>
                <w:color w:val="auto"/>
                <w:sz w:val="22"/>
                <w:lang w:eastAsia="zh-CN"/>
              </w:rPr>
              <w:t xml:space="preserve">The University of Scranton, </w:t>
            </w:r>
            <w:r w:rsidR="00A2794D">
              <w:rPr>
                <w:rFonts w:ascii="Arial" w:hAnsi="Arial"/>
                <w:color w:val="auto"/>
                <w:sz w:val="22"/>
                <w:lang w:eastAsia="zh-CN"/>
              </w:rPr>
              <w:t xml:space="preserve">Library, Scranton, Pennsylvania, </w:t>
            </w:r>
            <w:r w:rsidRPr="00961E95">
              <w:rPr>
                <w:rFonts w:ascii="Arial" w:hAnsi="Arial"/>
                <w:color w:val="auto"/>
                <w:sz w:val="22"/>
                <w:lang w:eastAsia="zh-CN"/>
              </w:rPr>
              <w:t>United States</w:t>
            </w:r>
            <w:r w:rsidR="00A2794D">
              <w:rPr>
                <w:rFonts w:ascii="Arial" w:hAnsi="Arial"/>
                <w:color w:val="auto"/>
                <w:sz w:val="22"/>
                <w:lang w:eastAsia="zh-CN"/>
              </w:rPr>
              <w:t>.</w:t>
            </w:r>
            <w:r w:rsidRPr="00961E95">
              <w:rPr>
                <w:rFonts w:ascii="Arial" w:hAnsi="Arial"/>
                <w:color w:val="auto"/>
                <w:sz w:val="22"/>
                <w:lang w:eastAsia="zh-CN"/>
              </w:rPr>
              <w:t xml:space="preserve"> </w:t>
            </w:r>
          </w:p>
        </w:tc>
      </w:tr>
    </w:tbl>
    <w:p w:rsidR="00961E95" w:rsidRPr="00961E95" w:rsidRDefault="00961E95" w:rsidP="00CD652C">
      <w:pPr>
        <w:spacing w:line="240" w:lineRule="auto"/>
        <w:rPr>
          <w:rFonts w:ascii="Arial" w:hAnsi="Arial"/>
          <w:sz w:val="22"/>
        </w:rPr>
      </w:pPr>
    </w:p>
    <w:p w:rsidR="00961E95" w:rsidRDefault="00961E95" w:rsidP="00CD652C">
      <w:pPr>
        <w:spacing w:line="240" w:lineRule="auto"/>
        <w:rPr>
          <w:rFonts w:ascii="Arial" w:hAnsi="Arial"/>
          <w:sz w:val="22"/>
        </w:rPr>
      </w:pPr>
    </w:p>
    <w:p w:rsidR="00961E95" w:rsidRPr="004048FE" w:rsidRDefault="00961E95" w:rsidP="00961E95">
      <w:pPr>
        <w:jc w:val="right"/>
        <w:rPr>
          <w:sz w:val="22"/>
        </w:rPr>
      </w:pPr>
      <w:r w:rsidRPr="004048FE">
        <w:rPr>
          <w:b/>
          <w:sz w:val="22"/>
        </w:rPr>
        <w:t>Electronic Green Journal, Issue 35, Earth Day 2013, ISSN: 1076-7975</w:t>
      </w:r>
    </w:p>
    <w:p w:rsidR="00961E95" w:rsidRPr="004048FE" w:rsidRDefault="00961E95" w:rsidP="00961E95">
      <w:pPr>
        <w:rPr>
          <w:sz w:val="22"/>
        </w:rPr>
      </w:pPr>
    </w:p>
    <w:p w:rsidR="00961E95" w:rsidRPr="00961E95" w:rsidRDefault="00961E95" w:rsidP="00CD652C">
      <w:pPr>
        <w:spacing w:line="240" w:lineRule="auto"/>
        <w:rPr>
          <w:rFonts w:ascii="Arial" w:hAnsi="Arial"/>
          <w:sz w:val="22"/>
        </w:rPr>
      </w:pPr>
    </w:p>
    <w:sectPr w:rsidR="00961E95" w:rsidRPr="00961E95" w:rsidSect="001D7E75">
      <w:headerReference w:type="even" r:id="rId20"/>
      <w:headerReference w:type="default" r:id="rId21"/>
      <w:footerReference w:type="even" r:id="rId22"/>
      <w:footerReference w:type="default" r:id="rId23"/>
      <w:headerReference w:type="first" r:id="rId24"/>
      <w:footerReference w:type="first" r:id="rId25"/>
      <w:endnotePr>
        <w:numFmt w:val="decimal"/>
      </w:endnotePr>
      <w:pgSz w:w="12240" w:h="15840"/>
      <w:pgMar w:top="1440" w:right="1440" w:bottom="1440" w:left="1440"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1CFE" w:rsidRDefault="00C41CFE" w:rsidP="00247AB1">
      <w:pPr>
        <w:spacing w:line="240" w:lineRule="auto"/>
      </w:pPr>
      <w:r>
        <w:separator/>
      </w:r>
    </w:p>
  </w:endnote>
  <w:endnote w:type="continuationSeparator" w:id="0">
    <w:p w:rsidR="00C41CFE" w:rsidRDefault="00C41CFE" w:rsidP="00247AB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003" w:usb1="080E0000" w:usb2="0000001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421" w:rsidRDefault="00AA042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421" w:rsidRDefault="00AA042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421" w:rsidRDefault="00AA04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1CFE" w:rsidRDefault="00C41CFE" w:rsidP="00247AB1">
      <w:pPr>
        <w:spacing w:line="240" w:lineRule="auto"/>
      </w:pPr>
      <w:r>
        <w:separator/>
      </w:r>
    </w:p>
  </w:footnote>
  <w:footnote w:type="continuationSeparator" w:id="0">
    <w:p w:rsidR="00C41CFE" w:rsidRDefault="00C41CFE" w:rsidP="00247AB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421" w:rsidRDefault="00AA042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421" w:rsidRDefault="00AA042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421" w:rsidRDefault="00AA042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F6856"/>
    <w:multiLevelType w:val="hybridMultilevel"/>
    <w:tmpl w:val="03B2343C"/>
    <w:lvl w:ilvl="0" w:tplc="C28634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59B6850"/>
    <w:multiLevelType w:val="hybridMultilevel"/>
    <w:tmpl w:val="6E2ACC04"/>
    <w:lvl w:ilvl="0" w:tplc="EEB09F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026D7C"/>
    <w:multiLevelType w:val="hybridMultilevel"/>
    <w:tmpl w:val="6E2ACC04"/>
    <w:lvl w:ilvl="0" w:tplc="EEB09F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1800D9C"/>
    <w:multiLevelType w:val="hybridMultilevel"/>
    <w:tmpl w:val="F62C9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embedSystemFonts/>
  <w:proofState w:spelling="clean" w:grammar="clean"/>
  <w:stylePaneFormatFilter w:val="3F01"/>
  <w:defaultTabStop w:val="720"/>
  <w:drawingGridHorizontalSpacing w:val="120"/>
  <w:displayHorizontalDrawingGridEvery w:val="2"/>
  <w:noPunctuationKerning/>
  <w:characterSpacingControl w:val="doNotCompress"/>
  <w:hdrShapeDefaults>
    <o:shapedefaults v:ext="edit" spidmax="5122"/>
  </w:hdrShapeDefaults>
  <w:footnotePr>
    <w:footnote w:id="-1"/>
    <w:footnote w:id="0"/>
  </w:footnotePr>
  <w:endnotePr>
    <w:numFmt w:val="decimal"/>
    <w:endnote w:id="-1"/>
    <w:endnote w:id="0"/>
  </w:endnotePr>
  <w:compat/>
  <w:rsids>
    <w:rsidRoot w:val="00A77B3E"/>
    <w:rsid w:val="0000505F"/>
    <w:rsid w:val="00005781"/>
    <w:rsid w:val="000074F8"/>
    <w:rsid w:val="00014EEA"/>
    <w:rsid w:val="0001665A"/>
    <w:rsid w:val="00023818"/>
    <w:rsid w:val="00023A83"/>
    <w:rsid w:val="00035454"/>
    <w:rsid w:val="00043B2A"/>
    <w:rsid w:val="0004540A"/>
    <w:rsid w:val="000519B0"/>
    <w:rsid w:val="00056A98"/>
    <w:rsid w:val="000613C5"/>
    <w:rsid w:val="00072B4F"/>
    <w:rsid w:val="00072DC9"/>
    <w:rsid w:val="00080D6E"/>
    <w:rsid w:val="00084474"/>
    <w:rsid w:val="0009261D"/>
    <w:rsid w:val="000A4026"/>
    <w:rsid w:val="000A4C2F"/>
    <w:rsid w:val="000A6383"/>
    <w:rsid w:val="000A7D97"/>
    <w:rsid w:val="000B0572"/>
    <w:rsid w:val="000B1B10"/>
    <w:rsid w:val="000B3D33"/>
    <w:rsid w:val="000B5795"/>
    <w:rsid w:val="000B58FB"/>
    <w:rsid w:val="000B6483"/>
    <w:rsid w:val="000C6A1A"/>
    <w:rsid w:val="000C74E5"/>
    <w:rsid w:val="000C78B6"/>
    <w:rsid w:val="000C7AE2"/>
    <w:rsid w:val="000D41EF"/>
    <w:rsid w:val="000D46B4"/>
    <w:rsid w:val="000D4D68"/>
    <w:rsid w:val="000E2E1C"/>
    <w:rsid w:val="000E3B24"/>
    <w:rsid w:val="000E7E15"/>
    <w:rsid w:val="00101C96"/>
    <w:rsid w:val="001059CC"/>
    <w:rsid w:val="00111634"/>
    <w:rsid w:val="00114C91"/>
    <w:rsid w:val="00115106"/>
    <w:rsid w:val="001200B8"/>
    <w:rsid w:val="00140598"/>
    <w:rsid w:val="00163B35"/>
    <w:rsid w:val="001660AA"/>
    <w:rsid w:val="001809B5"/>
    <w:rsid w:val="001925A3"/>
    <w:rsid w:val="00197B93"/>
    <w:rsid w:val="001A2DD2"/>
    <w:rsid w:val="001B1508"/>
    <w:rsid w:val="001C3DBA"/>
    <w:rsid w:val="001C6818"/>
    <w:rsid w:val="001D7E75"/>
    <w:rsid w:val="001F1419"/>
    <w:rsid w:val="001F71F3"/>
    <w:rsid w:val="001F7A0F"/>
    <w:rsid w:val="002034D4"/>
    <w:rsid w:val="00211A35"/>
    <w:rsid w:val="002338F6"/>
    <w:rsid w:val="00235715"/>
    <w:rsid w:val="00237CB7"/>
    <w:rsid w:val="00241155"/>
    <w:rsid w:val="00247AB1"/>
    <w:rsid w:val="00252D79"/>
    <w:rsid w:val="00253AAB"/>
    <w:rsid w:val="00257D37"/>
    <w:rsid w:val="00265F2C"/>
    <w:rsid w:val="00283A11"/>
    <w:rsid w:val="00286E16"/>
    <w:rsid w:val="00287204"/>
    <w:rsid w:val="002878CD"/>
    <w:rsid w:val="002926FB"/>
    <w:rsid w:val="00292849"/>
    <w:rsid w:val="0029315A"/>
    <w:rsid w:val="00293F6C"/>
    <w:rsid w:val="0029786D"/>
    <w:rsid w:val="002A160C"/>
    <w:rsid w:val="002B2B56"/>
    <w:rsid w:val="002B368B"/>
    <w:rsid w:val="002C6EB8"/>
    <w:rsid w:val="002D0583"/>
    <w:rsid w:val="002D3C5D"/>
    <w:rsid w:val="002E21C1"/>
    <w:rsid w:val="002E774D"/>
    <w:rsid w:val="002F119A"/>
    <w:rsid w:val="002F4B55"/>
    <w:rsid w:val="002F6218"/>
    <w:rsid w:val="002F7169"/>
    <w:rsid w:val="00301617"/>
    <w:rsid w:val="00307057"/>
    <w:rsid w:val="003107C1"/>
    <w:rsid w:val="003144BB"/>
    <w:rsid w:val="003328B2"/>
    <w:rsid w:val="00343A37"/>
    <w:rsid w:val="0035046A"/>
    <w:rsid w:val="0035305C"/>
    <w:rsid w:val="00353654"/>
    <w:rsid w:val="00367400"/>
    <w:rsid w:val="00373C3A"/>
    <w:rsid w:val="00376E3B"/>
    <w:rsid w:val="00382F84"/>
    <w:rsid w:val="00383DE1"/>
    <w:rsid w:val="00390668"/>
    <w:rsid w:val="0039774C"/>
    <w:rsid w:val="003A4BAB"/>
    <w:rsid w:val="003A6654"/>
    <w:rsid w:val="003B03B6"/>
    <w:rsid w:val="003B0C90"/>
    <w:rsid w:val="003B1430"/>
    <w:rsid w:val="003B6B7F"/>
    <w:rsid w:val="003B712E"/>
    <w:rsid w:val="003C78E7"/>
    <w:rsid w:val="003D09EB"/>
    <w:rsid w:val="003D1DBE"/>
    <w:rsid w:val="003D5F42"/>
    <w:rsid w:val="003E1B83"/>
    <w:rsid w:val="003E21EE"/>
    <w:rsid w:val="003E3E9A"/>
    <w:rsid w:val="003E5526"/>
    <w:rsid w:val="003E75C4"/>
    <w:rsid w:val="003F1230"/>
    <w:rsid w:val="003F173B"/>
    <w:rsid w:val="003F7D43"/>
    <w:rsid w:val="00416EBA"/>
    <w:rsid w:val="0042253C"/>
    <w:rsid w:val="0042477A"/>
    <w:rsid w:val="004321F1"/>
    <w:rsid w:val="00441236"/>
    <w:rsid w:val="0044306C"/>
    <w:rsid w:val="0044441A"/>
    <w:rsid w:val="00452754"/>
    <w:rsid w:val="0045377A"/>
    <w:rsid w:val="00466E5F"/>
    <w:rsid w:val="004679A6"/>
    <w:rsid w:val="00473051"/>
    <w:rsid w:val="00475F1D"/>
    <w:rsid w:val="00476EF7"/>
    <w:rsid w:val="00477F7C"/>
    <w:rsid w:val="004913C4"/>
    <w:rsid w:val="00494604"/>
    <w:rsid w:val="004A0883"/>
    <w:rsid w:val="004B11CC"/>
    <w:rsid w:val="004C0634"/>
    <w:rsid w:val="004C72D2"/>
    <w:rsid w:val="004E721A"/>
    <w:rsid w:val="004F406B"/>
    <w:rsid w:val="004F6EFF"/>
    <w:rsid w:val="00501623"/>
    <w:rsid w:val="00526310"/>
    <w:rsid w:val="0053367E"/>
    <w:rsid w:val="00550ED3"/>
    <w:rsid w:val="0055286A"/>
    <w:rsid w:val="0055742B"/>
    <w:rsid w:val="00576AEF"/>
    <w:rsid w:val="00580CFD"/>
    <w:rsid w:val="00583C05"/>
    <w:rsid w:val="00583C77"/>
    <w:rsid w:val="005904C0"/>
    <w:rsid w:val="00595D5A"/>
    <w:rsid w:val="005962A5"/>
    <w:rsid w:val="005977A9"/>
    <w:rsid w:val="005A1320"/>
    <w:rsid w:val="005A72AA"/>
    <w:rsid w:val="005B568C"/>
    <w:rsid w:val="005C2D0F"/>
    <w:rsid w:val="005C43C1"/>
    <w:rsid w:val="005E5A76"/>
    <w:rsid w:val="005F785D"/>
    <w:rsid w:val="005F7EF3"/>
    <w:rsid w:val="00600301"/>
    <w:rsid w:val="00600B2A"/>
    <w:rsid w:val="00602FFC"/>
    <w:rsid w:val="006051E9"/>
    <w:rsid w:val="00606EDC"/>
    <w:rsid w:val="0062419C"/>
    <w:rsid w:val="00627A80"/>
    <w:rsid w:val="00650200"/>
    <w:rsid w:val="00650E48"/>
    <w:rsid w:val="00654955"/>
    <w:rsid w:val="00660514"/>
    <w:rsid w:val="00671C61"/>
    <w:rsid w:val="00685973"/>
    <w:rsid w:val="006A7B78"/>
    <w:rsid w:val="006B1E6B"/>
    <w:rsid w:val="006B2A9E"/>
    <w:rsid w:val="006B4FE0"/>
    <w:rsid w:val="006D1A42"/>
    <w:rsid w:val="006D2178"/>
    <w:rsid w:val="006D532B"/>
    <w:rsid w:val="006E0138"/>
    <w:rsid w:val="006E0630"/>
    <w:rsid w:val="006E2FB6"/>
    <w:rsid w:val="006F2812"/>
    <w:rsid w:val="006F5F39"/>
    <w:rsid w:val="00705ECA"/>
    <w:rsid w:val="00707D8D"/>
    <w:rsid w:val="00711EA8"/>
    <w:rsid w:val="00712D02"/>
    <w:rsid w:val="0071697F"/>
    <w:rsid w:val="007270E9"/>
    <w:rsid w:val="0072748B"/>
    <w:rsid w:val="00730EF6"/>
    <w:rsid w:val="00736453"/>
    <w:rsid w:val="007567AD"/>
    <w:rsid w:val="00764F45"/>
    <w:rsid w:val="0076675E"/>
    <w:rsid w:val="007678D2"/>
    <w:rsid w:val="00780F8E"/>
    <w:rsid w:val="00782D44"/>
    <w:rsid w:val="00785616"/>
    <w:rsid w:val="00797501"/>
    <w:rsid w:val="00797AC6"/>
    <w:rsid w:val="007A4416"/>
    <w:rsid w:val="007A5A5E"/>
    <w:rsid w:val="007C5479"/>
    <w:rsid w:val="007D2329"/>
    <w:rsid w:val="007D466E"/>
    <w:rsid w:val="007D6057"/>
    <w:rsid w:val="007D7CCB"/>
    <w:rsid w:val="007E300E"/>
    <w:rsid w:val="007F4A62"/>
    <w:rsid w:val="007F7B6E"/>
    <w:rsid w:val="008130EB"/>
    <w:rsid w:val="0081613C"/>
    <w:rsid w:val="008304C3"/>
    <w:rsid w:val="00830808"/>
    <w:rsid w:val="00847245"/>
    <w:rsid w:val="008532A8"/>
    <w:rsid w:val="00861C4E"/>
    <w:rsid w:val="00862AFE"/>
    <w:rsid w:val="0087432A"/>
    <w:rsid w:val="00882FB4"/>
    <w:rsid w:val="008A146A"/>
    <w:rsid w:val="008D25CB"/>
    <w:rsid w:val="008D67E7"/>
    <w:rsid w:val="008E1F4E"/>
    <w:rsid w:val="008E4165"/>
    <w:rsid w:val="008E4A21"/>
    <w:rsid w:val="008E6EC8"/>
    <w:rsid w:val="008F0209"/>
    <w:rsid w:val="008F4B7A"/>
    <w:rsid w:val="00905B03"/>
    <w:rsid w:val="009163F5"/>
    <w:rsid w:val="0092254A"/>
    <w:rsid w:val="0092511E"/>
    <w:rsid w:val="00930EE6"/>
    <w:rsid w:val="00935D39"/>
    <w:rsid w:val="00941D34"/>
    <w:rsid w:val="0094450F"/>
    <w:rsid w:val="00961E95"/>
    <w:rsid w:val="00963278"/>
    <w:rsid w:val="009637AD"/>
    <w:rsid w:val="00965432"/>
    <w:rsid w:val="0097139A"/>
    <w:rsid w:val="00973829"/>
    <w:rsid w:val="009745EC"/>
    <w:rsid w:val="009764B8"/>
    <w:rsid w:val="00984958"/>
    <w:rsid w:val="009900BB"/>
    <w:rsid w:val="00991663"/>
    <w:rsid w:val="00992697"/>
    <w:rsid w:val="00995530"/>
    <w:rsid w:val="009A00BE"/>
    <w:rsid w:val="009A03BF"/>
    <w:rsid w:val="009A1AB9"/>
    <w:rsid w:val="009A299A"/>
    <w:rsid w:val="009B0A25"/>
    <w:rsid w:val="009B158F"/>
    <w:rsid w:val="009B3EE8"/>
    <w:rsid w:val="009B5BC9"/>
    <w:rsid w:val="009C1CBC"/>
    <w:rsid w:val="009C6039"/>
    <w:rsid w:val="009E0213"/>
    <w:rsid w:val="009E46BB"/>
    <w:rsid w:val="009E53CE"/>
    <w:rsid w:val="00A01FBC"/>
    <w:rsid w:val="00A12DC7"/>
    <w:rsid w:val="00A13339"/>
    <w:rsid w:val="00A205B8"/>
    <w:rsid w:val="00A2794D"/>
    <w:rsid w:val="00A30600"/>
    <w:rsid w:val="00A31F2C"/>
    <w:rsid w:val="00A356B0"/>
    <w:rsid w:val="00A401A0"/>
    <w:rsid w:val="00A541C6"/>
    <w:rsid w:val="00A5502B"/>
    <w:rsid w:val="00A61C19"/>
    <w:rsid w:val="00A6502D"/>
    <w:rsid w:val="00A77B3E"/>
    <w:rsid w:val="00A81E9C"/>
    <w:rsid w:val="00A82E1F"/>
    <w:rsid w:val="00A90866"/>
    <w:rsid w:val="00A91C93"/>
    <w:rsid w:val="00A92C45"/>
    <w:rsid w:val="00A950A5"/>
    <w:rsid w:val="00A951D0"/>
    <w:rsid w:val="00AA0421"/>
    <w:rsid w:val="00AA2032"/>
    <w:rsid w:val="00AA6BD1"/>
    <w:rsid w:val="00AB2308"/>
    <w:rsid w:val="00AB2A89"/>
    <w:rsid w:val="00AB34C6"/>
    <w:rsid w:val="00AB4E6C"/>
    <w:rsid w:val="00AC295C"/>
    <w:rsid w:val="00AC341E"/>
    <w:rsid w:val="00AD0433"/>
    <w:rsid w:val="00AF2F3B"/>
    <w:rsid w:val="00B0437F"/>
    <w:rsid w:val="00B05977"/>
    <w:rsid w:val="00B061D8"/>
    <w:rsid w:val="00B20FA3"/>
    <w:rsid w:val="00B35FF1"/>
    <w:rsid w:val="00B410F8"/>
    <w:rsid w:val="00B46CA3"/>
    <w:rsid w:val="00B57CF0"/>
    <w:rsid w:val="00B63DAF"/>
    <w:rsid w:val="00B65B5E"/>
    <w:rsid w:val="00B6702B"/>
    <w:rsid w:val="00B72E51"/>
    <w:rsid w:val="00B838B7"/>
    <w:rsid w:val="00B84409"/>
    <w:rsid w:val="00B870BF"/>
    <w:rsid w:val="00B87B2D"/>
    <w:rsid w:val="00B90DC9"/>
    <w:rsid w:val="00B913CE"/>
    <w:rsid w:val="00B92862"/>
    <w:rsid w:val="00BA3AB2"/>
    <w:rsid w:val="00BA5F97"/>
    <w:rsid w:val="00BA6B6D"/>
    <w:rsid w:val="00BB190D"/>
    <w:rsid w:val="00BB2F06"/>
    <w:rsid w:val="00BB3F07"/>
    <w:rsid w:val="00BB6EBB"/>
    <w:rsid w:val="00BD0F5F"/>
    <w:rsid w:val="00BD4678"/>
    <w:rsid w:val="00BD5C6F"/>
    <w:rsid w:val="00BE1BCC"/>
    <w:rsid w:val="00BE3C35"/>
    <w:rsid w:val="00BE7163"/>
    <w:rsid w:val="00C00766"/>
    <w:rsid w:val="00C01F12"/>
    <w:rsid w:val="00C0343C"/>
    <w:rsid w:val="00C07074"/>
    <w:rsid w:val="00C0774F"/>
    <w:rsid w:val="00C137F1"/>
    <w:rsid w:val="00C23ECA"/>
    <w:rsid w:val="00C341A9"/>
    <w:rsid w:val="00C35F9F"/>
    <w:rsid w:val="00C40A00"/>
    <w:rsid w:val="00C41CFE"/>
    <w:rsid w:val="00C43FE3"/>
    <w:rsid w:val="00C47911"/>
    <w:rsid w:val="00C61063"/>
    <w:rsid w:val="00C64853"/>
    <w:rsid w:val="00C64CCD"/>
    <w:rsid w:val="00C6574A"/>
    <w:rsid w:val="00C65C3B"/>
    <w:rsid w:val="00C66D32"/>
    <w:rsid w:val="00C861B5"/>
    <w:rsid w:val="00C90523"/>
    <w:rsid w:val="00CA31E0"/>
    <w:rsid w:val="00CA5012"/>
    <w:rsid w:val="00CB1792"/>
    <w:rsid w:val="00CC1E08"/>
    <w:rsid w:val="00CC5253"/>
    <w:rsid w:val="00CC56CC"/>
    <w:rsid w:val="00CD4673"/>
    <w:rsid w:val="00CD652C"/>
    <w:rsid w:val="00CE45E3"/>
    <w:rsid w:val="00D00816"/>
    <w:rsid w:val="00D01870"/>
    <w:rsid w:val="00D04B1D"/>
    <w:rsid w:val="00D12088"/>
    <w:rsid w:val="00D17787"/>
    <w:rsid w:val="00D22527"/>
    <w:rsid w:val="00D2481A"/>
    <w:rsid w:val="00D27973"/>
    <w:rsid w:val="00D33FD8"/>
    <w:rsid w:val="00D44D3D"/>
    <w:rsid w:val="00D51020"/>
    <w:rsid w:val="00D614A3"/>
    <w:rsid w:val="00D63E8D"/>
    <w:rsid w:val="00D8723A"/>
    <w:rsid w:val="00D875D3"/>
    <w:rsid w:val="00D94362"/>
    <w:rsid w:val="00D95113"/>
    <w:rsid w:val="00D97C69"/>
    <w:rsid w:val="00DA3471"/>
    <w:rsid w:val="00DB5DCA"/>
    <w:rsid w:val="00DB6E29"/>
    <w:rsid w:val="00DC49E0"/>
    <w:rsid w:val="00DC72EF"/>
    <w:rsid w:val="00DD1A78"/>
    <w:rsid w:val="00DE5B07"/>
    <w:rsid w:val="00DF1EBB"/>
    <w:rsid w:val="00DF64AC"/>
    <w:rsid w:val="00E05E10"/>
    <w:rsid w:val="00E07E45"/>
    <w:rsid w:val="00E109D2"/>
    <w:rsid w:val="00E1332C"/>
    <w:rsid w:val="00E17511"/>
    <w:rsid w:val="00E20AB8"/>
    <w:rsid w:val="00E218BA"/>
    <w:rsid w:val="00E25629"/>
    <w:rsid w:val="00E30CF3"/>
    <w:rsid w:val="00E44A2E"/>
    <w:rsid w:val="00E51229"/>
    <w:rsid w:val="00E53EDA"/>
    <w:rsid w:val="00E63DA9"/>
    <w:rsid w:val="00E674E1"/>
    <w:rsid w:val="00E71DD9"/>
    <w:rsid w:val="00E72575"/>
    <w:rsid w:val="00E73648"/>
    <w:rsid w:val="00E82BAB"/>
    <w:rsid w:val="00E922CE"/>
    <w:rsid w:val="00EB1CDA"/>
    <w:rsid w:val="00EE6A28"/>
    <w:rsid w:val="00EF6179"/>
    <w:rsid w:val="00F05B5C"/>
    <w:rsid w:val="00F0720A"/>
    <w:rsid w:val="00F1568C"/>
    <w:rsid w:val="00F20B0B"/>
    <w:rsid w:val="00F24F83"/>
    <w:rsid w:val="00F27F11"/>
    <w:rsid w:val="00F322E0"/>
    <w:rsid w:val="00F4266F"/>
    <w:rsid w:val="00F52BED"/>
    <w:rsid w:val="00F5604C"/>
    <w:rsid w:val="00F64F4C"/>
    <w:rsid w:val="00F66437"/>
    <w:rsid w:val="00F67BDE"/>
    <w:rsid w:val="00F71677"/>
    <w:rsid w:val="00F80F0A"/>
    <w:rsid w:val="00F85F42"/>
    <w:rsid w:val="00FA1534"/>
    <w:rsid w:val="00FA2759"/>
    <w:rsid w:val="00FA7B80"/>
    <w:rsid w:val="00FB004D"/>
    <w:rsid w:val="00FB46A4"/>
    <w:rsid w:val="00FB52A5"/>
    <w:rsid w:val="00FB5E66"/>
    <w:rsid w:val="00FB7FB8"/>
    <w:rsid w:val="00FC148D"/>
    <w:rsid w:val="00FD70EB"/>
    <w:rsid w:val="00FE03AD"/>
    <w:rsid w:val="00FE374A"/>
    <w:rsid w:val="00FE5F7C"/>
    <w:rsid w:val="00FF2F88"/>
    <w:rsid w:val="00FF5223"/>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endnote reference" w:uiPriority="0"/>
    <w:lsdException w:name="endnote tex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598"/>
    <w:pPr>
      <w:spacing w:line="480" w:lineRule="auto"/>
    </w:pPr>
    <w:rPr>
      <w:rFonts w:cs="Arial"/>
      <w:color w:val="000000"/>
      <w:sz w:val="24"/>
    </w:rPr>
  </w:style>
  <w:style w:type="paragraph" w:styleId="Heading1">
    <w:name w:val="heading 1"/>
    <w:basedOn w:val="Normal"/>
    <w:next w:val="Normal"/>
    <w:link w:val="Heading1Char"/>
    <w:uiPriority w:val="99"/>
    <w:qFormat/>
    <w:rsid w:val="00B65B5E"/>
    <w:pPr>
      <w:spacing w:before="480" w:after="120" w:line="240" w:lineRule="auto"/>
      <w:outlineLvl w:val="0"/>
    </w:pPr>
    <w:rPr>
      <w:b/>
      <w:bCs/>
      <w:sz w:val="32"/>
      <w:szCs w:val="48"/>
    </w:rPr>
  </w:style>
  <w:style w:type="paragraph" w:styleId="Heading2">
    <w:name w:val="heading 2"/>
    <w:basedOn w:val="Normal"/>
    <w:next w:val="Normal"/>
    <w:link w:val="Heading2Char"/>
    <w:uiPriority w:val="99"/>
    <w:qFormat/>
    <w:rsid w:val="007D7CCB"/>
    <w:pPr>
      <w:spacing w:before="360" w:after="80" w:line="240" w:lineRule="auto"/>
      <w:outlineLvl w:val="1"/>
    </w:pPr>
    <w:rPr>
      <w:b/>
      <w:bCs/>
      <w:sz w:val="36"/>
      <w:szCs w:val="36"/>
    </w:rPr>
  </w:style>
  <w:style w:type="paragraph" w:styleId="Heading3">
    <w:name w:val="heading 3"/>
    <w:basedOn w:val="Normal"/>
    <w:next w:val="Normal"/>
    <w:link w:val="Heading3Char"/>
    <w:uiPriority w:val="99"/>
    <w:qFormat/>
    <w:rsid w:val="007D7CCB"/>
    <w:pPr>
      <w:spacing w:before="280" w:after="80" w:line="240" w:lineRule="auto"/>
      <w:outlineLvl w:val="2"/>
    </w:pPr>
    <w:rPr>
      <w:b/>
      <w:bCs/>
      <w:sz w:val="28"/>
      <w:szCs w:val="28"/>
    </w:rPr>
  </w:style>
  <w:style w:type="paragraph" w:styleId="Heading4">
    <w:name w:val="heading 4"/>
    <w:basedOn w:val="Normal"/>
    <w:next w:val="Normal"/>
    <w:link w:val="Heading4Char"/>
    <w:uiPriority w:val="99"/>
    <w:qFormat/>
    <w:rsid w:val="007D7CCB"/>
    <w:pPr>
      <w:spacing w:before="240" w:after="40" w:line="240" w:lineRule="auto"/>
      <w:outlineLvl w:val="3"/>
    </w:pPr>
    <w:rPr>
      <w:b/>
      <w:bCs/>
      <w:szCs w:val="24"/>
    </w:rPr>
  </w:style>
  <w:style w:type="paragraph" w:styleId="Heading5">
    <w:name w:val="heading 5"/>
    <w:basedOn w:val="Normal"/>
    <w:next w:val="Normal"/>
    <w:link w:val="Heading5Char"/>
    <w:uiPriority w:val="99"/>
    <w:qFormat/>
    <w:rsid w:val="007D7CCB"/>
    <w:pPr>
      <w:spacing w:before="220" w:after="40" w:line="240" w:lineRule="auto"/>
      <w:outlineLvl w:val="4"/>
    </w:pPr>
    <w:rPr>
      <w:b/>
      <w:bCs/>
      <w:sz w:val="22"/>
    </w:rPr>
  </w:style>
  <w:style w:type="paragraph" w:styleId="Heading6">
    <w:name w:val="heading 6"/>
    <w:basedOn w:val="Normal"/>
    <w:next w:val="Normal"/>
    <w:link w:val="Heading6Char"/>
    <w:uiPriority w:val="99"/>
    <w:qFormat/>
    <w:rsid w:val="007D7CCB"/>
    <w:pPr>
      <w:spacing w:before="200" w:after="40" w:line="240" w:lineRule="auto"/>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E3E9A"/>
    <w:rPr>
      <w:rFonts w:eastAsia="Times New Roman" w:cs="Arial"/>
      <w:b/>
      <w:bCs/>
      <w:color w:val="000000"/>
      <w:sz w:val="48"/>
      <w:szCs w:val="48"/>
    </w:rPr>
  </w:style>
  <w:style w:type="character" w:customStyle="1" w:styleId="Heading2Char">
    <w:name w:val="Heading 2 Char"/>
    <w:basedOn w:val="DefaultParagraphFont"/>
    <w:link w:val="Heading2"/>
    <w:uiPriority w:val="99"/>
    <w:semiHidden/>
    <w:locked/>
    <w:rsid w:val="00F322E0"/>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F322E0"/>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sid w:val="00F322E0"/>
    <w:rPr>
      <w:rFonts w:ascii="Calibri" w:hAnsi="Calibri" w:cs="Times New Roman"/>
      <w:b/>
      <w:bCs/>
      <w:color w:val="000000"/>
      <w:sz w:val="28"/>
      <w:szCs w:val="28"/>
    </w:rPr>
  </w:style>
  <w:style w:type="character" w:customStyle="1" w:styleId="Heading5Char">
    <w:name w:val="Heading 5 Char"/>
    <w:basedOn w:val="DefaultParagraphFont"/>
    <w:link w:val="Heading5"/>
    <w:uiPriority w:val="99"/>
    <w:semiHidden/>
    <w:locked/>
    <w:rsid w:val="00F322E0"/>
    <w:rPr>
      <w:rFonts w:ascii="Calibri" w:hAnsi="Calibri" w:cs="Times New Roman"/>
      <w:b/>
      <w:bCs/>
      <w:i/>
      <w:iCs/>
      <w:color w:val="000000"/>
      <w:sz w:val="26"/>
      <w:szCs w:val="26"/>
    </w:rPr>
  </w:style>
  <w:style w:type="character" w:customStyle="1" w:styleId="Heading6Char">
    <w:name w:val="Heading 6 Char"/>
    <w:basedOn w:val="DefaultParagraphFont"/>
    <w:link w:val="Heading6"/>
    <w:uiPriority w:val="99"/>
    <w:semiHidden/>
    <w:locked/>
    <w:rsid w:val="00F322E0"/>
    <w:rPr>
      <w:rFonts w:ascii="Calibri" w:hAnsi="Calibri" w:cs="Times New Roman"/>
      <w:b/>
      <w:bCs/>
      <w:color w:val="000000"/>
    </w:rPr>
  </w:style>
  <w:style w:type="paragraph" w:styleId="Title">
    <w:name w:val="Title"/>
    <w:basedOn w:val="Normal"/>
    <w:next w:val="Normal"/>
    <w:link w:val="TitleChar"/>
    <w:uiPriority w:val="99"/>
    <w:qFormat/>
    <w:rsid w:val="006E0630"/>
    <w:pPr>
      <w:spacing w:before="240" w:after="60"/>
      <w:jc w:val="center"/>
      <w:outlineLvl w:val="0"/>
    </w:pPr>
    <w:rPr>
      <w:rFonts w:ascii="Cambria" w:hAnsi="Cambria" w:cs="Times New Roman"/>
      <w:b/>
      <w:bCs/>
      <w:kern w:val="28"/>
      <w:sz w:val="32"/>
      <w:szCs w:val="32"/>
    </w:rPr>
  </w:style>
  <w:style w:type="character" w:customStyle="1" w:styleId="TitleChar">
    <w:name w:val="Title Char"/>
    <w:basedOn w:val="DefaultParagraphFont"/>
    <w:link w:val="Title"/>
    <w:uiPriority w:val="99"/>
    <w:locked/>
    <w:rsid w:val="006E0630"/>
    <w:rPr>
      <w:rFonts w:ascii="Cambria" w:hAnsi="Cambria" w:cs="Times New Roman"/>
      <w:b/>
      <w:color w:val="000000"/>
      <w:kern w:val="28"/>
      <w:sz w:val="32"/>
    </w:rPr>
  </w:style>
  <w:style w:type="paragraph" w:styleId="FootnoteText">
    <w:name w:val="footnote text"/>
    <w:basedOn w:val="Normal"/>
    <w:link w:val="FootnoteTextChar"/>
    <w:uiPriority w:val="99"/>
    <w:rsid w:val="00247AB1"/>
    <w:rPr>
      <w:rFonts w:cs="Times New Roman"/>
      <w:sz w:val="20"/>
      <w:szCs w:val="20"/>
    </w:rPr>
  </w:style>
  <w:style w:type="character" w:customStyle="1" w:styleId="FootnoteTextChar">
    <w:name w:val="Footnote Text Char"/>
    <w:basedOn w:val="DefaultParagraphFont"/>
    <w:link w:val="FootnoteText"/>
    <w:uiPriority w:val="99"/>
    <w:locked/>
    <w:rsid w:val="00247AB1"/>
    <w:rPr>
      <w:rFonts w:eastAsia="Times New Roman" w:cs="Times New Roman"/>
      <w:color w:val="000000"/>
    </w:rPr>
  </w:style>
  <w:style w:type="character" w:styleId="FootnoteReference">
    <w:name w:val="footnote reference"/>
    <w:basedOn w:val="DefaultParagraphFont"/>
    <w:uiPriority w:val="99"/>
    <w:rsid w:val="00247AB1"/>
    <w:rPr>
      <w:rFonts w:cs="Times New Roman"/>
      <w:vertAlign w:val="superscript"/>
    </w:rPr>
  </w:style>
  <w:style w:type="character" w:customStyle="1" w:styleId="apple-converted-space">
    <w:name w:val="apple-converted-space"/>
    <w:basedOn w:val="DefaultParagraphFont"/>
    <w:rsid w:val="00072DC9"/>
    <w:rPr>
      <w:rFonts w:cs="Times New Roman"/>
    </w:rPr>
  </w:style>
  <w:style w:type="character" w:styleId="Hyperlink">
    <w:name w:val="Hyperlink"/>
    <w:basedOn w:val="DefaultParagraphFont"/>
    <w:uiPriority w:val="99"/>
    <w:rsid w:val="00E53EDA"/>
    <w:rPr>
      <w:rFonts w:cs="Times New Roman"/>
      <w:color w:val="0000FF"/>
      <w:u w:val="single"/>
    </w:rPr>
  </w:style>
  <w:style w:type="character" w:customStyle="1" w:styleId="apple-style-span">
    <w:name w:val="apple-style-span"/>
    <w:basedOn w:val="DefaultParagraphFont"/>
    <w:uiPriority w:val="99"/>
    <w:rsid w:val="00E53EDA"/>
    <w:rPr>
      <w:rFonts w:cs="Times New Roman"/>
    </w:rPr>
  </w:style>
  <w:style w:type="paragraph" w:styleId="NoSpacing">
    <w:name w:val="No Spacing"/>
    <w:link w:val="NoSpacingChar"/>
    <w:uiPriority w:val="1"/>
    <w:qFormat/>
    <w:rsid w:val="003E3E9A"/>
    <w:rPr>
      <w:rFonts w:ascii="Calibri" w:hAnsi="Calibri"/>
    </w:rPr>
  </w:style>
  <w:style w:type="character" w:customStyle="1" w:styleId="NoSpacingChar">
    <w:name w:val="No Spacing Char"/>
    <w:basedOn w:val="DefaultParagraphFont"/>
    <w:link w:val="NoSpacing"/>
    <w:uiPriority w:val="1"/>
    <w:locked/>
    <w:rsid w:val="003E3E9A"/>
    <w:rPr>
      <w:rFonts w:ascii="Calibri" w:hAnsi="Calibri" w:cs="Times New Roman"/>
      <w:sz w:val="22"/>
      <w:szCs w:val="22"/>
      <w:lang w:val="en-US" w:eastAsia="en-US" w:bidi="ar-SA"/>
    </w:rPr>
  </w:style>
  <w:style w:type="paragraph" w:styleId="BalloonText">
    <w:name w:val="Balloon Text"/>
    <w:basedOn w:val="Normal"/>
    <w:link w:val="BalloonTextChar"/>
    <w:uiPriority w:val="99"/>
    <w:rsid w:val="003E3E9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3E3E9A"/>
    <w:rPr>
      <w:rFonts w:ascii="Tahoma" w:hAnsi="Tahoma" w:cs="Tahoma"/>
      <w:color w:val="000000"/>
      <w:sz w:val="16"/>
      <w:szCs w:val="16"/>
    </w:rPr>
  </w:style>
  <w:style w:type="paragraph" w:styleId="Header">
    <w:name w:val="header"/>
    <w:basedOn w:val="Normal"/>
    <w:link w:val="HeaderChar"/>
    <w:uiPriority w:val="99"/>
    <w:rsid w:val="003E3E9A"/>
    <w:pPr>
      <w:tabs>
        <w:tab w:val="center" w:pos="4680"/>
        <w:tab w:val="right" w:pos="9360"/>
      </w:tabs>
    </w:pPr>
  </w:style>
  <w:style w:type="character" w:customStyle="1" w:styleId="HeaderChar">
    <w:name w:val="Header Char"/>
    <w:basedOn w:val="DefaultParagraphFont"/>
    <w:link w:val="Header"/>
    <w:uiPriority w:val="99"/>
    <w:locked/>
    <w:rsid w:val="003E3E9A"/>
    <w:rPr>
      <w:rFonts w:eastAsia="Times New Roman" w:cs="Arial"/>
      <w:color w:val="000000"/>
      <w:sz w:val="22"/>
      <w:szCs w:val="22"/>
    </w:rPr>
  </w:style>
  <w:style w:type="paragraph" w:styleId="Footer">
    <w:name w:val="footer"/>
    <w:basedOn w:val="Normal"/>
    <w:link w:val="FooterChar"/>
    <w:uiPriority w:val="99"/>
    <w:rsid w:val="003E3E9A"/>
    <w:pPr>
      <w:tabs>
        <w:tab w:val="center" w:pos="4680"/>
        <w:tab w:val="right" w:pos="9360"/>
      </w:tabs>
    </w:pPr>
  </w:style>
  <w:style w:type="character" w:customStyle="1" w:styleId="FooterChar">
    <w:name w:val="Footer Char"/>
    <w:basedOn w:val="DefaultParagraphFont"/>
    <w:link w:val="Footer"/>
    <w:uiPriority w:val="99"/>
    <w:locked/>
    <w:rsid w:val="003E3E9A"/>
    <w:rPr>
      <w:rFonts w:eastAsia="Times New Roman" w:cs="Arial"/>
      <w:color w:val="000000"/>
      <w:sz w:val="22"/>
      <w:szCs w:val="22"/>
    </w:rPr>
  </w:style>
  <w:style w:type="paragraph" w:styleId="EndnoteText">
    <w:name w:val="endnote text"/>
    <w:basedOn w:val="Normal"/>
    <w:link w:val="EndnoteTextChar"/>
    <w:rsid w:val="001B1508"/>
    <w:rPr>
      <w:sz w:val="20"/>
      <w:szCs w:val="20"/>
    </w:rPr>
  </w:style>
  <w:style w:type="character" w:customStyle="1" w:styleId="EndnoteTextChar">
    <w:name w:val="Endnote Text Char"/>
    <w:basedOn w:val="DefaultParagraphFont"/>
    <w:link w:val="EndnoteText"/>
    <w:locked/>
    <w:rsid w:val="001B1508"/>
    <w:rPr>
      <w:rFonts w:eastAsia="Times New Roman" w:cs="Arial"/>
      <w:color w:val="000000"/>
    </w:rPr>
  </w:style>
  <w:style w:type="character" w:styleId="EndnoteReference">
    <w:name w:val="endnote reference"/>
    <w:basedOn w:val="DefaultParagraphFont"/>
    <w:rsid w:val="001B1508"/>
    <w:rPr>
      <w:rFonts w:cs="Times New Roman"/>
      <w:vertAlign w:val="superscript"/>
    </w:rPr>
  </w:style>
  <w:style w:type="paragraph" w:styleId="Bibliography">
    <w:name w:val="Bibliography"/>
    <w:basedOn w:val="Normal"/>
    <w:next w:val="Normal"/>
    <w:uiPriority w:val="99"/>
    <w:rsid w:val="001B1508"/>
  </w:style>
  <w:style w:type="character" w:styleId="Strong">
    <w:name w:val="Strong"/>
    <w:basedOn w:val="DefaultParagraphFont"/>
    <w:uiPriority w:val="99"/>
    <w:qFormat/>
    <w:locked/>
    <w:rsid w:val="003F173B"/>
    <w:rPr>
      <w:rFonts w:cs="Times New Roman"/>
      <w:b/>
      <w:bCs/>
    </w:rPr>
  </w:style>
  <w:style w:type="character" w:styleId="CommentReference">
    <w:name w:val="annotation reference"/>
    <w:basedOn w:val="DefaultParagraphFont"/>
    <w:uiPriority w:val="99"/>
    <w:semiHidden/>
    <w:unhideWhenUsed/>
    <w:rsid w:val="00600301"/>
    <w:rPr>
      <w:sz w:val="16"/>
      <w:szCs w:val="16"/>
    </w:rPr>
  </w:style>
  <w:style w:type="paragraph" w:styleId="CommentText">
    <w:name w:val="annotation text"/>
    <w:basedOn w:val="Normal"/>
    <w:link w:val="CommentTextChar"/>
    <w:uiPriority w:val="99"/>
    <w:semiHidden/>
    <w:unhideWhenUsed/>
    <w:rsid w:val="00600301"/>
    <w:pPr>
      <w:spacing w:line="240" w:lineRule="auto"/>
    </w:pPr>
    <w:rPr>
      <w:sz w:val="20"/>
      <w:szCs w:val="20"/>
    </w:rPr>
  </w:style>
  <w:style w:type="character" w:customStyle="1" w:styleId="CommentTextChar">
    <w:name w:val="Comment Text Char"/>
    <w:basedOn w:val="DefaultParagraphFont"/>
    <w:link w:val="CommentText"/>
    <w:uiPriority w:val="99"/>
    <w:semiHidden/>
    <w:rsid w:val="00600301"/>
    <w:rPr>
      <w:rFonts w:cs="Arial"/>
      <w:color w:val="000000"/>
      <w:sz w:val="20"/>
      <w:szCs w:val="20"/>
    </w:rPr>
  </w:style>
  <w:style w:type="paragraph" w:styleId="CommentSubject">
    <w:name w:val="annotation subject"/>
    <w:basedOn w:val="CommentText"/>
    <w:next w:val="CommentText"/>
    <w:link w:val="CommentSubjectChar"/>
    <w:uiPriority w:val="99"/>
    <w:semiHidden/>
    <w:unhideWhenUsed/>
    <w:rsid w:val="00600301"/>
    <w:rPr>
      <w:b/>
      <w:bCs/>
    </w:rPr>
  </w:style>
  <w:style w:type="character" w:customStyle="1" w:styleId="CommentSubjectChar">
    <w:name w:val="Comment Subject Char"/>
    <w:basedOn w:val="CommentTextChar"/>
    <w:link w:val="CommentSubject"/>
    <w:uiPriority w:val="99"/>
    <w:semiHidden/>
    <w:rsid w:val="00600301"/>
    <w:rPr>
      <w:rFonts w:cs="Arial"/>
      <w:b/>
      <w:bCs/>
      <w:color w:val="000000"/>
      <w:sz w:val="20"/>
      <w:szCs w:val="20"/>
    </w:rPr>
  </w:style>
  <w:style w:type="paragraph" w:styleId="ListParagraph">
    <w:name w:val="List Paragraph"/>
    <w:basedOn w:val="Normal"/>
    <w:uiPriority w:val="34"/>
    <w:qFormat/>
    <w:rsid w:val="00A5502B"/>
    <w:pPr>
      <w:ind w:left="720"/>
      <w:contextualSpacing/>
    </w:pPr>
  </w:style>
  <w:style w:type="paragraph" w:styleId="NormalWeb">
    <w:name w:val="Normal (Web)"/>
    <w:basedOn w:val="Normal"/>
    <w:uiPriority w:val="99"/>
    <w:unhideWhenUsed/>
    <w:rsid w:val="00C341A9"/>
    <w:pPr>
      <w:spacing w:before="100" w:beforeAutospacing="1" w:after="100" w:afterAutospacing="1" w:line="240" w:lineRule="auto"/>
    </w:pPr>
    <w:rPr>
      <w:rFonts w:cs="Times New Roman"/>
      <w:color w:val="auto"/>
      <w:szCs w:val="24"/>
    </w:rPr>
  </w:style>
  <w:style w:type="character" w:styleId="FollowedHyperlink">
    <w:name w:val="FollowedHyperlink"/>
    <w:basedOn w:val="DefaultParagraphFont"/>
    <w:uiPriority w:val="99"/>
    <w:semiHidden/>
    <w:unhideWhenUsed/>
    <w:rsid w:val="00080D6E"/>
    <w:rPr>
      <w:color w:val="800080" w:themeColor="followedHyperlink"/>
      <w:u w:val="single"/>
    </w:rPr>
  </w:style>
  <w:style w:type="character" w:styleId="Emphasis">
    <w:name w:val="Emphasis"/>
    <w:basedOn w:val="DefaultParagraphFont"/>
    <w:uiPriority w:val="20"/>
    <w:qFormat/>
    <w:locked/>
    <w:rsid w:val="00961E9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endnote reference" w:uiPriority="0"/>
    <w:lsdException w:name="endnote tex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598"/>
    <w:pPr>
      <w:spacing w:line="480" w:lineRule="auto"/>
    </w:pPr>
    <w:rPr>
      <w:rFonts w:cs="Arial"/>
      <w:color w:val="000000"/>
      <w:sz w:val="24"/>
    </w:rPr>
  </w:style>
  <w:style w:type="paragraph" w:styleId="Heading1">
    <w:name w:val="heading 1"/>
    <w:basedOn w:val="Normal"/>
    <w:next w:val="Normal"/>
    <w:link w:val="Heading1Char"/>
    <w:uiPriority w:val="99"/>
    <w:qFormat/>
    <w:rsid w:val="00B65B5E"/>
    <w:pPr>
      <w:spacing w:before="480" w:after="120" w:line="240" w:lineRule="auto"/>
      <w:outlineLvl w:val="0"/>
    </w:pPr>
    <w:rPr>
      <w:b/>
      <w:bCs/>
      <w:sz w:val="32"/>
      <w:szCs w:val="48"/>
    </w:rPr>
  </w:style>
  <w:style w:type="paragraph" w:styleId="Heading2">
    <w:name w:val="heading 2"/>
    <w:basedOn w:val="Normal"/>
    <w:next w:val="Normal"/>
    <w:link w:val="Heading2Char"/>
    <w:uiPriority w:val="99"/>
    <w:qFormat/>
    <w:rsid w:val="007D7CCB"/>
    <w:pPr>
      <w:spacing w:before="360" w:after="80" w:line="240" w:lineRule="auto"/>
      <w:outlineLvl w:val="1"/>
    </w:pPr>
    <w:rPr>
      <w:b/>
      <w:bCs/>
      <w:sz w:val="36"/>
      <w:szCs w:val="36"/>
    </w:rPr>
  </w:style>
  <w:style w:type="paragraph" w:styleId="Heading3">
    <w:name w:val="heading 3"/>
    <w:basedOn w:val="Normal"/>
    <w:next w:val="Normal"/>
    <w:link w:val="Heading3Char"/>
    <w:uiPriority w:val="99"/>
    <w:qFormat/>
    <w:rsid w:val="007D7CCB"/>
    <w:pPr>
      <w:spacing w:before="280" w:after="80" w:line="240" w:lineRule="auto"/>
      <w:outlineLvl w:val="2"/>
    </w:pPr>
    <w:rPr>
      <w:b/>
      <w:bCs/>
      <w:sz w:val="28"/>
      <w:szCs w:val="28"/>
    </w:rPr>
  </w:style>
  <w:style w:type="paragraph" w:styleId="Heading4">
    <w:name w:val="heading 4"/>
    <w:basedOn w:val="Normal"/>
    <w:next w:val="Normal"/>
    <w:link w:val="Heading4Char"/>
    <w:uiPriority w:val="99"/>
    <w:qFormat/>
    <w:rsid w:val="007D7CCB"/>
    <w:pPr>
      <w:spacing w:before="240" w:after="40" w:line="240" w:lineRule="auto"/>
      <w:outlineLvl w:val="3"/>
    </w:pPr>
    <w:rPr>
      <w:b/>
      <w:bCs/>
      <w:szCs w:val="24"/>
    </w:rPr>
  </w:style>
  <w:style w:type="paragraph" w:styleId="Heading5">
    <w:name w:val="heading 5"/>
    <w:basedOn w:val="Normal"/>
    <w:next w:val="Normal"/>
    <w:link w:val="Heading5Char"/>
    <w:uiPriority w:val="99"/>
    <w:qFormat/>
    <w:rsid w:val="007D7CCB"/>
    <w:pPr>
      <w:spacing w:before="220" w:after="40" w:line="240" w:lineRule="auto"/>
      <w:outlineLvl w:val="4"/>
    </w:pPr>
    <w:rPr>
      <w:b/>
      <w:bCs/>
      <w:sz w:val="22"/>
    </w:rPr>
  </w:style>
  <w:style w:type="paragraph" w:styleId="Heading6">
    <w:name w:val="heading 6"/>
    <w:basedOn w:val="Normal"/>
    <w:next w:val="Normal"/>
    <w:link w:val="Heading6Char"/>
    <w:uiPriority w:val="99"/>
    <w:qFormat/>
    <w:rsid w:val="007D7CCB"/>
    <w:pPr>
      <w:spacing w:before="200" w:after="40" w:line="240" w:lineRule="auto"/>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E3E9A"/>
    <w:rPr>
      <w:rFonts w:eastAsia="Times New Roman" w:cs="Arial"/>
      <w:b/>
      <w:bCs/>
      <w:color w:val="000000"/>
      <w:sz w:val="48"/>
      <w:szCs w:val="48"/>
    </w:rPr>
  </w:style>
  <w:style w:type="character" w:customStyle="1" w:styleId="Heading2Char">
    <w:name w:val="Heading 2 Char"/>
    <w:basedOn w:val="DefaultParagraphFont"/>
    <w:link w:val="Heading2"/>
    <w:uiPriority w:val="99"/>
    <w:semiHidden/>
    <w:locke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Pr>
      <w:rFonts w:ascii="Calibri" w:hAnsi="Calibri" w:cs="Times New Roman"/>
      <w:b/>
      <w:bCs/>
      <w:color w:val="000000"/>
      <w:sz w:val="28"/>
      <w:szCs w:val="28"/>
    </w:rPr>
  </w:style>
  <w:style w:type="character" w:customStyle="1" w:styleId="Heading5Char">
    <w:name w:val="Heading 5 Char"/>
    <w:basedOn w:val="DefaultParagraphFont"/>
    <w:link w:val="Heading5"/>
    <w:uiPriority w:val="99"/>
    <w:semiHidden/>
    <w:locked/>
    <w:rPr>
      <w:rFonts w:ascii="Calibri" w:hAnsi="Calibri" w:cs="Times New Roman"/>
      <w:b/>
      <w:bCs/>
      <w:i/>
      <w:iCs/>
      <w:color w:val="000000"/>
      <w:sz w:val="26"/>
      <w:szCs w:val="26"/>
    </w:rPr>
  </w:style>
  <w:style w:type="character" w:customStyle="1" w:styleId="Heading6Char">
    <w:name w:val="Heading 6 Char"/>
    <w:basedOn w:val="DefaultParagraphFont"/>
    <w:link w:val="Heading6"/>
    <w:uiPriority w:val="99"/>
    <w:semiHidden/>
    <w:locked/>
    <w:rPr>
      <w:rFonts w:ascii="Calibri" w:hAnsi="Calibri" w:cs="Times New Roman"/>
      <w:b/>
      <w:bCs/>
      <w:color w:val="000000"/>
    </w:rPr>
  </w:style>
  <w:style w:type="paragraph" w:styleId="Title">
    <w:name w:val="Title"/>
    <w:basedOn w:val="Normal"/>
    <w:next w:val="Normal"/>
    <w:link w:val="TitleChar"/>
    <w:uiPriority w:val="99"/>
    <w:qFormat/>
    <w:rsid w:val="006E0630"/>
    <w:pPr>
      <w:spacing w:before="240" w:after="60"/>
      <w:jc w:val="center"/>
      <w:outlineLvl w:val="0"/>
    </w:pPr>
    <w:rPr>
      <w:rFonts w:ascii="Cambria" w:hAnsi="Cambria" w:cs="Times New Roman"/>
      <w:b/>
      <w:bCs/>
      <w:kern w:val="28"/>
      <w:sz w:val="32"/>
      <w:szCs w:val="32"/>
    </w:rPr>
  </w:style>
  <w:style w:type="character" w:customStyle="1" w:styleId="TitleChar">
    <w:name w:val="Title Char"/>
    <w:basedOn w:val="DefaultParagraphFont"/>
    <w:link w:val="Title"/>
    <w:uiPriority w:val="99"/>
    <w:locked/>
    <w:rsid w:val="006E0630"/>
    <w:rPr>
      <w:rFonts w:ascii="Cambria" w:hAnsi="Cambria" w:cs="Times New Roman"/>
      <w:b/>
      <w:color w:val="000000"/>
      <w:kern w:val="28"/>
      <w:sz w:val="32"/>
    </w:rPr>
  </w:style>
  <w:style w:type="paragraph" w:styleId="FootnoteText">
    <w:name w:val="footnote text"/>
    <w:basedOn w:val="Normal"/>
    <w:link w:val="FootnoteTextChar"/>
    <w:uiPriority w:val="99"/>
    <w:rsid w:val="00247AB1"/>
    <w:rPr>
      <w:rFonts w:cs="Times New Roman"/>
      <w:sz w:val="20"/>
      <w:szCs w:val="20"/>
    </w:rPr>
  </w:style>
  <w:style w:type="character" w:customStyle="1" w:styleId="FootnoteTextChar">
    <w:name w:val="Footnote Text Char"/>
    <w:basedOn w:val="DefaultParagraphFont"/>
    <w:link w:val="FootnoteText"/>
    <w:uiPriority w:val="99"/>
    <w:locked/>
    <w:rsid w:val="00247AB1"/>
    <w:rPr>
      <w:rFonts w:eastAsia="Times New Roman" w:cs="Times New Roman"/>
      <w:color w:val="000000"/>
    </w:rPr>
  </w:style>
  <w:style w:type="character" w:styleId="FootnoteReference">
    <w:name w:val="footnote reference"/>
    <w:basedOn w:val="DefaultParagraphFont"/>
    <w:uiPriority w:val="99"/>
    <w:rsid w:val="00247AB1"/>
    <w:rPr>
      <w:rFonts w:cs="Times New Roman"/>
      <w:vertAlign w:val="superscript"/>
    </w:rPr>
  </w:style>
  <w:style w:type="character" w:customStyle="1" w:styleId="apple-converted-space">
    <w:name w:val="apple-converted-space"/>
    <w:basedOn w:val="DefaultParagraphFont"/>
    <w:rsid w:val="00072DC9"/>
    <w:rPr>
      <w:rFonts w:cs="Times New Roman"/>
    </w:rPr>
  </w:style>
  <w:style w:type="character" w:styleId="Hyperlink">
    <w:name w:val="Hyperlink"/>
    <w:basedOn w:val="DefaultParagraphFont"/>
    <w:uiPriority w:val="99"/>
    <w:rsid w:val="00E53EDA"/>
    <w:rPr>
      <w:rFonts w:cs="Times New Roman"/>
      <w:color w:val="0000FF"/>
      <w:u w:val="single"/>
    </w:rPr>
  </w:style>
  <w:style w:type="character" w:customStyle="1" w:styleId="apple-style-span">
    <w:name w:val="apple-style-span"/>
    <w:basedOn w:val="DefaultParagraphFont"/>
    <w:uiPriority w:val="99"/>
    <w:rsid w:val="00E53EDA"/>
    <w:rPr>
      <w:rFonts w:cs="Times New Roman"/>
    </w:rPr>
  </w:style>
  <w:style w:type="paragraph" w:styleId="NoSpacing">
    <w:name w:val="No Spacing"/>
    <w:link w:val="NoSpacingChar"/>
    <w:uiPriority w:val="1"/>
    <w:qFormat/>
    <w:rsid w:val="003E3E9A"/>
    <w:rPr>
      <w:rFonts w:ascii="Calibri" w:hAnsi="Calibri"/>
    </w:rPr>
  </w:style>
  <w:style w:type="character" w:customStyle="1" w:styleId="NoSpacingChar">
    <w:name w:val="No Spacing Char"/>
    <w:basedOn w:val="DefaultParagraphFont"/>
    <w:link w:val="NoSpacing"/>
    <w:uiPriority w:val="1"/>
    <w:locked/>
    <w:rsid w:val="003E3E9A"/>
    <w:rPr>
      <w:rFonts w:ascii="Calibri" w:hAnsi="Calibri" w:cs="Times New Roman"/>
      <w:sz w:val="22"/>
      <w:szCs w:val="22"/>
      <w:lang w:val="en-US" w:eastAsia="en-US" w:bidi="ar-SA"/>
    </w:rPr>
  </w:style>
  <w:style w:type="paragraph" w:styleId="BalloonText">
    <w:name w:val="Balloon Text"/>
    <w:basedOn w:val="Normal"/>
    <w:link w:val="BalloonTextChar"/>
    <w:uiPriority w:val="99"/>
    <w:rsid w:val="003E3E9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3E3E9A"/>
    <w:rPr>
      <w:rFonts w:ascii="Tahoma" w:hAnsi="Tahoma" w:cs="Tahoma"/>
      <w:color w:val="000000"/>
      <w:sz w:val="16"/>
      <w:szCs w:val="16"/>
    </w:rPr>
  </w:style>
  <w:style w:type="paragraph" w:styleId="Header">
    <w:name w:val="header"/>
    <w:basedOn w:val="Normal"/>
    <w:link w:val="HeaderChar"/>
    <w:uiPriority w:val="99"/>
    <w:rsid w:val="003E3E9A"/>
    <w:pPr>
      <w:tabs>
        <w:tab w:val="center" w:pos="4680"/>
        <w:tab w:val="right" w:pos="9360"/>
      </w:tabs>
    </w:pPr>
  </w:style>
  <w:style w:type="character" w:customStyle="1" w:styleId="HeaderChar">
    <w:name w:val="Header Char"/>
    <w:basedOn w:val="DefaultParagraphFont"/>
    <w:link w:val="Header"/>
    <w:uiPriority w:val="99"/>
    <w:locked/>
    <w:rsid w:val="003E3E9A"/>
    <w:rPr>
      <w:rFonts w:eastAsia="Times New Roman" w:cs="Arial"/>
      <w:color w:val="000000"/>
      <w:sz w:val="22"/>
      <w:szCs w:val="22"/>
    </w:rPr>
  </w:style>
  <w:style w:type="paragraph" w:styleId="Footer">
    <w:name w:val="footer"/>
    <w:basedOn w:val="Normal"/>
    <w:link w:val="FooterChar"/>
    <w:uiPriority w:val="99"/>
    <w:rsid w:val="003E3E9A"/>
    <w:pPr>
      <w:tabs>
        <w:tab w:val="center" w:pos="4680"/>
        <w:tab w:val="right" w:pos="9360"/>
      </w:tabs>
    </w:pPr>
  </w:style>
  <w:style w:type="character" w:customStyle="1" w:styleId="FooterChar">
    <w:name w:val="Footer Char"/>
    <w:basedOn w:val="DefaultParagraphFont"/>
    <w:link w:val="Footer"/>
    <w:uiPriority w:val="99"/>
    <w:locked/>
    <w:rsid w:val="003E3E9A"/>
    <w:rPr>
      <w:rFonts w:eastAsia="Times New Roman" w:cs="Arial"/>
      <w:color w:val="000000"/>
      <w:sz w:val="22"/>
      <w:szCs w:val="22"/>
    </w:rPr>
  </w:style>
  <w:style w:type="paragraph" w:styleId="EndnoteText">
    <w:name w:val="endnote text"/>
    <w:basedOn w:val="Normal"/>
    <w:link w:val="EndnoteTextChar"/>
    <w:rsid w:val="001B1508"/>
    <w:rPr>
      <w:sz w:val="20"/>
      <w:szCs w:val="20"/>
    </w:rPr>
  </w:style>
  <w:style w:type="character" w:customStyle="1" w:styleId="EndnoteTextChar">
    <w:name w:val="Endnote Text Char"/>
    <w:basedOn w:val="DefaultParagraphFont"/>
    <w:link w:val="EndnoteText"/>
    <w:locked/>
    <w:rsid w:val="001B1508"/>
    <w:rPr>
      <w:rFonts w:eastAsia="Times New Roman" w:cs="Arial"/>
      <w:color w:val="000000"/>
    </w:rPr>
  </w:style>
  <w:style w:type="character" w:styleId="EndnoteReference">
    <w:name w:val="endnote reference"/>
    <w:basedOn w:val="DefaultParagraphFont"/>
    <w:rsid w:val="001B1508"/>
    <w:rPr>
      <w:rFonts w:cs="Times New Roman"/>
      <w:vertAlign w:val="superscript"/>
    </w:rPr>
  </w:style>
  <w:style w:type="paragraph" w:styleId="Bibliography">
    <w:name w:val="Bibliography"/>
    <w:basedOn w:val="Normal"/>
    <w:next w:val="Normal"/>
    <w:uiPriority w:val="99"/>
    <w:rsid w:val="001B1508"/>
  </w:style>
  <w:style w:type="character" w:styleId="Strong">
    <w:name w:val="Strong"/>
    <w:basedOn w:val="DefaultParagraphFont"/>
    <w:uiPriority w:val="99"/>
    <w:qFormat/>
    <w:locked/>
    <w:rsid w:val="003F173B"/>
    <w:rPr>
      <w:rFonts w:cs="Times New Roman"/>
      <w:b/>
      <w:bCs/>
    </w:rPr>
  </w:style>
  <w:style w:type="character" w:styleId="CommentReference">
    <w:name w:val="annotation reference"/>
    <w:basedOn w:val="DefaultParagraphFont"/>
    <w:uiPriority w:val="99"/>
    <w:semiHidden/>
    <w:unhideWhenUsed/>
    <w:rsid w:val="00600301"/>
    <w:rPr>
      <w:sz w:val="16"/>
      <w:szCs w:val="16"/>
    </w:rPr>
  </w:style>
  <w:style w:type="paragraph" w:styleId="CommentText">
    <w:name w:val="annotation text"/>
    <w:basedOn w:val="Normal"/>
    <w:link w:val="CommentTextChar"/>
    <w:uiPriority w:val="99"/>
    <w:semiHidden/>
    <w:unhideWhenUsed/>
    <w:rsid w:val="00600301"/>
    <w:pPr>
      <w:spacing w:line="240" w:lineRule="auto"/>
    </w:pPr>
    <w:rPr>
      <w:sz w:val="20"/>
      <w:szCs w:val="20"/>
    </w:rPr>
  </w:style>
  <w:style w:type="character" w:customStyle="1" w:styleId="CommentTextChar">
    <w:name w:val="Comment Text Char"/>
    <w:basedOn w:val="DefaultParagraphFont"/>
    <w:link w:val="CommentText"/>
    <w:uiPriority w:val="99"/>
    <w:semiHidden/>
    <w:rsid w:val="00600301"/>
    <w:rPr>
      <w:rFonts w:cs="Arial"/>
      <w:color w:val="000000"/>
      <w:sz w:val="20"/>
      <w:szCs w:val="20"/>
    </w:rPr>
  </w:style>
  <w:style w:type="paragraph" w:styleId="CommentSubject">
    <w:name w:val="annotation subject"/>
    <w:basedOn w:val="CommentText"/>
    <w:next w:val="CommentText"/>
    <w:link w:val="CommentSubjectChar"/>
    <w:uiPriority w:val="99"/>
    <w:semiHidden/>
    <w:unhideWhenUsed/>
    <w:rsid w:val="00600301"/>
    <w:rPr>
      <w:b/>
      <w:bCs/>
    </w:rPr>
  </w:style>
  <w:style w:type="character" w:customStyle="1" w:styleId="CommentSubjectChar">
    <w:name w:val="Comment Subject Char"/>
    <w:basedOn w:val="CommentTextChar"/>
    <w:link w:val="CommentSubject"/>
    <w:uiPriority w:val="99"/>
    <w:semiHidden/>
    <w:rsid w:val="00600301"/>
    <w:rPr>
      <w:rFonts w:cs="Arial"/>
      <w:b/>
      <w:bCs/>
      <w:color w:val="000000"/>
      <w:sz w:val="20"/>
      <w:szCs w:val="20"/>
    </w:rPr>
  </w:style>
  <w:style w:type="paragraph" w:styleId="ListParagraph">
    <w:name w:val="List Paragraph"/>
    <w:basedOn w:val="Normal"/>
    <w:uiPriority w:val="34"/>
    <w:qFormat/>
    <w:rsid w:val="00A5502B"/>
    <w:pPr>
      <w:ind w:left="720"/>
      <w:contextualSpacing/>
    </w:pPr>
  </w:style>
  <w:style w:type="paragraph" w:styleId="NormalWeb">
    <w:name w:val="Normal (Web)"/>
    <w:basedOn w:val="Normal"/>
    <w:uiPriority w:val="99"/>
    <w:unhideWhenUsed/>
    <w:rsid w:val="00C341A9"/>
    <w:pPr>
      <w:spacing w:before="100" w:beforeAutospacing="1" w:after="100" w:afterAutospacing="1" w:line="240" w:lineRule="auto"/>
    </w:pPr>
    <w:rPr>
      <w:rFonts w:cs="Times New Roman"/>
      <w:color w:val="auto"/>
      <w:szCs w:val="24"/>
    </w:rPr>
  </w:style>
  <w:style w:type="character" w:styleId="FollowedHyperlink">
    <w:name w:val="FollowedHyperlink"/>
    <w:basedOn w:val="DefaultParagraphFont"/>
    <w:uiPriority w:val="99"/>
    <w:semiHidden/>
    <w:unhideWhenUsed/>
    <w:rsid w:val="00080D6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97208560">
      <w:bodyDiv w:val="1"/>
      <w:marLeft w:val="0"/>
      <w:marRight w:val="0"/>
      <w:marTop w:val="0"/>
      <w:marBottom w:val="0"/>
      <w:divBdr>
        <w:top w:val="none" w:sz="0" w:space="0" w:color="auto"/>
        <w:left w:val="none" w:sz="0" w:space="0" w:color="auto"/>
        <w:bottom w:val="none" w:sz="0" w:space="0" w:color="auto"/>
        <w:right w:val="none" w:sz="0" w:space="0" w:color="auto"/>
      </w:divBdr>
    </w:div>
    <w:div w:id="781342342">
      <w:marLeft w:val="0"/>
      <w:marRight w:val="0"/>
      <w:marTop w:val="0"/>
      <w:marBottom w:val="0"/>
      <w:divBdr>
        <w:top w:val="none" w:sz="0" w:space="0" w:color="auto"/>
        <w:left w:val="none" w:sz="0" w:space="0" w:color="auto"/>
        <w:bottom w:val="none" w:sz="0" w:space="0" w:color="auto"/>
        <w:right w:val="none" w:sz="0" w:space="0" w:color="auto"/>
      </w:divBdr>
      <w:divsChild>
        <w:div w:id="781342343">
          <w:marLeft w:val="0"/>
          <w:marRight w:val="0"/>
          <w:marTop w:val="0"/>
          <w:marBottom w:val="0"/>
          <w:divBdr>
            <w:top w:val="none" w:sz="0" w:space="0" w:color="auto"/>
            <w:left w:val="none" w:sz="0" w:space="0" w:color="auto"/>
            <w:bottom w:val="none" w:sz="0" w:space="0" w:color="auto"/>
            <w:right w:val="none" w:sz="0" w:space="0" w:color="auto"/>
          </w:divBdr>
        </w:div>
      </w:divsChild>
    </w:div>
    <w:div w:id="781342345">
      <w:marLeft w:val="0"/>
      <w:marRight w:val="0"/>
      <w:marTop w:val="0"/>
      <w:marBottom w:val="0"/>
      <w:divBdr>
        <w:top w:val="none" w:sz="0" w:space="0" w:color="auto"/>
        <w:left w:val="none" w:sz="0" w:space="0" w:color="auto"/>
        <w:bottom w:val="none" w:sz="0" w:space="0" w:color="auto"/>
        <w:right w:val="none" w:sz="0" w:space="0" w:color="auto"/>
      </w:divBdr>
      <w:divsChild>
        <w:div w:id="781342346">
          <w:marLeft w:val="0"/>
          <w:marRight w:val="0"/>
          <w:marTop w:val="0"/>
          <w:marBottom w:val="0"/>
          <w:divBdr>
            <w:top w:val="none" w:sz="0" w:space="0" w:color="auto"/>
            <w:left w:val="none" w:sz="0" w:space="0" w:color="auto"/>
            <w:bottom w:val="none" w:sz="0" w:space="0" w:color="auto"/>
            <w:right w:val="none" w:sz="0" w:space="0" w:color="auto"/>
          </w:divBdr>
        </w:div>
      </w:divsChild>
    </w:div>
    <w:div w:id="781342347">
      <w:marLeft w:val="0"/>
      <w:marRight w:val="0"/>
      <w:marTop w:val="0"/>
      <w:marBottom w:val="0"/>
      <w:divBdr>
        <w:top w:val="none" w:sz="0" w:space="0" w:color="auto"/>
        <w:left w:val="none" w:sz="0" w:space="0" w:color="auto"/>
        <w:bottom w:val="none" w:sz="0" w:space="0" w:color="auto"/>
        <w:right w:val="none" w:sz="0" w:space="0" w:color="auto"/>
      </w:divBdr>
      <w:divsChild>
        <w:div w:id="781342344">
          <w:marLeft w:val="0"/>
          <w:marRight w:val="0"/>
          <w:marTop w:val="0"/>
          <w:marBottom w:val="0"/>
          <w:divBdr>
            <w:top w:val="none" w:sz="0" w:space="0" w:color="auto"/>
            <w:left w:val="none" w:sz="0" w:space="0" w:color="auto"/>
            <w:bottom w:val="none" w:sz="0" w:space="0" w:color="auto"/>
            <w:right w:val="none" w:sz="0" w:space="0" w:color="auto"/>
          </w:divBdr>
        </w:div>
      </w:divsChild>
    </w:div>
    <w:div w:id="781342348">
      <w:marLeft w:val="0"/>
      <w:marRight w:val="0"/>
      <w:marTop w:val="0"/>
      <w:marBottom w:val="0"/>
      <w:divBdr>
        <w:top w:val="none" w:sz="0" w:space="0" w:color="auto"/>
        <w:left w:val="none" w:sz="0" w:space="0" w:color="auto"/>
        <w:bottom w:val="none" w:sz="0" w:space="0" w:color="auto"/>
        <w:right w:val="none" w:sz="0" w:space="0" w:color="auto"/>
      </w:divBdr>
      <w:divsChild>
        <w:div w:id="781342341">
          <w:marLeft w:val="0"/>
          <w:marRight w:val="0"/>
          <w:marTop w:val="0"/>
          <w:marBottom w:val="0"/>
          <w:divBdr>
            <w:top w:val="none" w:sz="0" w:space="0" w:color="auto"/>
            <w:left w:val="none" w:sz="0" w:space="0" w:color="auto"/>
            <w:bottom w:val="none" w:sz="0" w:space="0" w:color="auto"/>
            <w:right w:val="none" w:sz="0" w:space="0" w:color="auto"/>
          </w:divBdr>
        </w:div>
      </w:divsChild>
    </w:div>
    <w:div w:id="1387726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residentsclimatecommitment.org/about/commitment" TargetMode="External"/><Relationship Id="rId18" Type="http://schemas.openxmlformats.org/officeDocument/2006/relationships/hyperlink" Target="http://www.un-documents.net/wced-ocf.htm"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sustainability.umd.edu/content/curriculum/chesapeake_project.php" TargetMode="External"/><Relationship Id="rId17" Type="http://schemas.openxmlformats.org/officeDocument/2006/relationships/hyperlink" Target="http://www.schreyerinstitute.psu.edu/Sustainability/"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middlebury.edu/sustainability/tools/courses" TargetMode="External"/><Relationship Id="rId20" Type="http://schemas.openxmlformats.org/officeDocument/2006/relationships/header" Target="header1.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hronicle.com/blogs/buildings/u-of-vermont-will-stop-bottled-water-sales/30958" TargetMode="Externa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www.presidentsclimatecommitment.org/"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hyperlink" Target="http://academic.scranton.edu/department/wml/ARCHIVED/features/fall11s-1.html" TargetMode="External"/><Relationship Id="rId19" Type="http://schemas.openxmlformats.org/officeDocument/2006/relationships/hyperlink" Target="http://www.greengrids.org/presentations/03_vereecken.pdf" TargetMode="External"/><Relationship Id="rId4" Type="http://schemas.openxmlformats.org/officeDocument/2006/relationships/styles" Target="styles.xml"/><Relationship Id="rId9" Type="http://schemas.openxmlformats.org/officeDocument/2006/relationships/hyperlink" Target="http://www.aashe.org/resources/green-libraries-campus" TargetMode="External"/><Relationship Id="rId14" Type="http://schemas.openxmlformats.org/officeDocument/2006/relationships/hyperlink" Target="http://www.cnie.org/NCSEconference/2003conference/2003report.pdf" TargetMode="External"/><Relationship Id="rId22" Type="http://schemas.openxmlformats.org/officeDocument/2006/relationships/footer" Target="footer1.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48C382ED7A34438B3F5FF24F4930783"/>
        <w:category>
          <w:name w:val="General"/>
          <w:gallery w:val="placeholder"/>
        </w:category>
        <w:types>
          <w:type w:val="bbPlcHdr"/>
        </w:types>
        <w:behaviors>
          <w:behavior w:val="content"/>
        </w:behaviors>
        <w:guid w:val="{ECDE5604-5F2B-4EC3-AC37-5A814CB46BD9}"/>
      </w:docPartPr>
      <w:docPartBody>
        <w:p w:rsidR="006928B3" w:rsidRDefault="00412B59" w:rsidP="00412B59">
          <w:pPr>
            <w:pStyle w:val="048C382ED7A34438B3F5FF24F4930783"/>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003" w:usb1="080E0000" w:usb2="00000010" w:usb3="00000000" w:csb0="0004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412B59"/>
    <w:rsid w:val="000039E8"/>
    <w:rsid w:val="00412B59"/>
    <w:rsid w:val="004959B1"/>
    <w:rsid w:val="006928B3"/>
    <w:rsid w:val="0078084D"/>
    <w:rsid w:val="008667E4"/>
    <w:rsid w:val="00BB6E83"/>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9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1BB867E8AD49C6B94C99246D1CB054">
    <w:name w:val="071BB867E8AD49C6B94C99246D1CB054"/>
    <w:rsid w:val="00412B59"/>
  </w:style>
  <w:style w:type="paragraph" w:customStyle="1" w:styleId="8513C34FE5B144F8BF3E83B9B5648168">
    <w:name w:val="8513C34FE5B144F8BF3E83B9B5648168"/>
    <w:rsid w:val="00412B59"/>
  </w:style>
  <w:style w:type="paragraph" w:customStyle="1" w:styleId="401011E94116413FB4C7F1AEB377B2D0">
    <w:name w:val="401011E94116413FB4C7F1AEB377B2D0"/>
    <w:rsid w:val="00412B59"/>
  </w:style>
  <w:style w:type="paragraph" w:customStyle="1" w:styleId="048C382ED7A34438B3F5FF24F4930783">
    <w:name w:val="048C382ED7A34438B3F5FF24F4930783"/>
    <w:rsid w:val="00412B59"/>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F29CFF-BBE7-4A13-8A64-EB629ED14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5443</Words>
  <Characters>31030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Green libraries are more than just buildings</vt:lpstr>
    </vt:vector>
  </TitlesOfParts>
  <LinksUpToDate>false</LinksUpToDate>
  <CharactersWithSpaces>36401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 libraries are more than just buildings</dc:title>
  <dc:creator/>
  <cp:lastModifiedBy/>
  <cp:revision>1</cp:revision>
  <dcterms:created xsi:type="dcterms:W3CDTF">2013-03-27T00:57:00Z</dcterms:created>
  <dcterms:modified xsi:type="dcterms:W3CDTF">2013-03-27T00:57:00Z</dcterms:modified>
</cp:coreProperties>
</file>