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51D" w:rsidRPr="00D743B5" w:rsidRDefault="000D151D" w:rsidP="00687551">
      <w:pPr>
        <w:spacing w:after="0" w:line="240" w:lineRule="auto"/>
        <w:jc w:val="right"/>
        <w:rPr>
          <w:rFonts w:ascii="Arial" w:hAnsi="Arial" w:cs="Arial"/>
        </w:rPr>
      </w:pPr>
      <w:r w:rsidRPr="00D743B5">
        <w:rPr>
          <w:rFonts w:ascii="Arial" w:hAnsi="Arial" w:cs="Arial"/>
          <w:b/>
        </w:rPr>
        <w:t>Review: Shopping for Good</w:t>
      </w:r>
    </w:p>
    <w:p w:rsidR="000D151D" w:rsidRPr="00D743B5" w:rsidRDefault="000D151D" w:rsidP="00687551">
      <w:pPr>
        <w:spacing w:after="0" w:line="240" w:lineRule="auto"/>
        <w:jc w:val="right"/>
        <w:rPr>
          <w:rFonts w:ascii="Arial" w:hAnsi="Arial" w:cs="Arial"/>
        </w:rPr>
      </w:pPr>
      <w:r w:rsidRPr="00D743B5">
        <w:rPr>
          <w:rFonts w:ascii="Arial" w:hAnsi="Arial" w:cs="Arial"/>
        </w:rPr>
        <w:t xml:space="preserve">By </w:t>
      </w:r>
      <w:proofErr w:type="spellStart"/>
      <w:r w:rsidRPr="00D743B5">
        <w:rPr>
          <w:rFonts w:ascii="Arial" w:hAnsi="Arial" w:cs="Arial"/>
        </w:rPr>
        <w:t>Dara</w:t>
      </w:r>
      <w:proofErr w:type="spellEnd"/>
      <w:r w:rsidRPr="00D743B5">
        <w:rPr>
          <w:rFonts w:ascii="Arial" w:hAnsi="Arial" w:cs="Arial"/>
        </w:rPr>
        <w:t xml:space="preserve"> O’Rourke</w:t>
      </w:r>
    </w:p>
    <w:p w:rsidR="009B1C8C" w:rsidRPr="00D743B5" w:rsidRDefault="009B1C8C" w:rsidP="00687551">
      <w:pPr>
        <w:spacing w:after="0" w:line="240" w:lineRule="auto"/>
        <w:jc w:val="right"/>
        <w:rPr>
          <w:rFonts w:ascii="Arial" w:hAnsi="Arial" w:cs="Arial"/>
        </w:rPr>
      </w:pPr>
    </w:p>
    <w:p w:rsidR="000D151D" w:rsidRPr="00D743B5" w:rsidRDefault="000D151D" w:rsidP="00687551">
      <w:pPr>
        <w:spacing w:after="0" w:line="240" w:lineRule="auto"/>
        <w:jc w:val="right"/>
        <w:rPr>
          <w:rFonts w:ascii="Arial" w:hAnsi="Arial" w:cs="Arial"/>
        </w:rPr>
      </w:pPr>
      <w:r w:rsidRPr="00D743B5">
        <w:rPr>
          <w:rFonts w:ascii="Arial" w:hAnsi="Arial" w:cs="Arial"/>
        </w:rPr>
        <w:t>Reviewed by Byron Anderson</w:t>
      </w:r>
    </w:p>
    <w:p w:rsidR="000D151D" w:rsidRPr="00D743B5" w:rsidRDefault="009B1C8C" w:rsidP="00687551">
      <w:pPr>
        <w:spacing w:after="0" w:line="240" w:lineRule="auto"/>
        <w:jc w:val="right"/>
        <w:rPr>
          <w:rFonts w:ascii="Arial" w:hAnsi="Arial" w:cs="Arial"/>
          <w:i/>
          <w:sz w:val="20"/>
          <w:szCs w:val="20"/>
        </w:rPr>
      </w:pPr>
      <w:r w:rsidRPr="00D743B5">
        <w:rPr>
          <w:rFonts w:ascii="Arial" w:hAnsi="Arial" w:cs="Arial"/>
          <w:i/>
        </w:rPr>
        <w:t>De</w:t>
      </w:r>
      <w:r w:rsidR="000D151D" w:rsidRPr="00D743B5">
        <w:rPr>
          <w:rFonts w:ascii="Arial" w:hAnsi="Arial" w:cs="Arial"/>
          <w:i/>
        </w:rPr>
        <w:t>Kalb, Illinois</w:t>
      </w:r>
      <w:r w:rsidRPr="00D743B5">
        <w:rPr>
          <w:rFonts w:ascii="Arial" w:hAnsi="Arial" w:cs="Arial"/>
          <w:i/>
        </w:rPr>
        <w:t>, USA</w:t>
      </w:r>
    </w:p>
    <w:p w:rsidR="009B1C8C" w:rsidRPr="00D743B5" w:rsidRDefault="009B1C8C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0D151D" w:rsidRP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sz w:val="20"/>
          <w:szCs w:val="20"/>
        </w:rPr>
        <w:t xml:space="preserve">O’Rourke, </w:t>
      </w:r>
      <w:proofErr w:type="spellStart"/>
      <w:r w:rsidRPr="00D743B5">
        <w:rPr>
          <w:rFonts w:ascii="Arial" w:hAnsi="Arial" w:cs="Arial"/>
          <w:sz w:val="20"/>
          <w:szCs w:val="20"/>
        </w:rPr>
        <w:t>Dara</w:t>
      </w:r>
      <w:proofErr w:type="spellEnd"/>
      <w:r w:rsidRPr="00D743B5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0D151D" w:rsidRPr="00D743B5">
        <w:rPr>
          <w:rFonts w:ascii="Arial" w:hAnsi="Arial" w:cs="Arial"/>
          <w:i/>
          <w:sz w:val="20"/>
          <w:szCs w:val="20"/>
        </w:rPr>
        <w:t>Shopping for Good</w:t>
      </w:r>
      <w:r w:rsidRPr="00D743B5">
        <w:rPr>
          <w:rFonts w:ascii="Arial" w:hAnsi="Arial" w:cs="Arial"/>
          <w:sz w:val="20"/>
          <w:szCs w:val="20"/>
        </w:rPr>
        <w:t>.</w:t>
      </w:r>
      <w:proofErr w:type="gramEnd"/>
      <w:r w:rsidRPr="00D743B5">
        <w:rPr>
          <w:rFonts w:ascii="Arial" w:hAnsi="Arial" w:cs="Arial"/>
          <w:sz w:val="20"/>
          <w:szCs w:val="20"/>
        </w:rPr>
        <w:t xml:space="preserve"> </w:t>
      </w:r>
      <w:r w:rsidR="000D151D" w:rsidRPr="00D743B5">
        <w:rPr>
          <w:rFonts w:ascii="Arial" w:hAnsi="Arial" w:cs="Arial"/>
          <w:sz w:val="20"/>
          <w:szCs w:val="20"/>
        </w:rPr>
        <w:t xml:space="preserve">Cambridge, MA: A Boston Review Book published by The MIT Press, </w:t>
      </w:r>
      <w:r w:rsidRPr="00D743B5">
        <w:rPr>
          <w:rFonts w:ascii="Arial" w:hAnsi="Arial" w:cs="Arial"/>
          <w:sz w:val="20"/>
          <w:szCs w:val="20"/>
        </w:rPr>
        <w:t xml:space="preserve">2012. </w:t>
      </w:r>
      <w:r w:rsidR="009B1C8C" w:rsidRPr="00D743B5">
        <w:rPr>
          <w:rFonts w:ascii="Arial" w:hAnsi="Arial" w:cs="Arial"/>
          <w:sz w:val="20"/>
          <w:szCs w:val="20"/>
        </w:rPr>
        <w:t>103 pp. ISBN: 9780262</w:t>
      </w:r>
      <w:r w:rsidR="000D151D" w:rsidRPr="00D743B5">
        <w:rPr>
          <w:rFonts w:ascii="Arial" w:hAnsi="Arial" w:cs="Arial"/>
          <w:sz w:val="20"/>
          <w:szCs w:val="20"/>
        </w:rPr>
        <w:t>018418, US $</w:t>
      </w:r>
      <w:r w:rsidR="009F74B9" w:rsidRPr="00D743B5">
        <w:rPr>
          <w:rFonts w:ascii="Arial" w:hAnsi="Arial" w:cs="Arial"/>
          <w:sz w:val="20"/>
          <w:szCs w:val="20"/>
        </w:rPr>
        <w:t>14.95 hardcover</w:t>
      </w:r>
      <w:r w:rsidRPr="00D743B5">
        <w:rPr>
          <w:rFonts w:ascii="Arial" w:hAnsi="Arial" w:cs="Arial"/>
          <w:sz w:val="20"/>
          <w:szCs w:val="20"/>
        </w:rPr>
        <w:t>.</w:t>
      </w:r>
    </w:p>
    <w:p w:rsidR="00687551" w:rsidRPr="00D743B5" w:rsidRDefault="0068755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2534" w:rsidRPr="00D743B5" w:rsidRDefault="0068755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i/>
          <w:sz w:val="20"/>
          <w:szCs w:val="20"/>
        </w:rPr>
        <w:t>Shopping for Good</w:t>
      </w:r>
      <w:r w:rsidR="00EC5C0E" w:rsidRPr="00D743B5">
        <w:rPr>
          <w:rFonts w:ascii="Arial" w:hAnsi="Arial" w:cs="Arial"/>
          <w:sz w:val="20"/>
          <w:szCs w:val="20"/>
        </w:rPr>
        <w:t xml:space="preserve"> presents the complexity of issues surrounding eth</w:t>
      </w:r>
      <w:r w:rsidR="00D743B5" w:rsidRPr="00D743B5">
        <w:rPr>
          <w:rFonts w:ascii="Arial" w:hAnsi="Arial" w:cs="Arial"/>
          <w:sz w:val="20"/>
          <w:szCs w:val="20"/>
        </w:rPr>
        <w:t xml:space="preserve">ical consumption by consumers. </w:t>
      </w:r>
      <w:r w:rsidR="00EC5C0E" w:rsidRPr="00D743B5">
        <w:rPr>
          <w:rFonts w:ascii="Arial" w:hAnsi="Arial" w:cs="Arial"/>
          <w:sz w:val="20"/>
          <w:szCs w:val="20"/>
        </w:rPr>
        <w:t>Ethical consumption, which views consumers as agents of change, is treated a</w:t>
      </w:r>
      <w:r w:rsidR="00D743B5" w:rsidRPr="00D743B5">
        <w:rPr>
          <w:rFonts w:ascii="Arial" w:hAnsi="Arial" w:cs="Arial"/>
          <w:sz w:val="20"/>
          <w:szCs w:val="20"/>
        </w:rPr>
        <w:t xml:space="preserve">s an avenue for social change. </w:t>
      </w:r>
      <w:r w:rsidR="002D127C" w:rsidRPr="00D743B5">
        <w:rPr>
          <w:rFonts w:ascii="Arial" w:hAnsi="Arial" w:cs="Arial"/>
          <w:sz w:val="20"/>
          <w:szCs w:val="20"/>
        </w:rPr>
        <w:t>In recent years, e</w:t>
      </w:r>
      <w:r w:rsidR="008B4326" w:rsidRPr="00D743B5">
        <w:rPr>
          <w:rFonts w:ascii="Arial" w:hAnsi="Arial" w:cs="Arial"/>
          <w:sz w:val="20"/>
          <w:szCs w:val="20"/>
        </w:rPr>
        <w:t>thical consumption has taken on a number of global initiatives, including worker rights, environmental sustainability, and po</w:t>
      </w:r>
      <w:r w:rsidR="008D7E9D" w:rsidRPr="00D743B5">
        <w:rPr>
          <w:rFonts w:ascii="Arial" w:hAnsi="Arial" w:cs="Arial"/>
          <w:sz w:val="20"/>
          <w:szCs w:val="20"/>
        </w:rPr>
        <w:t>verty in developing countries; however, c</w:t>
      </w:r>
      <w:r w:rsidR="00EC5C0E" w:rsidRPr="00D743B5">
        <w:rPr>
          <w:rFonts w:ascii="Arial" w:hAnsi="Arial" w:cs="Arial"/>
          <w:sz w:val="20"/>
          <w:szCs w:val="20"/>
        </w:rPr>
        <w:t>h</w:t>
      </w:r>
      <w:r w:rsidR="00133BE9" w:rsidRPr="00D743B5">
        <w:rPr>
          <w:rFonts w:ascii="Arial" w:hAnsi="Arial" w:cs="Arial"/>
          <w:sz w:val="20"/>
          <w:szCs w:val="20"/>
        </w:rPr>
        <w:t>anging</w:t>
      </w:r>
      <w:r w:rsidR="009F74B9" w:rsidRPr="00D743B5">
        <w:rPr>
          <w:rFonts w:ascii="Arial" w:hAnsi="Arial" w:cs="Arial"/>
          <w:sz w:val="20"/>
          <w:szCs w:val="20"/>
        </w:rPr>
        <w:t xml:space="preserve"> consumer behavior</w:t>
      </w:r>
      <w:r w:rsidR="00A861CC" w:rsidRPr="00D743B5">
        <w:rPr>
          <w:rFonts w:ascii="Arial" w:hAnsi="Arial" w:cs="Arial"/>
          <w:sz w:val="20"/>
          <w:szCs w:val="20"/>
        </w:rPr>
        <w:t>, even for the good,</w:t>
      </w:r>
      <w:r w:rsidR="009F74B9" w:rsidRPr="00D743B5">
        <w:rPr>
          <w:rFonts w:ascii="Arial" w:hAnsi="Arial" w:cs="Arial"/>
          <w:sz w:val="20"/>
          <w:szCs w:val="20"/>
        </w:rPr>
        <w:t xml:space="preserve"> is difficult</w:t>
      </w:r>
      <w:r w:rsidR="00BD47E0" w:rsidRPr="00D743B5">
        <w:rPr>
          <w:rFonts w:ascii="Arial" w:hAnsi="Arial" w:cs="Arial"/>
          <w:sz w:val="20"/>
          <w:szCs w:val="20"/>
        </w:rPr>
        <w:t>. In general, people generally buy</w:t>
      </w:r>
      <w:r w:rsidR="00D743B5" w:rsidRPr="00D743B5">
        <w:rPr>
          <w:rFonts w:ascii="Arial" w:hAnsi="Arial" w:cs="Arial"/>
          <w:sz w:val="20"/>
          <w:szCs w:val="20"/>
        </w:rPr>
        <w:t xml:space="preserve"> what they have always bought. </w:t>
      </w:r>
      <w:r w:rsidR="008D7E9D" w:rsidRPr="00D743B5">
        <w:rPr>
          <w:rFonts w:ascii="Arial" w:hAnsi="Arial" w:cs="Arial"/>
          <w:sz w:val="20"/>
          <w:szCs w:val="20"/>
        </w:rPr>
        <w:t>Con</w:t>
      </w:r>
      <w:r w:rsidR="00E452A9" w:rsidRPr="00D743B5">
        <w:rPr>
          <w:rFonts w:ascii="Arial" w:hAnsi="Arial" w:cs="Arial"/>
          <w:sz w:val="20"/>
          <w:szCs w:val="20"/>
        </w:rPr>
        <w:t>sumers are more likely to</w:t>
      </w:r>
      <w:r w:rsidR="008D7E9D" w:rsidRPr="00D743B5">
        <w:rPr>
          <w:rFonts w:ascii="Arial" w:hAnsi="Arial" w:cs="Arial"/>
          <w:sz w:val="20"/>
          <w:szCs w:val="20"/>
        </w:rPr>
        <w:t xml:space="preserve"> buy green if</w:t>
      </w:r>
      <w:r w:rsidR="00E452A9" w:rsidRPr="00D743B5">
        <w:rPr>
          <w:rFonts w:ascii="Arial" w:hAnsi="Arial" w:cs="Arial"/>
          <w:sz w:val="20"/>
          <w:szCs w:val="20"/>
        </w:rPr>
        <w:t xml:space="preserve"> they, for example,</w:t>
      </w:r>
      <w:r w:rsidR="008D7E9D" w:rsidRPr="00D743B5">
        <w:rPr>
          <w:rFonts w:ascii="Arial" w:hAnsi="Arial" w:cs="Arial"/>
          <w:sz w:val="20"/>
          <w:szCs w:val="20"/>
        </w:rPr>
        <w:t xml:space="preserve"> know and trust</w:t>
      </w:r>
      <w:r w:rsidR="00E452A9" w:rsidRPr="00D743B5">
        <w:rPr>
          <w:rFonts w:ascii="Arial" w:hAnsi="Arial" w:cs="Arial"/>
          <w:sz w:val="20"/>
          <w:szCs w:val="20"/>
        </w:rPr>
        <w:t xml:space="preserve"> the brand and do not have to change habits in using the product</w:t>
      </w:r>
      <w:r w:rsidR="00D743B5" w:rsidRPr="00D743B5">
        <w:rPr>
          <w:rFonts w:ascii="Arial" w:hAnsi="Arial" w:cs="Arial"/>
          <w:sz w:val="20"/>
          <w:szCs w:val="20"/>
        </w:rPr>
        <w:t xml:space="preserve">. </w:t>
      </w:r>
      <w:r w:rsidR="00E452A9" w:rsidRPr="00D743B5">
        <w:rPr>
          <w:rFonts w:ascii="Arial" w:hAnsi="Arial" w:cs="Arial"/>
          <w:sz w:val="20"/>
          <w:szCs w:val="20"/>
        </w:rPr>
        <w:t>To</w:t>
      </w:r>
      <w:r w:rsidRPr="00D743B5">
        <w:rPr>
          <w:rFonts w:ascii="Arial" w:hAnsi="Arial" w:cs="Arial"/>
          <w:sz w:val="20"/>
          <w:szCs w:val="20"/>
        </w:rPr>
        <w:t xml:space="preserve"> increase ethical consumption, much</w:t>
      </w:r>
      <w:r w:rsidR="00BD47E0" w:rsidRPr="00D743B5">
        <w:rPr>
          <w:rFonts w:ascii="Arial" w:hAnsi="Arial" w:cs="Arial"/>
          <w:sz w:val="20"/>
          <w:szCs w:val="20"/>
        </w:rPr>
        <w:t xml:space="preserve"> work will be required to change </w:t>
      </w:r>
      <w:r w:rsidR="00E452A9" w:rsidRPr="00D743B5">
        <w:rPr>
          <w:rFonts w:ascii="Arial" w:hAnsi="Arial" w:cs="Arial"/>
          <w:sz w:val="20"/>
          <w:szCs w:val="20"/>
        </w:rPr>
        <w:t xml:space="preserve">current </w:t>
      </w:r>
      <w:r w:rsidR="00BD47E0" w:rsidRPr="00D743B5">
        <w:rPr>
          <w:rFonts w:ascii="Arial" w:hAnsi="Arial" w:cs="Arial"/>
          <w:sz w:val="20"/>
          <w:szCs w:val="20"/>
        </w:rPr>
        <w:t>buying ha</w:t>
      </w:r>
      <w:r w:rsidR="00E452A9" w:rsidRPr="00D743B5">
        <w:rPr>
          <w:rFonts w:ascii="Arial" w:hAnsi="Arial" w:cs="Arial"/>
          <w:sz w:val="20"/>
          <w:szCs w:val="20"/>
        </w:rPr>
        <w:t>bits</w:t>
      </w:r>
      <w:r w:rsidR="002D127C" w:rsidRPr="00D743B5">
        <w:rPr>
          <w:rFonts w:ascii="Arial" w:hAnsi="Arial" w:cs="Arial"/>
          <w:sz w:val="20"/>
          <w:szCs w:val="20"/>
        </w:rPr>
        <w:t xml:space="preserve">, and this book serves as a good lead in to </w:t>
      </w:r>
      <w:r w:rsidR="003616F8" w:rsidRPr="00D743B5">
        <w:rPr>
          <w:rFonts w:ascii="Arial" w:hAnsi="Arial" w:cs="Arial"/>
          <w:sz w:val="20"/>
          <w:szCs w:val="20"/>
        </w:rPr>
        <w:t>accomplishing</w:t>
      </w:r>
      <w:r w:rsidR="002D127C" w:rsidRPr="00D743B5">
        <w:rPr>
          <w:rFonts w:ascii="Arial" w:hAnsi="Arial" w:cs="Arial"/>
          <w:sz w:val="20"/>
          <w:szCs w:val="20"/>
        </w:rPr>
        <w:t xml:space="preserve"> this</w:t>
      </w:r>
      <w:r w:rsidR="008B4326" w:rsidRPr="00D743B5">
        <w:rPr>
          <w:rFonts w:ascii="Arial" w:hAnsi="Arial" w:cs="Arial"/>
          <w:sz w:val="20"/>
          <w:szCs w:val="20"/>
        </w:rPr>
        <w:t xml:space="preserve">.  </w:t>
      </w:r>
    </w:p>
    <w:p w:rsidR="00687551" w:rsidRPr="00D743B5" w:rsidRDefault="0068755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FC2534" w:rsidRPr="00D743B5" w:rsidRDefault="00133BE9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sz w:val="20"/>
          <w:szCs w:val="20"/>
        </w:rPr>
        <w:t>The initial part of the book introduces ethical consumption</w:t>
      </w:r>
      <w:r w:rsidR="0061519A" w:rsidRPr="00D743B5">
        <w:rPr>
          <w:rFonts w:ascii="Arial" w:hAnsi="Arial" w:cs="Arial"/>
          <w:sz w:val="20"/>
          <w:szCs w:val="20"/>
        </w:rPr>
        <w:t xml:space="preserve"> by</w:t>
      </w:r>
      <w:r w:rsidR="00545B1D" w:rsidRPr="00D743B5">
        <w:rPr>
          <w:rFonts w:ascii="Arial" w:hAnsi="Arial" w:cs="Arial"/>
          <w:sz w:val="20"/>
          <w:szCs w:val="20"/>
        </w:rPr>
        <w:t xml:space="preserve"> presenting</w:t>
      </w:r>
      <w:r w:rsidRPr="00D743B5">
        <w:rPr>
          <w:rFonts w:ascii="Arial" w:hAnsi="Arial" w:cs="Arial"/>
          <w:sz w:val="20"/>
          <w:szCs w:val="20"/>
        </w:rPr>
        <w:t xml:space="preserve"> statistics on market growth for ethical products</w:t>
      </w:r>
      <w:r w:rsidR="00545B1D" w:rsidRPr="00D743B5">
        <w:rPr>
          <w:rFonts w:ascii="Arial" w:hAnsi="Arial" w:cs="Arial"/>
          <w:sz w:val="20"/>
          <w:szCs w:val="20"/>
        </w:rPr>
        <w:t xml:space="preserve"> and providing</w:t>
      </w:r>
      <w:r w:rsidRPr="00D743B5">
        <w:rPr>
          <w:rFonts w:ascii="Arial" w:hAnsi="Arial" w:cs="Arial"/>
          <w:sz w:val="20"/>
          <w:szCs w:val="20"/>
        </w:rPr>
        <w:t xml:space="preserve"> ideas for empowering consumers to express the</w:t>
      </w:r>
      <w:r w:rsidR="00545B1D" w:rsidRPr="00D743B5">
        <w:rPr>
          <w:rFonts w:ascii="Arial" w:hAnsi="Arial" w:cs="Arial"/>
          <w:sz w:val="20"/>
          <w:szCs w:val="20"/>
        </w:rPr>
        <w:t xml:space="preserve">ir values </w:t>
      </w:r>
      <w:r w:rsidR="00FC2534" w:rsidRPr="00D743B5">
        <w:rPr>
          <w:rFonts w:ascii="Arial" w:hAnsi="Arial" w:cs="Arial"/>
          <w:sz w:val="20"/>
          <w:szCs w:val="20"/>
        </w:rPr>
        <w:t xml:space="preserve">when shopping. </w:t>
      </w:r>
      <w:r w:rsidR="002D127C" w:rsidRPr="00D743B5">
        <w:rPr>
          <w:rFonts w:ascii="Arial" w:hAnsi="Arial" w:cs="Arial"/>
          <w:sz w:val="20"/>
          <w:szCs w:val="20"/>
        </w:rPr>
        <w:t>Surveys show that 30 to 70 percent of consumers say they want to buy greener, healthier, more socially</w:t>
      </w:r>
      <w:r w:rsidR="00D743B5" w:rsidRPr="00D743B5">
        <w:rPr>
          <w:rFonts w:ascii="Arial" w:hAnsi="Arial" w:cs="Arial"/>
          <w:sz w:val="20"/>
          <w:szCs w:val="20"/>
        </w:rPr>
        <w:t xml:space="preserve"> responsible products (p. 6). </w:t>
      </w:r>
      <w:r w:rsidR="002D127C" w:rsidRPr="00D743B5">
        <w:rPr>
          <w:rFonts w:ascii="Arial" w:hAnsi="Arial" w:cs="Arial"/>
          <w:sz w:val="20"/>
          <w:szCs w:val="20"/>
        </w:rPr>
        <w:t>T</w:t>
      </w:r>
      <w:r w:rsidR="00FC2534" w:rsidRPr="00D743B5">
        <w:rPr>
          <w:rFonts w:ascii="Arial" w:hAnsi="Arial" w:cs="Arial"/>
          <w:sz w:val="20"/>
          <w:szCs w:val="20"/>
        </w:rPr>
        <w:t xml:space="preserve">ied in with ethical consumption is having </w:t>
      </w:r>
      <w:r w:rsidR="0061519A" w:rsidRPr="00D743B5">
        <w:rPr>
          <w:rFonts w:ascii="Arial" w:hAnsi="Arial" w:cs="Arial"/>
          <w:sz w:val="20"/>
          <w:szCs w:val="20"/>
        </w:rPr>
        <w:t xml:space="preserve">an </w:t>
      </w:r>
      <w:r w:rsidR="00FC2534" w:rsidRPr="00D743B5">
        <w:rPr>
          <w:rFonts w:ascii="Arial" w:hAnsi="Arial" w:cs="Arial"/>
          <w:sz w:val="20"/>
          <w:szCs w:val="20"/>
        </w:rPr>
        <w:t xml:space="preserve">awareness of </w:t>
      </w:r>
      <w:proofErr w:type="spellStart"/>
      <w:r w:rsidR="00FC2534" w:rsidRPr="00D743B5">
        <w:rPr>
          <w:rFonts w:ascii="Arial" w:hAnsi="Arial" w:cs="Arial"/>
          <w:sz w:val="20"/>
          <w:szCs w:val="20"/>
        </w:rPr>
        <w:t>greenwash</w:t>
      </w:r>
      <w:proofErr w:type="spellEnd"/>
      <w:r w:rsidR="00FC2534" w:rsidRPr="00D743B5">
        <w:rPr>
          <w:rFonts w:ascii="Arial" w:hAnsi="Arial" w:cs="Arial"/>
          <w:sz w:val="20"/>
          <w:szCs w:val="20"/>
        </w:rPr>
        <w:t xml:space="preserve">, that is, </w:t>
      </w:r>
      <w:r w:rsidR="0061519A" w:rsidRPr="00D743B5">
        <w:rPr>
          <w:rFonts w:ascii="Arial" w:hAnsi="Arial" w:cs="Arial"/>
          <w:sz w:val="20"/>
          <w:szCs w:val="20"/>
        </w:rPr>
        <w:t>recogniz</w:t>
      </w:r>
      <w:r w:rsidR="00FC2534" w:rsidRPr="00D743B5">
        <w:rPr>
          <w:rFonts w:ascii="Arial" w:hAnsi="Arial" w:cs="Arial"/>
          <w:sz w:val="20"/>
          <w:szCs w:val="20"/>
        </w:rPr>
        <w:t xml:space="preserve">ing products that are marketed as green, when, in fact, the products are only partially green or not at all </w:t>
      </w:r>
      <w:r w:rsidR="0061519A" w:rsidRPr="00D743B5">
        <w:rPr>
          <w:rFonts w:ascii="Arial" w:hAnsi="Arial" w:cs="Arial"/>
          <w:sz w:val="20"/>
          <w:szCs w:val="20"/>
        </w:rPr>
        <w:t>green</w:t>
      </w:r>
      <w:r w:rsidR="00FC2534" w:rsidRPr="00D743B5">
        <w:rPr>
          <w:rFonts w:ascii="Arial" w:hAnsi="Arial" w:cs="Arial"/>
          <w:sz w:val="20"/>
          <w:szCs w:val="20"/>
        </w:rPr>
        <w:t xml:space="preserve">. </w:t>
      </w:r>
      <w:r w:rsidR="0061519A" w:rsidRPr="00D743B5">
        <w:rPr>
          <w:rFonts w:ascii="Arial" w:hAnsi="Arial" w:cs="Arial"/>
          <w:sz w:val="20"/>
          <w:szCs w:val="20"/>
        </w:rPr>
        <w:t>The initial part of the book is followed by</w:t>
      </w:r>
      <w:r w:rsidR="00545B1D" w:rsidRPr="00D743B5">
        <w:rPr>
          <w:rFonts w:ascii="Arial" w:hAnsi="Arial" w:cs="Arial"/>
          <w:sz w:val="20"/>
          <w:szCs w:val="20"/>
        </w:rPr>
        <w:t xml:space="preserve"> a “forum” of eight brief crit</w:t>
      </w:r>
      <w:r w:rsidR="00577FE1" w:rsidRPr="00D743B5">
        <w:rPr>
          <w:rFonts w:ascii="Arial" w:hAnsi="Arial" w:cs="Arial"/>
          <w:sz w:val="20"/>
          <w:szCs w:val="20"/>
        </w:rPr>
        <w:t>iques by nine authors who respond</w:t>
      </w:r>
      <w:r w:rsidR="0061519A" w:rsidRPr="00D743B5">
        <w:rPr>
          <w:rFonts w:ascii="Arial" w:hAnsi="Arial" w:cs="Arial"/>
          <w:sz w:val="20"/>
          <w:szCs w:val="20"/>
        </w:rPr>
        <w:t xml:space="preserve"> to the initial</w:t>
      </w:r>
      <w:r w:rsidR="00545B1D" w:rsidRPr="00D743B5">
        <w:rPr>
          <w:rFonts w:ascii="Arial" w:hAnsi="Arial" w:cs="Arial"/>
          <w:sz w:val="20"/>
          <w:szCs w:val="20"/>
        </w:rPr>
        <w:t xml:space="preserve"> art</w:t>
      </w:r>
      <w:r w:rsidR="00577FE1" w:rsidRPr="00D743B5">
        <w:rPr>
          <w:rFonts w:ascii="Arial" w:hAnsi="Arial" w:cs="Arial"/>
          <w:sz w:val="20"/>
          <w:szCs w:val="20"/>
        </w:rPr>
        <w:t>icle</w:t>
      </w:r>
      <w:r w:rsidR="00D743B5">
        <w:rPr>
          <w:rFonts w:ascii="Arial" w:hAnsi="Arial" w:cs="Arial"/>
          <w:sz w:val="20"/>
          <w:szCs w:val="20"/>
        </w:rPr>
        <w:t xml:space="preserve">. </w:t>
      </w:r>
      <w:r w:rsidR="0061519A" w:rsidRPr="00D743B5">
        <w:rPr>
          <w:rFonts w:ascii="Arial" w:hAnsi="Arial" w:cs="Arial"/>
          <w:sz w:val="20"/>
          <w:szCs w:val="20"/>
        </w:rPr>
        <w:t>A</w:t>
      </w:r>
      <w:r w:rsidR="00545B1D" w:rsidRPr="00D743B5">
        <w:rPr>
          <w:rFonts w:ascii="Arial" w:hAnsi="Arial" w:cs="Arial"/>
          <w:sz w:val="20"/>
          <w:szCs w:val="20"/>
        </w:rPr>
        <w:t xml:space="preserve"> rebuttal</w:t>
      </w:r>
      <w:r w:rsidR="00577FE1" w:rsidRPr="00D743B5">
        <w:rPr>
          <w:rFonts w:ascii="Arial" w:hAnsi="Arial" w:cs="Arial"/>
          <w:sz w:val="20"/>
          <w:szCs w:val="20"/>
        </w:rPr>
        <w:t xml:space="preserve"> by the book</w:t>
      </w:r>
      <w:r w:rsidR="0061519A" w:rsidRPr="00D743B5">
        <w:rPr>
          <w:rFonts w:ascii="Arial" w:hAnsi="Arial" w:cs="Arial"/>
          <w:sz w:val="20"/>
          <w:szCs w:val="20"/>
        </w:rPr>
        <w:t>’</w:t>
      </w:r>
      <w:r w:rsidR="00577FE1" w:rsidRPr="00D743B5">
        <w:rPr>
          <w:rFonts w:ascii="Arial" w:hAnsi="Arial" w:cs="Arial"/>
          <w:sz w:val="20"/>
          <w:szCs w:val="20"/>
        </w:rPr>
        <w:t>s author</w:t>
      </w:r>
      <w:r w:rsidR="00545B1D" w:rsidRPr="00D743B5">
        <w:rPr>
          <w:rFonts w:ascii="Arial" w:hAnsi="Arial" w:cs="Arial"/>
          <w:sz w:val="20"/>
          <w:szCs w:val="20"/>
        </w:rPr>
        <w:t xml:space="preserve"> to these cr</w:t>
      </w:r>
      <w:r w:rsidR="00577FE1" w:rsidRPr="00D743B5">
        <w:rPr>
          <w:rFonts w:ascii="Arial" w:hAnsi="Arial" w:cs="Arial"/>
          <w:sz w:val="20"/>
          <w:szCs w:val="20"/>
        </w:rPr>
        <w:t>itiques</w:t>
      </w:r>
      <w:r w:rsidR="0061519A" w:rsidRPr="00D743B5">
        <w:rPr>
          <w:rFonts w:ascii="Arial" w:hAnsi="Arial" w:cs="Arial"/>
          <w:sz w:val="20"/>
          <w:szCs w:val="20"/>
        </w:rPr>
        <w:t xml:space="preserve"> concludes the book.</w:t>
      </w:r>
    </w:p>
    <w:p w:rsidR="00687551" w:rsidRPr="00D743B5" w:rsidRDefault="0068755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102B1E" w:rsidRPr="00D743B5" w:rsidRDefault="0061519A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sz w:val="20"/>
          <w:szCs w:val="20"/>
        </w:rPr>
        <w:t>The book’s c</w:t>
      </w:r>
      <w:r w:rsidR="009F74B9" w:rsidRPr="00D743B5">
        <w:rPr>
          <w:rFonts w:ascii="Arial" w:hAnsi="Arial" w:cs="Arial"/>
          <w:sz w:val="20"/>
          <w:szCs w:val="20"/>
        </w:rPr>
        <w:t>overage</w:t>
      </w:r>
      <w:r w:rsidR="00577FE1" w:rsidRPr="00D743B5">
        <w:rPr>
          <w:rFonts w:ascii="Arial" w:hAnsi="Arial" w:cs="Arial"/>
          <w:sz w:val="20"/>
          <w:szCs w:val="20"/>
        </w:rPr>
        <w:t xml:space="preserve"> is thorough </w:t>
      </w:r>
      <w:r w:rsidR="00FC2534" w:rsidRPr="00D743B5">
        <w:rPr>
          <w:rFonts w:ascii="Arial" w:hAnsi="Arial" w:cs="Arial"/>
          <w:sz w:val="20"/>
          <w:szCs w:val="20"/>
        </w:rPr>
        <w:t>in the presentation</w:t>
      </w:r>
      <w:r w:rsidR="009F74B9" w:rsidRPr="00D743B5">
        <w:rPr>
          <w:rFonts w:ascii="Arial" w:hAnsi="Arial" w:cs="Arial"/>
          <w:sz w:val="20"/>
          <w:szCs w:val="20"/>
        </w:rPr>
        <w:t xml:space="preserve"> of the</w:t>
      </w:r>
      <w:r w:rsidR="003F7848" w:rsidRPr="00D743B5">
        <w:rPr>
          <w:rFonts w:ascii="Arial" w:hAnsi="Arial" w:cs="Arial"/>
          <w:sz w:val="20"/>
          <w:szCs w:val="20"/>
        </w:rPr>
        <w:t xml:space="preserve"> </w:t>
      </w:r>
      <w:r w:rsidR="00545B1D" w:rsidRPr="00D743B5">
        <w:rPr>
          <w:rFonts w:ascii="Arial" w:hAnsi="Arial" w:cs="Arial"/>
          <w:sz w:val="20"/>
          <w:szCs w:val="20"/>
        </w:rPr>
        <w:t>issues</w:t>
      </w:r>
      <w:r w:rsidR="00BC71FB" w:rsidRPr="00D743B5">
        <w:rPr>
          <w:rFonts w:ascii="Arial" w:hAnsi="Arial" w:cs="Arial"/>
          <w:sz w:val="20"/>
          <w:szCs w:val="20"/>
        </w:rPr>
        <w:t xml:space="preserve"> surrounding ethical consumption and what it would take to expand</w:t>
      </w:r>
      <w:r w:rsidR="000108F9" w:rsidRPr="00D743B5">
        <w:rPr>
          <w:rFonts w:ascii="Arial" w:hAnsi="Arial" w:cs="Arial"/>
          <w:sz w:val="20"/>
          <w:szCs w:val="20"/>
        </w:rPr>
        <w:t xml:space="preserve"> these purchases</w:t>
      </w:r>
      <w:r w:rsidR="00D743B5" w:rsidRPr="00D743B5">
        <w:rPr>
          <w:rFonts w:ascii="Arial" w:hAnsi="Arial" w:cs="Arial"/>
          <w:sz w:val="20"/>
          <w:szCs w:val="20"/>
        </w:rPr>
        <w:t xml:space="preserve">. </w:t>
      </w:r>
      <w:r w:rsidR="009F3A47" w:rsidRPr="00D743B5">
        <w:rPr>
          <w:rFonts w:ascii="Arial" w:hAnsi="Arial" w:cs="Arial"/>
          <w:sz w:val="20"/>
          <w:szCs w:val="20"/>
        </w:rPr>
        <w:t>Emphasized is</w:t>
      </w:r>
      <w:r w:rsidR="00CB0806" w:rsidRPr="00D743B5">
        <w:rPr>
          <w:rFonts w:ascii="Arial" w:hAnsi="Arial" w:cs="Arial"/>
          <w:sz w:val="20"/>
          <w:szCs w:val="20"/>
        </w:rPr>
        <w:t xml:space="preserve"> the role that technology </w:t>
      </w:r>
      <w:r w:rsidR="00FC2534" w:rsidRPr="00D743B5">
        <w:rPr>
          <w:rFonts w:ascii="Arial" w:hAnsi="Arial" w:cs="Arial"/>
          <w:sz w:val="20"/>
          <w:szCs w:val="20"/>
        </w:rPr>
        <w:t>can play</w:t>
      </w:r>
      <w:r w:rsidR="009F3A47" w:rsidRPr="00D743B5">
        <w:rPr>
          <w:rFonts w:ascii="Arial" w:hAnsi="Arial" w:cs="Arial"/>
          <w:sz w:val="20"/>
          <w:szCs w:val="20"/>
        </w:rPr>
        <w:t>, f</w:t>
      </w:r>
      <w:r w:rsidR="00BC71FB" w:rsidRPr="00D743B5">
        <w:rPr>
          <w:rFonts w:ascii="Arial" w:hAnsi="Arial" w:cs="Arial"/>
          <w:sz w:val="20"/>
          <w:szCs w:val="20"/>
        </w:rPr>
        <w:t>or</w:t>
      </w:r>
      <w:r w:rsidR="00CB0806" w:rsidRPr="00D743B5">
        <w:rPr>
          <w:rFonts w:ascii="Arial" w:hAnsi="Arial" w:cs="Arial"/>
          <w:sz w:val="20"/>
          <w:szCs w:val="20"/>
        </w:rPr>
        <w:t xml:space="preserve"> example,</w:t>
      </w:r>
      <w:r w:rsidR="00181344" w:rsidRPr="00D743B5">
        <w:rPr>
          <w:rFonts w:ascii="Arial" w:hAnsi="Arial" w:cs="Arial"/>
          <w:sz w:val="20"/>
          <w:szCs w:val="20"/>
        </w:rPr>
        <w:t xml:space="preserve"> a</w:t>
      </w:r>
      <w:r w:rsidR="00102B1E" w:rsidRPr="00D743B5">
        <w:rPr>
          <w:rFonts w:ascii="Arial" w:hAnsi="Arial" w:cs="Arial"/>
          <w:sz w:val="20"/>
          <w:szCs w:val="20"/>
        </w:rPr>
        <w:t>pps for iPh</w:t>
      </w:r>
      <w:r w:rsidR="00CB0806" w:rsidRPr="00D743B5">
        <w:rPr>
          <w:rFonts w:ascii="Arial" w:hAnsi="Arial" w:cs="Arial"/>
          <w:sz w:val="20"/>
          <w:szCs w:val="20"/>
        </w:rPr>
        <w:t>ones are now available that can</w:t>
      </w:r>
      <w:r w:rsidR="00102B1E" w:rsidRPr="00D743B5">
        <w:rPr>
          <w:rFonts w:ascii="Arial" w:hAnsi="Arial" w:cs="Arial"/>
          <w:sz w:val="20"/>
          <w:szCs w:val="20"/>
        </w:rPr>
        <w:t xml:space="preserve"> provide</w:t>
      </w:r>
      <w:r w:rsidR="00181344" w:rsidRPr="00D743B5">
        <w:rPr>
          <w:rFonts w:ascii="Arial" w:hAnsi="Arial" w:cs="Arial"/>
          <w:sz w:val="20"/>
          <w:szCs w:val="20"/>
        </w:rPr>
        <w:t xml:space="preserve"> point-of-sale information in the form of</w:t>
      </w:r>
      <w:r w:rsidR="00102B1E" w:rsidRPr="00D743B5">
        <w:rPr>
          <w:rFonts w:ascii="Arial" w:hAnsi="Arial" w:cs="Arial"/>
          <w:sz w:val="20"/>
          <w:szCs w:val="20"/>
        </w:rPr>
        <w:t xml:space="preserve"> </w:t>
      </w:r>
      <w:r w:rsidR="00BC71FB" w:rsidRPr="00D743B5">
        <w:rPr>
          <w:rFonts w:ascii="Arial" w:hAnsi="Arial" w:cs="Arial"/>
          <w:sz w:val="20"/>
          <w:szCs w:val="20"/>
        </w:rPr>
        <w:t xml:space="preserve">ethical scores for specific products </w:t>
      </w:r>
      <w:r w:rsidRPr="00D743B5">
        <w:rPr>
          <w:rFonts w:ascii="Arial" w:hAnsi="Arial" w:cs="Arial"/>
          <w:sz w:val="20"/>
          <w:szCs w:val="20"/>
        </w:rPr>
        <w:t>that can assist a person’s</w:t>
      </w:r>
      <w:r w:rsidR="00CB0806" w:rsidRPr="00D743B5">
        <w:rPr>
          <w:rFonts w:ascii="Arial" w:hAnsi="Arial" w:cs="Arial"/>
          <w:sz w:val="20"/>
          <w:szCs w:val="20"/>
        </w:rPr>
        <w:t xml:space="preserve"> purchasing decision.  </w:t>
      </w:r>
    </w:p>
    <w:p w:rsidR="00687551" w:rsidRPr="00D743B5" w:rsidRDefault="0068755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B0806" w:rsidRPr="00D743B5" w:rsidRDefault="00CB0806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sz w:val="20"/>
          <w:szCs w:val="20"/>
        </w:rPr>
        <w:t xml:space="preserve">Ethical consumption has a </w:t>
      </w:r>
      <w:r w:rsidR="00CD0228" w:rsidRPr="00D743B5">
        <w:rPr>
          <w:rFonts w:ascii="Arial" w:hAnsi="Arial" w:cs="Arial"/>
          <w:sz w:val="20"/>
          <w:szCs w:val="20"/>
        </w:rPr>
        <w:t>sk</w:t>
      </w:r>
      <w:r w:rsidR="0061519A" w:rsidRPr="00D743B5">
        <w:rPr>
          <w:rFonts w:ascii="Arial" w:hAnsi="Arial" w:cs="Arial"/>
          <w:sz w:val="20"/>
          <w:szCs w:val="20"/>
        </w:rPr>
        <w:t>eptical side with som</w:t>
      </w:r>
      <w:r w:rsidR="00BC71FB" w:rsidRPr="00D743B5">
        <w:rPr>
          <w:rFonts w:ascii="Arial" w:hAnsi="Arial" w:cs="Arial"/>
          <w:sz w:val="20"/>
          <w:szCs w:val="20"/>
        </w:rPr>
        <w:t xml:space="preserve">e of the forum’s critiques </w:t>
      </w:r>
      <w:r w:rsidR="00A861CC" w:rsidRPr="00D743B5">
        <w:rPr>
          <w:rFonts w:ascii="Arial" w:hAnsi="Arial" w:cs="Arial"/>
          <w:sz w:val="20"/>
          <w:szCs w:val="20"/>
        </w:rPr>
        <w:t>viewing it</w:t>
      </w:r>
      <w:r w:rsidRPr="00D743B5">
        <w:rPr>
          <w:rFonts w:ascii="Arial" w:hAnsi="Arial" w:cs="Arial"/>
          <w:sz w:val="20"/>
          <w:szCs w:val="20"/>
        </w:rPr>
        <w:t xml:space="preserve"> as </w:t>
      </w:r>
      <w:r w:rsidR="00CD0228" w:rsidRPr="00D743B5">
        <w:rPr>
          <w:rFonts w:ascii="Arial" w:hAnsi="Arial" w:cs="Arial"/>
          <w:sz w:val="20"/>
          <w:szCs w:val="20"/>
        </w:rPr>
        <w:t xml:space="preserve">little more than </w:t>
      </w:r>
      <w:r w:rsidRPr="00D743B5">
        <w:rPr>
          <w:rFonts w:ascii="Arial" w:hAnsi="Arial" w:cs="Arial"/>
          <w:sz w:val="20"/>
          <w:szCs w:val="20"/>
        </w:rPr>
        <w:t>a p</w:t>
      </w:r>
      <w:r w:rsidR="00D743B5" w:rsidRPr="00D743B5">
        <w:rPr>
          <w:rFonts w:ascii="Arial" w:hAnsi="Arial" w:cs="Arial"/>
          <w:sz w:val="20"/>
          <w:szCs w:val="20"/>
        </w:rPr>
        <w:t xml:space="preserve">anacea for middle-class guilt. </w:t>
      </w:r>
      <w:r w:rsidR="00BC71FB" w:rsidRPr="00D743B5">
        <w:rPr>
          <w:rFonts w:ascii="Arial" w:hAnsi="Arial" w:cs="Arial"/>
          <w:sz w:val="20"/>
          <w:szCs w:val="20"/>
        </w:rPr>
        <w:t>Another critique</w:t>
      </w:r>
      <w:r w:rsidR="00E57CEB" w:rsidRPr="00D743B5">
        <w:rPr>
          <w:rFonts w:ascii="Arial" w:hAnsi="Arial" w:cs="Arial"/>
          <w:sz w:val="20"/>
          <w:szCs w:val="20"/>
        </w:rPr>
        <w:t xml:space="preserve"> question</w:t>
      </w:r>
      <w:r w:rsidR="00BC71FB" w:rsidRPr="00D743B5">
        <w:rPr>
          <w:rFonts w:ascii="Arial" w:hAnsi="Arial" w:cs="Arial"/>
          <w:sz w:val="20"/>
          <w:szCs w:val="20"/>
        </w:rPr>
        <w:t>s</w:t>
      </w:r>
      <w:r w:rsidR="00E57CEB" w:rsidRPr="00D743B5">
        <w:rPr>
          <w:rFonts w:ascii="Arial" w:hAnsi="Arial" w:cs="Arial"/>
          <w:sz w:val="20"/>
          <w:szCs w:val="20"/>
        </w:rPr>
        <w:t xml:space="preserve"> the true power of individual purc</w:t>
      </w:r>
      <w:r w:rsidR="00181344" w:rsidRPr="00D743B5">
        <w:rPr>
          <w:rFonts w:ascii="Arial" w:hAnsi="Arial" w:cs="Arial"/>
          <w:sz w:val="20"/>
          <w:szCs w:val="20"/>
        </w:rPr>
        <w:t>hasing decisions, but</w:t>
      </w:r>
      <w:r w:rsidR="00BC71FB" w:rsidRPr="00D743B5">
        <w:rPr>
          <w:rFonts w:ascii="Arial" w:hAnsi="Arial" w:cs="Arial"/>
          <w:sz w:val="20"/>
          <w:szCs w:val="20"/>
        </w:rPr>
        <w:t xml:space="preserve"> agrees</w:t>
      </w:r>
      <w:r w:rsidR="00E57CEB" w:rsidRPr="00D743B5">
        <w:rPr>
          <w:rFonts w:ascii="Arial" w:hAnsi="Arial" w:cs="Arial"/>
          <w:sz w:val="20"/>
          <w:szCs w:val="20"/>
        </w:rPr>
        <w:t xml:space="preserve"> that there woul</w:t>
      </w:r>
      <w:r w:rsidR="002F23C9" w:rsidRPr="00D743B5">
        <w:rPr>
          <w:rFonts w:ascii="Arial" w:hAnsi="Arial" w:cs="Arial"/>
          <w:sz w:val="20"/>
          <w:szCs w:val="20"/>
        </w:rPr>
        <w:t>d be a reckoning</w:t>
      </w:r>
      <w:r w:rsidR="00181344" w:rsidRPr="00D743B5">
        <w:rPr>
          <w:rFonts w:ascii="Arial" w:hAnsi="Arial" w:cs="Arial"/>
          <w:sz w:val="20"/>
          <w:szCs w:val="20"/>
        </w:rPr>
        <w:t xml:space="preserve"> force</w:t>
      </w:r>
      <w:r w:rsidR="00E57CEB" w:rsidRPr="00D743B5">
        <w:rPr>
          <w:rFonts w:ascii="Arial" w:hAnsi="Arial" w:cs="Arial"/>
          <w:sz w:val="20"/>
          <w:szCs w:val="20"/>
        </w:rPr>
        <w:t xml:space="preserve"> if individual purchasers or</w:t>
      </w:r>
      <w:r w:rsidR="00D743B5" w:rsidRPr="00D743B5">
        <w:rPr>
          <w:rFonts w:ascii="Arial" w:hAnsi="Arial" w:cs="Arial"/>
          <w:sz w:val="20"/>
          <w:szCs w:val="20"/>
        </w:rPr>
        <w:t xml:space="preserve">ganized as a collective voice. </w:t>
      </w:r>
      <w:r w:rsidR="00E57CEB" w:rsidRPr="00D743B5">
        <w:rPr>
          <w:rFonts w:ascii="Arial" w:hAnsi="Arial" w:cs="Arial"/>
          <w:sz w:val="20"/>
          <w:szCs w:val="20"/>
        </w:rPr>
        <w:t>Another critique argues that rather than focusing on well-intentioned consumers, “we need to explore more fully how private politics can enhance government programs to promote reform</w:t>
      </w:r>
      <w:r w:rsidR="00B53A2B" w:rsidRPr="00D743B5">
        <w:rPr>
          <w:rFonts w:ascii="Arial" w:hAnsi="Arial" w:cs="Arial"/>
          <w:sz w:val="20"/>
          <w:szCs w:val="20"/>
        </w:rPr>
        <w:t>…</w:t>
      </w:r>
      <w:r w:rsidR="00CD0228" w:rsidRPr="00D743B5">
        <w:rPr>
          <w:rFonts w:ascii="Arial" w:hAnsi="Arial" w:cs="Arial"/>
          <w:sz w:val="20"/>
          <w:szCs w:val="20"/>
        </w:rPr>
        <w:t xml:space="preserve">” </w:t>
      </w:r>
      <w:proofErr w:type="gramStart"/>
      <w:r w:rsidR="00D743B5" w:rsidRPr="00D743B5">
        <w:rPr>
          <w:rFonts w:ascii="Arial" w:hAnsi="Arial" w:cs="Arial"/>
          <w:sz w:val="20"/>
          <w:szCs w:val="20"/>
        </w:rPr>
        <w:t>(p. 86).</w:t>
      </w:r>
      <w:proofErr w:type="gramEnd"/>
      <w:r w:rsidR="00D743B5" w:rsidRPr="00D743B5">
        <w:rPr>
          <w:rFonts w:ascii="Arial" w:hAnsi="Arial" w:cs="Arial"/>
          <w:sz w:val="20"/>
          <w:szCs w:val="20"/>
        </w:rPr>
        <w:t xml:space="preserve"> </w:t>
      </w:r>
      <w:r w:rsidR="00E57CEB" w:rsidRPr="00D743B5">
        <w:rPr>
          <w:rFonts w:ascii="Arial" w:hAnsi="Arial" w:cs="Arial"/>
          <w:sz w:val="20"/>
          <w:szCs w:val="20"/>
        </w:rPr>
        <w:t xml:space="preserve">In the final </w:t>
      </w:r>
      <w:r w:rsidR="002F23C9" w:rsidRPr="00D743B5">
        <w:rPr>
          <w:rFonts w:ascii="Arial" w:hAnsi="Arial" w:cs="Arial"/>
          <w:sz w:val="20"/>
          <w:szCs w:val="20"/>
        </w:rPr>
        <w:t xml:space="preserve">part of </w:t>
      </w:r>
      <w:r w:rsidR="00CD0228" w:rsidRPr="00D743B5">
        <w:rPr>
          <w:rFonts w:ascii="Arial" w:hAnsi="Arial" w:cs="Arial"/>
          <w:sz w:val="20"/>
          <w:szCs w:val="20"/>
        </w:rPr>
        <w:t xml:space="preserve">the book, </w:t>
      </w:r>
      <w:r w:rsidR="002F23C9" w:rsidRPr="00D743B5">
        <w:rPr>
          <w:rFonts w:ascii="Arial" w:hAnsi="Arial" w:cs="Arial"/>
          <w:sz w:val="20"/>
          <w:szCs w:val="20"/>
        </w:rPr>
        <w:t>O’Rourke</w:t>
      </w:r>
      <w:r w:rsidR="00B53A2B" w:rsidRPr="00D743B5">
        <w:rPr>
          <w:rFonts w:ascii="Arial" w:hAnsi="Arial" w:cs="Arial"/>
          <w:sz w:val="20"/>
          <w:szCs w:val="20"/>
        </w:rPr>
        <w:t>’s</w:t>
      </w:r>
      <w:r w:rsidR="00893892" w:rsidRPr="00D743B5">
        <w:rPr>
          <w:rFonts w:ascii="Arial" w:hAnsi="Arial" w:cs="Arial"/>
          <w:sz w:val="20"/>
          <w:szCs w:val="20"/>
        </w:rPr>
        <w:t xml:space="preserve"> </w:t>
      </w:r>
      <w:r w:rsidR="00CD0228" w:rsidRPr="00D743B5">
        <w:rPr>
          <w:rFonts w:ascii="Arial" w:hAnsi="Arial" w:cs="Arial"/>
          <w:sz w:val="20"/>
          <w:szCs w:val="20"/>
        </w:rPr>
        <w:t xml:space="preserve">rebuttal </w:t>
      </w:r>
      <w:r w:rsidR="00893892" w:rsidRPr="00D743B5">
        <w:rPr>
          <w:rFonts w:ascii="Arial" w:hAnsi="Arial" w:cs="Arial"/>
          <w:sz w:val="20"/>
          <w:szCs w:val="20"/>
        </w:rPr>
        <w:t>claims that individual ethical purchases</w:t>
      </w:r>
      <w:r w:rsidR="00E57CEB" w:rsidRPr="00D743B5">
        <w:rPr>
          <w:rFonts w:ascii="Arial" w:hAnsi="Arial" w:cs="Arial"/>
          <w:sz w:val="20"/>
          <w:szCs w:val="20"/>
        </w:rPr>
        <w:t xml:space="preserve"> sti</w:t>
      </w:r>
      <w:r w:rsidR="00893892" w:rsidRPr="00D743B5">
        <w:rPr>
          <w:rFonts w:ascii="Arial" w:hAnsi="Arial" w:cs="Arial"/>
          <w:sz w:val="20"/>
          <w:szCs w:val="20"/>
        </w:rPr>
        <w:t>ll matter</w:t>
      </w:r>
      <w:r w:rsidR="00A861CC" w:rsidRPr="00D743B5">
        <w:rPr>
          <w:rFonts w:ascii="Arial" w:hAnsi="Arial" w:cs="Arial"/>
          <w:sz w:val="20"/>
          <w:szCs w:val="20"/>
        </w:rPr>
        <w:t>, and that ethical consumption has the potential to motivate government regulation</w:t>
      </w:r>
      <w:r w:rsidR="007763F1" w:rsidRPr="00D743B5">
        <w:rPr>
          <w:rFonts w:ascii="Arial" w:hAnsi="Arial" w:cs="Arial"/>
          <w:sz w:val="20"/>
          <w:szCs w:val="20"/>
        </w:rPr>
        <w:t xml:space="preserve">.  </w:t>
      </w:r>
    </w:p>
    <w:p w:rsidR="00687551" w:rsidRPr="00D743B5" w:rsidRDefault="0068755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E60362" w:rsidRDefault="007763F1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sz w:val="20"/>
          <w:szCs w:val="20"/>
        </w:rPr>
        <w:t xml:space="preserve">O’Rourke is </w:t>
      </w:r>
      <w:r w:rsidR="00687551" w:rsidRPr="00D743B5">
        <w:rPr>
          <w:rFonts w:ascii="Arial" w:hAnsi="Arial" w:cs="Arial"/>
          <w:sz w:val="20"/>
          <w:szCs w:val="20"/>
        </w:rPr>
        <w:t xml:space="preserve">an </w:t>
      </w:r>
      <w:r w:rsidRPr="00D743B5">
        <w:rPr>
          <w:rFonts w:ascii="Arial" w:hAnsi="Arial" w:cs="Arial"/>
          <w:sz w:val="20"/>
          <w:szCs w:val="20"/>
        </w:rPr>
        <w:t>Associate Professor of Environmental and Labor Policy at th</w:t>
      </w:r>
      <w:r w:rsidR="008507B7" w:rsidRPr="00D743B5">
        <w:rPr>
          <w:rFonts w:ascii="Arial" w:hAnsi="Arial" w:cs="Arial"/>
          <w:sz w:val="20"/>
          <w:szCs w:val="20"/>
        </w:rPr>
        <w:t>e University of California, Ber</w:t>
      </w:r>
      <w:r w:rsidRPr="00D743B5">
        <w:rPr>
          <w:rFonts w:ascii="Arial" w:hAnsi="Arial" w:cs="Arial"/>
          <w:sz w:val="20"/>
          <w:szCs w:val="20"/>
        </w:rPr>
        <w:t>keley</w:t>
      </w:r>
      <w:r w:rsidR="008507B7" w:rsidRPr="00D743B5">
        <w:rPr>
          <w:rFonts w:ascii="Arial" w:hAnsi="Arial" w:cs="Arial"/>
          <w:sz w:val="20"/>
          <w:szCs w:val="20"/>
        </w:rPr>
        <w:t xml:space="preserve"> and is co-founder of </w:t>
      </w:r>
      <w:proofErr w:type="spellStart"/>
      <w:r w:rsidR="008507B7" w:rsidRPr="00D743B5">
        <w:rPr>
          <w:rFonts w:ascii="Arial" w:hAnsi="Arial" w:cs="Arial"/>
          <w:sz w:val="20"/>
          <w:szCs w:val="20"/>
        </w:rPr>
        <w:t>GoodGuide</w:t>
      </w:r>
      <w:proofErr w:type="spellEnd"/>
      <w:r w:rsidR="008507B7" w:rsidRPr="00D743B5">
        <w:rPr>
          <w:rFonts w:ascii="Arial" w:hAnsi="Arial" w:cs="Arial"/>
          <w:sz w:val="20"/>
          <w:szCs w:val="20"/>
        </w:rPr>
        <w:t>, an online resource for information on health, environmental, and social</w:t>
      </w:r>
      <w:r w:rsidR="00D743B5" w:rsidRPr="00D743B5">
        <w:rPr>
          <w:rFonts w:ascii="Arial" w:hAnsi="Arial" w:cs="Arial"/>
          <w:sz w:val="20"/>
          <w:szCs w:val="20"/>
        </w:rPr>
        <w:t xml:space="preserve"> impacts of consumer products. </w:t>
      </w:r>
      <w:r w:rsidR="00717580" w:rsidRPr="00D743B5">
        <w:rPr>
          <w:rFonts w:ascii="Arial" w:hAnsi="Arial" w:cs="Arial"/>
          <w:sz w:val="20"/>
          <w:szCs w:val="20"/>
        </w:rPr>
        <w:t xml:space="preserve">Moral and ethical consumption is a popular topic as shown in a number of recent publications, for example, </w:t>
      </w:r>
      <w:r w:rsidR="00717580" w:rsidRPr="00D743B5">
        <w:rPr>
          <w:rFonts w:ascii="Arial" w:hAnsi="Arial" w:cs="Arial"/>
          <w:i/>
          <w:sz w:val="20"/>
          <w:szCs w:val="20"/>
        </w:rPr>
        <w:t>Ethical Consumption: A Critical Introduction</w:t>
      </w:r>
      <w:r w:rsidR="00717580" w:rsidRPr="00D743B5">
        <w:rPr>
          <w:rFonts w:ascii="Arial" w:hAnsi="Arial" w:cs="Arial"/>
          <w:sz w:val="20"/>
          <w:szCs w:val="20"/>
        </w:rPr>
        <w:t xml:space="preserve"> (2011) and </w:t>
      </w:r>
      <w:r w:rsidR="00717580" w:rsidRPr="00D743B5">
        <w:rPr>
          <w:rFonts w:ascii="Arial" w:hAnsi="Arial" w:cs="Arial"/>
          <w:i/>
          <w:sz w:val="20"/>
          <w:szCs w:val="20"/>
        </w:rPr>
        <w:t>Ethical Consumption: Social Value and Economic Practice</w:t>
      </w:r>
      <w:r w:rsidR="00D743B5" w:rsidRPr="00D743B5">
        <w:rPr>
          <w:rFonts w:ascii="Arial" w:hAnsi="Arial" w:cs="Arial"/>
          <w:sz w:val="20"/>
          <w:szCs w:val="20"/>
        </w:rPr>
        <w:t xml:space="preserve"> (2012). </w:t>
      </w:r>
      <w:r w:rsidR="00717580" w:rsidRPr="00D743B5">
        <w:rPr>
          <w:rFonts w:ascii="Arial" w:hAnsi="Arial" w:cs="Arial"/>
          <w:i/>
          <w:sz w:val="20"/>
          <w:szCs w:val="20"/>
        </w:rPr>
        <w:t>Shopping for Good</w:t>
      </w:r>
      <w:r w:rsidR="000C64BC" w:rsidRPr="00D743B5">
        <w:rPr>
          <w:rFonts w:ascii="Arial" w:hAnsi="Arial" w:cs="Arial"/>
          <w:sz w:val="20"/>
          <w:szCs w:val="20"/>
        </w:rPr>
        <w:t xml:space="preserve"> is easily read and has a lot of </w:t>
      </w:r>
      <w:r w:rsidR="00717580" w:rsidRPr="00D743B5">
        <w:rPr>
          <w:rFonts w:ascii="Arial" w:hAnsi="Arial" w:cs="Arial"/>
          <w:sz w:val="20"/>
          <w:szCs w:val="20"/>
        </w:rPr>
        <w:t>relevant information for both socially responsible consumers and those wanting to lear</w:t>
      </w:r>
      <w:r w:rsidR="000C64BC" w:rsidRPr="00D743B5">
        <w:rPr>
          <w:rFonts w:ascii="Arial" w:hAnsi="Arial" w:cs="Arial"/>
          <w:sz w:val="20"/>
          <w:szCs w:val="20"/>
        </w:rPr>
        <w:t>n more how to shop for good</w:t>
      </w:r>
      <w:r w:rsidR="00D743B5">
        <w:rPr>
          <w:rFonts w:ascii="Arial" w:hAnsi="Arial" w:cs="Arial"/>
          <w:sz w:val="20"/>
          <w:szCs w:val="20"/>
        </w:rPr>
        <w:t>.</w:t>
      </w:r>
      <w:r w:rsidR="00717580" w:rsidRPr="00D743B5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17580" w:rsidRPr="00D743B5">
        <w:rPr>
          <w:rFonts w:ascii="Arial" w:hAnsi="Arial" w:cs="Arial"/>
          <w:sz w:val="20"/>
          <w:szCs w:val="20"/>
        </w:rPr>
        <w:t>Highly recommended for all general library and personal collections.</w:t>
      </w:r>
      <w:proofErr w:type="gramEnd"/>
      <w:r w:rsidR="00717580" w:rsidRPr="00D743B5">
        <w:rPr>
          <w:rFonts w:ascii="Arial" w:hAnsi="Arial" w:cs="Arial"/>
          <w:sz w:val="20"/>
          <w:szCs w:val="20"/>
        </w:rPr>
        <w:t xml:space="preserve">  </w:t>
      </w:r>
    </w:p>
    <w:p w:rsid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743B5" w:rsidRP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743B5" w:rsidRP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sz w:val="20"/>
          <w:szCs w:val="20"/>
        </w:rPr>
        <w:t>----------------------------------------------------------------------------------------------------------------------------------</w:t>
      </w:r>
    </w:p>
    <w:p w:rsidR="004940FD" w:rsidRDefault="004940FD" w:rsidP="00687551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D743B5">
        <w:rPr>
          <w:rFonts w:ascii="Arial" w:hAnsi="Arial" w:cs="Arial"/>
          <w:sz w:val="20"/>
          <w:szCs w:val="20"/>
        </w:rPr>
        <w:t xml:space="preserve">Byron Anderson, </w:t>
      </w:r>
      <w:r w:rsidR="00D743B5">
        <w:rPr>
          <w:rFonts w:ascii="Arial" w:hAnsi="Arial" w:cs="Arial"/>
          <w:sz w:val="20"/>
          <w:szCs w:val="20"/>
        </w:rPr>
        <w:t>&lt;</w:t>
      </w:r>
      <w:hyperlink r:id="rId7" w:history="1">
        <w:r w:rsidRPr="00D743B5">
          <w:rPr>
            <w:rStyle w:val="Hyperlink"/>
            <w:rFonts w:ascii="Arial" w:hAnsi="Arial" w:cs="Arial"/>
            <w:sz w:val="20"/>
            <w:szCs w:val="20"/>
          </w:rPr>
          <w:t>beau804@yahoo.com</w:t>
        </w:r>
      </w:hyperlink>
      <w:r w:rsidR="00D743B5">
        <w:rPr>
          <w:rFonts w:ascii="Arial" w:hAnsi="Arial" w:cs="Arial"/>
          <w:sz w:val="20"/>
          <w:szCs w:val="20"/>
        </w:rPr>
        <w:t>&gt;</w:t>
      </w:r>
      <w:bookmarkStart w:id="0" w:name="_GoBack"/>
      <w:bookmarkEnd w:id="0"/>
      <w:r w:rsidRPr="00D743B5">
        <w:rPr>
          <w:rFonts w:ascii="Arial" w:hAnsi="Arial" w:cs="Arial"/>
          <w:sz w:val="20"/>
          <w:szCs w:val="20"/>
        </w:rPr>
        <w:t xml:space="preserve"> Retired/Northern Illinois University Libraries, DeKalb, IL 60115 USA</w:t>
      </w:r>
      <w:r w:rsidR="00D743B5">
        <w:rPr>
          <w:rFonts w:ascii="Arial" w:hAnsi="Arial" w:cs="Arial"/>
          <w:sz w:val="20"/>
          <w:szCs w:val="20"/>
        </w:rPr>
        <w:t>.</w:t>
      </w:r>
      <w:proofErr w:type="gramEnd"/>
    </w:p>
    <w:p w:rsid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743B5" w:rsidRDefault="00D743B5" w:rsidP="00687551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8B4326" w:rsidRPr="00D743B5" w:rsidRDefault="00D743B5" w:rsidP="00D743B5">
      <w:pPr>
        <w:jc w:val="right"/>
        <w:rPr>
          <w:rFonts w:ascii="Arial" w:hAnsi="Arial" w:cs="Arial"/>
          <w:sz w:val="20"/>
          <w:szCs w:val="20"/>
        </w:rPr>
      </w:pPr>
      <w:r w:rsidRPr="00D743B5">
        <w:rPr>
          <w:rFonts w:ascii="Arial" w:hAnsi="Arial" w:cs="Arial"/>
          <w:b/>
          <w:sz w:val="20"/>
          <w:szCs w:val="20"/>
        </w:rPr>
        <w:t>Electronic Green Journal, Issue 35, Earth Day 2013, ISSN: 1076-7975</w:t>
      </w:r>
    </w:p>
    <w:sectPr w:rsidR="008B4326" w:rsidRPr="00D743B5" w:rsidSect="00E603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DF5" w:rsidRDefault="005B7DF5" w:rsidP="009B1C8C">
      <w:pPr>
        <w:spacing w:after="0" w:line="240" w:lineRule="auto"/>
      </w:pPr>
      <w:r>
        <w:separator/>
      </w:r>
    </w:p>
  </w:endnote>
  <w:endnote w:type="continuationSeparator" w:id="0">
    <w:p w:rsidR="005B7DF5" w:rsidRDefault="005B7DF5" w:rsidP="009B1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DF5" w:rsidRDefault="005B7DF5" w:rsidP="009B1C8C">
      <w:pPr>
        <w:spacing w:after="0" w:line="240" w:lineRule="auto"/>
      </w:pPr>
      <w:r>
        <w:separator/>
      </w:r>
    </w:p>
  </w:footnote>
  <w:footnote w:type="continuationSeparator" w:id="0">
    <w:p w:rsidR="005B7DF5" w:rsidRDefault="005B7DF5" w:rsidP="009B1C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51D"/>
    <w:rsid w:val="000108F9"/>
    <w:rsid w:val="0004795C"/>
    <w:rsid w:val="000C64BC"/>
    <w:rsid w:val="000D151D"/>
    <w:rsid w:val="000E480D"/>
    <w:rsid w:val="00102B1E"/>
    <w:rsid w:val="00133BE9"/>
    <w:rsid w:val="0017048E"/>
    <w:rsid w:val="00181344"/>
    <w:rsid w:val="002A2C2E"/>
    <w:rsid w:val="002D127C"/>
    <w:rsid w:val="002F23C9"/>
    <w:rsid w:val="003616F8"/>
    <w:rsid w:val="003B6B1E"/>
    <w:rsid w:val="003F7848"/>
    <w:rsid w:val="004940FD"/>
    <w:rsid w:val="00545B1D"/>
    <w:rsid w:val="00554A42"/>
    <w:rsid w:val="00567025"/>
    <w:rsid w:val="00577FE1"/>
    <w:rsid w:val="005B7DF5"/>
    <w:rsid w:val="0061519A"/>
    <w:rsid w:val="00687551"/>
    <w:rsid w:val="00717580"/>
    <w:rsid w:val="007763F1"/>
    <w:rsid w:val="008507B7"/>
    <w:rsid w:val="00893892"/>
    <w:rsid w:val="008B4326"/>
    <w:rsid w:val="008D7E9D"/>
    <w:rsid w:val="009B1C8C"/>
    <w:rsid w:val="009F3A47"/>
    <w:rsid w:val="009F74B9"/>
    <w:rsid w:val="00A861CC"/>
    <w:rsid w:val="00B53A2B"/>
    <w:rsid w:val="00BC71FB"/>
    <w:rsid w:val="00BD47E0"/>
    <w:rsid w:val="00CB0806"/>
    <w:rsid w:val="00CD0228"/>
    <w:rsid w:val="00D743B5"/>
    <w:rsid w:val="00DA46AE"/>
    <w:rsid w:val="00E452A9"/>
    <w:rsid w:val="00E57CEB"/>
    <w:rsid w:val="00E60362"/>
    <w:rsid w:val="00EC5C0E"/>
    <w:rsid w:val="00FC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0F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B1C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1C8C"/>
  </w:style>
  <w:style w:type="paragraph" w:styleId="Footer">
    <w:name w:val="footer"/>
    <w:basedOn w:val="Normal"/>
    <w:link w:val="FooterChar"/>
    <w:uiPriority w:val="99"/>
    <w:semiHidden/>
    <w:unhideWhenUsed/>
    <w:rsid w:val="009B1C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1C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5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940FD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9B1C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1C8C"/>
  </w:style>
  <w:style w:type="paragraph" w:styleId="Footer">
    <w:name w:val="footer"/>
    <w:basedOn w:val="Normal"/>
    <w:link w:val="FooterChar"/>
    <w:uiPriority w:val="99"/>
    <w:semiHidden/>
    <w:unhideWhenUsed/>
    <w:rsid w:val="009B1C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1C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03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eau804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Beau</dc:creator>
  <cp:lastModifiedBy>Ania</cp:lastModifiedBy>
  <cp:revision>2</cp:revision>
  <dcterms:created xsi:type="dcterms:W3CDTF">2013-04-15T04:50:00Z</dcterms:created>
  <dcterms:modified xsi:type="dcterms:W3CDTF">2013-04-15T04:50:00Z</dcterms:modified>
</cp:coreProperties>
</file>