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DDF283" w14:textId="77777777" w:rsidR="003D160D" w:rsidRDefault="003D160D" w:rsidP="003D160D">
      <w:pPr>
        <w:spacing w:line="480" w:lineRule="auto"/>
        <w:jc w:val="center"/>
        <w:rPr>
          <w:rFonts w:ascii="Times New Roman" w:hAnsi="Times New Roman" w:cs="Times New Roman"/>
          <w:b/>
          <w:bCs/>
        </w:rPr>
      </w:pPr>
      <w:bookmarkStart w:id="0" w:name="_Toc296025375"/>
      <w:r w:rsidRPr="001163EA">
        <w:rPr>
          <w:rFonts w:ascii="Times New Roman" w:hAnsi="Times New Roman" w:cs="Times New Roman"/>
          <w:b/>
          <w:bCs/>
        </w:rPr>
        <w:t>Appendix A: Index for Metacognitive Knowledge in Critical Reflective Writing</w:t>
      </w:r>
      <w:bookmarkEnd w:id="0"/>
    </w:p>
    <w:tbl>
      <w:tblPr>
        <w:tblStyle w:val="TableGrid"/>
        <w:tblW w:w="11115" w:type="dxa"/>
        <w:tblInd w:w="-815" w:type="dxa"/>
        <w:tblLook w:val="04A0" w:firstRow="1" w:lastRow="0" w:firstColumn="1" w:lastColumn="0" w:noHBand="0" w:noVBand="1"/>
      </w:tblPr>
      <w:tblGrid>
        <w:gridCol w:w="4491"/>
        <w:gridCol w:w="1656"/>
        <w:gridCol w:w="1656"/>
        <w:gridCol w:w="1656"/>
        <w:gridCol w:w="1656"/>
      </w:tblGrid>
      <w:tr w:rsidR="003D160D" w:rsidRPr="00336074" w14:paraId="3A7F5553" w14:textId="77777777" w:rsidTr="008A695C">
        <w:tc>
          <w:tcPr>
            <w:tcW w:w="4491" w:type="dxa"/>
          </w:tcPr>
          <w:p w14:paraId="53AD7CE1" w14:textId="77777777" w:rsidR="003D160D" w:rsidRPr="00336074" w:rsidRDefault="003D160D" w:rsidP="008A695C">
            <w:pPr>
              <w:rPr>
                <w:rFonts w:ascii="Times New Roman" w:hAnsi="Times New Roman" w:cs="Times New Roman"/>
                <w:sz w:val="20"/>
                <w:szCs w:val="20"/>
              </w:rPr>
            </w:pPr>
            <w:r w:rsidRPr="00336074">
              <w:rPr>
                <w:rFonts w:ascii="Times New Roman" w:hAnsi="Times New Roman" w:cs="Times New Roman"/>
                <w:b/>
                <w:bCs/>
                <w:sz w:val="20"/>
                <w:szCs w:val="20"/>
              </w:rPr>
              <w:t>Declarative Knowledge:</w:t>
            </w:r>
            <w:r w:rsidRPr="00336074">
              <w:rPr>
                <w:rFonts w:ascii="Times New Roman" w:hAnsi="Times New Roman" w:cs="Times New Roman"/>
                <w:sz w:val="20"/>
                <w:szCs w:val="20"/>
              </w:rPr>
              <w:t xml:space="preserve"> Knowledge of oneself and one’s abilities (strengths and weaknesses). Also includes task knowledge; knowledge, skills, and strategies for completing the task. In reflective writing, statements that convey declarative metacognitive knowledge are focused on the relationships between </w:t>
            </w:r>
            <w:r w:rsidRPr="00336074">
              <w:rPr>
                <w:rFonts w:ascii="Times New Roman" w:hAnsi="Times New Roman" w:cs="Times New Roman"/>
                <w:i/>
                <w:iCs/>
                <w:sz w:val="20"/>
                <w:szCs w:val="20"/>
              </w:rPr>
              <w:t>self</w:t>
            </w:r>
            <w:r w:rsidRPr="00336074">
              <w:rPr>
                <w:rFonts w:ascii="Times New Roman" w:hAnsi="Times New Roman" w:cs="Times New Roman"/>
                <w:sz w:val="20"/>
                <w:szCs w:val="20"/>
              </w:rPr>
              <w:t xml:space="preserve"> and </w:t>
            </w:r>
            <w:r w:rsidRPr="00336074">
              <w:rPr>
                <w:rFonts w:ascii="Times New Roman" w:hAnsi="Times New Roman" w:cs="Times New Roman"/>
                <w:i/>
                <w:iCs/>
                <w:sz w:val="20"/>
                <w:szCs w:val="20"/>
              </w:rPr>
              <w:t>task</w:t>
            </w:r>
            <w:r w:rsidRPr="00336074">
              <w:rPr>
                <w:rFonts w:ascii="Times New Roman" w:hAnsi="Times New Roman" w:cs="Times New Roman"/>
                <w:sz w:val="20"/>
                <w:szCs w:val="20"/>
              </w:rPr>
              <w:t>.</w:t>
            </w:r>
          </w:p>
          <w:p w14:paraId="419CB627" w14:textId="77777777" w:rsidR="003D160D" w:rsidRPr="00336074" w:rsidRDefault="003D160D" w:rsidP="003D160D">
            <w:pPr>
              <w:pStyle w:val="ListParagraph"/>
              <w:numPr>
                <w:ilvl w:val="0"/>
                <w:numId w:val="18"/>
              </w:numPr>
              <w:rPr>
                <w:rFonts w:ascii="Times New Roman" w:hAnsi="Times New Roman" w:cs="Times New Roman"/>
                <w:sz w:val="20"/>
                <w:szCs w:val="20"/>
              </w:rPr>
            </w:pPr>
            <w:r w:rsidRPr="00336074">
              <w:rPr>
                <w:rFonts w:ascii="Times New Roman" w:hAnsi="Times New Roman" w:cs="Times New Roman"/>
                <w:sz w:val="20"/>
                <w:szCs w:val="20"/>
              </w:rPr>
              <w:t>“This is what happened.”</w:t>
            </w:r>
          </w:p>
          <w:p w14:paraId="3404DE05" w14:textId="77777777" w:rsidR="003D160D" w:rsidRPr="00336074" w:rsidRDefault="003D160D" w:rsidP="003D160D">
            <w:pPr>
              <w:pStyle w:val="ListParagraph"/>
              <w:numPr>
                <w:ilvl w:val="0"/>
                <w:numId w:val="18"/>
              </w:numPr>
              <w:rPr>
                <w:rFonts w:ascii="Times New Roman" w:hAnsi="Times New Roman" w:cs="Times New Roman"/>
                <w:sz w:val="20"/>
                <w:szCs w:val="20"/>
              </w:rPr>
            </w:pPr>
            <w:r w:rsidRPr="00336074">
              <w:rPr>
                <w:rFonts w:ascii="Times New Roman" w:hAnsi="Times New Roman" w:cs="Times New Roman"/>
                <w:sz w:val="20"/>
                <w:szCs w:val="20"/>
              </w:rPr>
              <w:t>Discreet, zoomed-in focus</w:t>
            </w:r>
          </w:p>
        </w:tc>
        <w:tc>
          <w:tcPr>
            <w:tcW w:w="1656" w:type="dxa"/>
          </w:tcPr>
          <w:p w14:paraId="39C63637" w14:textId="77777777" w:rsidR="003D160D" w:rsidRPr="00336074" w:rsidRDefault="003D160D" w:rsidP="008A695C">
            <w:pPr>
              <w:rPr>
                <w:rFonts w:ascii="Times New Roman" w:hAnsi="Times New Roman" w:cs="Times New Roman"/>
                <w:sz w:val="20"/>
                <w:szCs w:val="20"/>
              </w:rPr>
            </w:pPr>
            <w:r w:rsidRPr="00336074">
              <w:rPr>
                <w:rFonts w:ascii="Times New Roman" w:hAnsi="Times New Roman" w:cs="Times New Roman"/>
                <w:b/>
                <w:bCs/>
                <w:sz w:val="20"/>
                <w:szCs w:val="20"/>
              </w:rPr>
              <w:t>D1:</w:t>
            </w:r>
            <w:r w:rsidRPr="00336074">
              <w:rPr>
                <w:rFonts w:ascii="Times New Roman" w:hAnsi="Times New Roman" w:cs="Times New Roman"/>
                <w:sz w:val="20"/>
                <w:szCs w:val="20"/>
              </w:rPr>
              <w:t xml:space="preserve"> Assesses general personal strengths and challenges or recounts personal history, experiences, and preferences.</w:t>
            </w:r>
          </w:p>
        </w:tc>
        <w:tc>
          <w:tcPr>
            <w:tcW w:w="1656" w:type="dxa"/>
          </w:tcPr>
          <w:p w14:paraId="041AB201" w14:textId="77777777" w:rsidR="003D160D" w:rsidRPr="00336074" w:rsidRDefault="003D160D" w:rsidP="008A695C">
            <w:pPr>
              <w:rPr>
                <w:rFonts w:ascii="Times New Roman" w:hAnsi="Times New Roman" w:cs="Times New Roman"/>
                <w:b/>
                <w:bCs/>
                <w:sz w:val="20"/>
                <w:szCs w:val="20"/>
              </w:rPr>
            </w:pPr>
            <w:r w:rsidRPr="00336074">
              <w:rPr>
                <w:rFonts w:ascii="Times New Roman" w:hAnsi="Times New Roman" w:cs="Times New Roman"/>
                <w:b/>
                <w:bCs/>
                <w:sz w:val="20"/>
                <w:szCs w:val="20"/>
              </w:rPr>
              <w:t>D2:</w:t>
            </w:r>
          </w:p>
          <w:p w14:paraId="0F2B718F" w14:textId="77777777" w:rsidR="003D160D" w:rsidRPr="00336074" w:rsidRDefault="003D160D" w:rsidP="008A695C">
            <w:pPr>
              <w:rPr>
                <w:rFonts w:ascii="Times New Roman" w:hAnsi="Times New Roman" w:cs="Times New Roman"/>
                <w:sz w:val="20"/>
                <w:szCs w:val="20"/>
              </w:rPr>
            </w:pPr>
            <w:r w:rsidRPr="00336074">
              <w:rPr>
                <w:rFonts w:ascii="Times New Roman" w:hAnsi="Times New Roman" w:cs="Times New Roman"/>
                <w:sz w:val="20"/>
                <w:szCs w:val="20"/>
              </w:rPr>
              <w:t xml:space="preserve">Simplistically recounts or explains what happened (or didn’t happen) or what was completed (or not completed). </w:t>
            </w:r>
          </w:p>
        </w:tc>
        <w:tc>
          <w:tcPr>
            <w:tcW w:w="1656" w:type="dxa"/>
          </w:tcPr>
          <w:p w14:paraId="10B04056" w14:textId="77777777" w:rsidR="003D160D" w:rsidRPr="00336074" w:rsidRDefault="003D160D" w:rsidP="008A695C">
            <w:pPr>
              <w:rPr>
                <w:rFonts w:ascii="Times New Roman" w:hAnsi="Times New Roman" w:cs="Times New Roman"/>
                <w:sz w:val="20"/>
                <w:szCs w:val="20"/>
              </w:rPr>
            </w:pPr>
            <w:r w:rsidRPr="00336074">
              <w:rPr>
                <w:rFonts w:ascii="Times New Roman" w:hAnsi="Times New Roman" w:cs="Times New Roman"/>
                <w:b/>
                <w:bCs/>
                <w:sz w:val="20"/>
                <w:szCs w:val="20"/>
              </w:rPr>
              <w:t xml:space="preserve">D3: </w:t>
            </w:r>
            <w:r w:rsidRPr="00336074">
              <w:rPr>
                <w:rFonts w:ascii="Times New Roman" w:hAnsi="Times New Roman" w:cs="Times New Roman"/>
                <w:sz w:val="20"/>
                <w:szCs w:val="20"/>
              </w:rPr>
              <w:t xml:space="preserve">Demonstrates </w:t>
            </w:r>
            <w:r w:rsidRPr="00336074">
              <w:rPr>
                <w:rFonts w:ascii="Times New Roman" w:hAnsi="Times New Roman" w:cs="Times New Roman"/>
                <w:i/>
                <w:iCs/>
                <w:sz w:val="20"/>
                <w:szCs w:val="20"/>
              </w:rPr>
              <w:t>task</w:t>
            </w:r>
            <w:r w:rsidRPr="00336074">
              <w:rPr>
                <w:rFonts w:ascii="Times New Roman" w:hAnsi="Times New Roman" w:cs="Times New Roman"/>
                <w:sz w:val="20"/>
                <w:szCs w:val="20"/>
              </w:rPr>
              <w:t xml:space="preserve"> awareness by naming a discreet task and beginning to explain his/her strategies for completion (but does not name strategy).</w:t>
            </w:r>
          </w:p>
        </w:tc>
        <w:tc>
          <w:tcPr>
            <w:tcW w:w="1656" w:type="dxa"/>
          </w:tcPr>
          <w:p w14:paraId="54A0DE5C" w14:textId="77777777" w:rsidR="003D160D" w:rsidRPr="00336074" w:rsidRDefault="003D160D" w:rsidP="008A695C">
            <w:pPr>
              <w:rPr>
                <w:rFonts w:ascii="Times New Roman" w:hAnsi="Times New Roman" w:cs="Times New Roman"/>
                <w:b/>
                <w:bCs/>
                <w:sz w:val="20"/>
                <w:szCs w:val="20"/>
              </w:rPr>
            </w:pPr>
          </w:p>
        </w:tc>
      </w:tr>
      <w:tr w:rsidR="003D160D" w:rsidRPr="00336074" w14:paraId="059FE504" w14:textId="77777777" w:rsidTr="008A695C">
        <w:tc>
          <w:tcPr>
            <w:tcW w:w="4491" w:type="dxa"/>
          </w:tcPr>
          <w:p w14:paraId="41F92C31" w14:textId="77777777" w:rsidR="003D160D" w:rsidRPr="00336074" w:rsidRDefault="003D160D" w:rsidP="008A695C">
            <w:pPr>
              <w:rPr>
                <w:rFonts w:ascii="Times New Roman" w:hAnsi="Times New Roman" w:cs="Times New Roman"/>
                <w:sz w:val="20"/>
                <w:szCs w:val="20"/>
              </w:rPr>
            </w:pPr>
            <w:r w:rsidRPr="00336074">
              <w:rPr>
                <w:rFonts w:ascii="Times New Roman" w:hAnsi="Times New Roman" w:cs="Times New Roman"/>
                <w:b/>
                <w:bCs/>
                <w:sz w:val="20"/>
                <w:szCs w:val="20"/>
              </w:rPr>
              <w:t xml:space="preserve">Procedural Knowledge: </w:t>
            </w:r>
            <w:r w:rsidRPr="00336074">
              <w:rPr>
                <w:rFonts w:ascii="Times New Roman" w:hAnsi="Times New Roman" w:cs="Times New Roman"/>
                <w:sz w:val="20"/>
                <w:szCs w:val="20"/>
              </w:rPr>
              <w:t xml:space="preserve">Knowledge needed to carry out procedures </w:t>
            </w:r>
            <w:proofErr w:type="gramStart"/>
            <w:r w:rsidRPr="00336074">
              <w:rPr>
                <w:rFonts w:ascii="Times New Roman" w:hAnsi="Times New Roman" w:cs="Times New Roman"/>
                <w:sz w:val="20"/>
                <w:szCs w:val="20"/>
              </w:rPr>
              <w:t>in order to</w:t>
            </w:r>
            <w:proofErr w:type="gramEnd"/>
            <w:r w:rsidRPr="00336074">
              <w:rPr>
                <w:rFonts w:ascii="Times New Roman" w:hAnsi="Times New Roman" w:cs="Times New Roman"/>
                <w:sz w:val="20"/>
                <w:szCs w:val="20"/>
              </w:rPr>
              <w:t xml:space="preserve"> apply declarative knowledge; tells the learner how to complete a task. In reflective writing, statements that convey procedural metacognitive knowledge are focused on the relationship between </w:t>
            </w:r>
            <w:r w:rsidRPr="00336074">
              <w:rPr>
                <w:rFonts w:ascii="Times New Roman" w:hAnsi="Times New Roman" w:cs="Times New Roman"/>
                <w:i/>
                <w:iCs/>
                <w:sz w:val="20"/>
                <w:szCs w:val="20"/>
              </w:rPr>
              <w:t>task</w:t>
            </w:r>
            <w:r w:rsidRPr="00336074">
              <w:rPr>
                <w:rFonts w:ascii="Times New Roman" w:hAnsi="Times New Roman" w:cs="Times New Roman"/>
                <w:sz w:val="20"/>
                <w:szCs w:val="20"/>
              </w:rPr>
              <w:t xml:space="preserve"> and </w:t>
            </w:r>
            <w:r w:rsidRPr="00336074">
              <w:rPr>
                <w:rFonts w:ascii="Times New Roman" w:hAnsi="Times New Roman" w:cs="Times New Roman"/>
                <w:i/>
                <w:iCs/>
                <w:sz w:val="20"/>
                <w:szCs w:val="20"/>
              </w:rPr>
              <w:t>strategy</w:t>
            </w:r>
            <w:r w:rsidRPr="00336074">
              <w:rPr>
                <w:rFonts w:ascii="Times New Roman" w:hAnsi="Times New Roman" w:cs="Times New Roman"/>
                <w:sz w:val="20"/>
                <w:szCs w:val="20"/>
              </w:rPr>
              <w:t>.</w:t>
            </w:r>
          </w:p>
          <w:p w14:paraId="0F2121E1" w14:textId="77777777" w:rsidR="003D160D" w:rsidRPr="00336074" w:rsidRDefault="003D160D" w:rsidP="003D160D">
            <w:pPr>
              <w:pStyle w:val="ListParagraph"/>
              <w:numPr>
                <w:ilvl w:val="0"/>
                <w:numId w:val="19"/>
              </w:numPr>
              <w:rPr>
                <w:rFonts w:ascii="Times New Roman" w:hAnsi="Times New Roman" w:cs="Times New Roman"/>
                <w:sz w:val="20"/>
                <w:szCs w:val="20"/>
              </w:rPr>
            </w:pPr>
            <w:r w:rsidRPr="00336074">
              <w:rPr>
                <w:rFonts w:ascii="Times New Roman" w:hAnsi="Times New Roman" w:cs="Times New Roman"/>
                <w:sz w:val="20"/>
                <w:szCs w:val="20"/>
              </w:rPr>
              <w:t>“This is what I did and how I did it.”</w:t>
            </w:r>
          </w:p>
          <w:p w14:paraId="051D728F" w14:textId="77777777" w:rsidR="003D160D" w:rsidRPr="00336074" w:rsidRDefault="003D160D" w:rsidP="003D160D">
            <w:pPr>
              <w:pStyle w:val="ListParagraph"/>
              <w:numPr>
                <w:ilvl w:val="0"/>
                <w:numId w:val="19"/>
              </w:numPr>
              <w:rPr>
                <w:rFonts w:ascii="Times New Roman" w:hAnsi="Times New Roman" w:cs="Times New Roman"/>
                <w:sz w:val="20"/>
                <w:szCs w:val="20"/>
              </w:rPr>
            </w:pPr>
            <w:r w:rsidRPr="00336074">
              <w:rPr>
                <w:rFonts w:ascii="Times New Roman" w:hAnsi="Times New Roman" w:cs="Times New Roman"/>
                <w:sz w:val="20"/>
                <w:szCs w:val="20"/>
              </w:rPr>
              <w:t>Shows connection between task and strategy; wider-lens focus</w:t>
            </w:r>
          </w:p>
        </w:tc>
        <w:tc>
          <w:tcPr>
            <w:tcW w:w="1656" w:type="dxa"/>
          </w:tcPr>
          <w:p w14:paraId="55C085CE" w14:textId="77777777" w:rsidR="003D160D" w:rsidRPr="00336074" w:rsidRDefault="003D160D" w:rsidP="008A695C">
            <w:pPr>
              <w:rPr>
                <w:rFonts w:ascii="Times New Roman" w:hAnsi="Times New Roman" w:cs="Times New Roman"/>
                <w:sz w:val="20"/>
                <w:szCs w:val="20"/>
              </w:rPr>
            </w:pPr>
            <w:r w:rsidRPr="00336074">
              <w:rPr>
                <w:rFonts w:ascii="Times New Roman" w:hAnsi="Times New Roman" w:cs="Times New Roman"/>
                <w:b/>
                <w:bCs/>
                <w:sz w:val="20"/>
                <w:szCs w:val="20"/>
              </w:rPr>
              <w:t xml:space="preserve">P1: </w:t>
            </w:r>
            <w:r w:rsidRPr="00336074">
              <w:rPr>
                <w:rFonts w:ascii="Times New Roman" w:hAnsi="Times New Roman" w:cs="Times New Roman"/>
                <w:sz w:val="20"/>
                <w:szCs w:val="20"/>
              </w:rPr>
              <w:t>Names a strategy or behavior the student did or did not engage in a single assignment.</w:t>
            </w:r>
          </w:p>
        </w:tc>
        <w:tc>
          <w:tcPr>
            <w:tcW w:w="1656" w:type="dxa"/>
          </w:tcPr>
          <w:p w14:paraId="55DA0FF8" w14:textId="77777777" w:rsidR="003D160D" w:rsidRPr="00336074" w:rsidRDefault="003D160D" w:rsidP="008A695C">
            <w:pPr>
              <w:rPr>
                <w:rFonts w:ascii="Times New Roman" w:hAnsi="Times New Roman" w:cs="Times New Roman"/>
                <w:sz w:val="20"/>
                <w:szCs w:val="20"/>
              </w:rPr>
            </w:pPr>
            <w:r w:rsidRPr="00336074">
              <w:rPr>
                <w:rFonts w:ascii="Times New Roman" w:hAnsi="Times New Roman" w:cs="Times New Roman"/>
                <w:b/>
                <w:bCs/>
                <w:sz w:val="20"/>
                <w:szCs w:val="20"/>
              </w:rPr>
              <w:t xml:space="preserve">P2: </w:t>
            </w:r>
            <w:r w:rsidRPr="00336074">
              <w:rPr>
                <w:rFonts w:ascii="Times New Roman" w:hAnsi="Times New Roman" w:cs="Times New Roman"/>
                <w:sz w:val="20"/>
                <w:szCs w:val="20"/>
              </w:rPr>
              <w:t>Explains why a particular strategy was engaged in a single assignment.</w:t>
            </w:r>
          </w:p>
        </w:tc>
        <w:tc>
          <w:tcPr>
            <w:tcW w:w="1656" w:type="dxa"/>
          </w:tcPr>
          <w:p w14:paraId="29A378A8" w14:textId="77777777" w:rsidR="003D160D" w:rsidRPr="00336074" w:rsidRDefault="003D160D" w:rsidP="008A695C">
            <w:pPr>
              <w:rPr>
                <w:rFonts w:ascii="Times New Roman" w:hAnsi="Times New Roman" w:cs="Times New Roman"/>
                <w:sz w:val="20"/>
                <w:szCs w:val="20"/>
              </w:rPr>
            </w:pPr>
            <w:r w:rsidRPr="00336074">
              <w:rPr>
                <w:rFonts w:ascii="Times New Roman" w:hAnsi="Times New Roman" w:cs="Times New Roman"/>
                <w:b/>
                <w:bCs/>
                <w:sz w:val="20"/>
                <w:szCs w:val="20"/>
              </w:rPr>
              <w:t xml:space="preserve">P3: </w:t>
            </w:r>
            <w:r w:rsidRPr="00336074">
              <w:rPr>
                <w:rFonts w:ascii="Times New Roman" w:hAnsi="Times New Roman" w:cs="Times New Roman"/>
                <w:sz w:val="20"/>
                <w:szCs w:val="20"/>
              </w:rPr>
              <w:t>Describes more than one strategy or writing behavior in a single assignment.</w:t>
            </w:r>
          </w:p>
        </w:tc>
        <w:tc>
          <w:tcPr>
            <w:tcW w:w="1656" w:type="dxa"/>
          </w:tcPr>
          <w:p w14:paraId="7F589D85" w14:textId="77777777" w:rsidR="003D160D" w:rsidRPr="00336074" w:rsidRDefault="003D160D" w:rsidP="008A695C">
            <w:pPr>
              <w:rPr>
                <w:rFonts w:ascii="Times New Roman" w:hAnsi="Times New Roman" w:cs="Times New Roman"/>
                <w:sz w:val="20"/>
                <w:szCs w:val="20"/>
              </w:rPr>
            </w:pPr>
            <w:r w:rsidRPr="00336074">
              <w:rPr>
                <w:rFonts w:ascii="Times New Roman" w:hAnsi="Times New Roman" w:cs="Times New Roman"/>
                <w:b/>
                <w:bCs/>
                <w:sz w:val="20"/>
                <w:szCs w:val="20"/>
              </w:rPr>
              <w:t xml:space="preserve">P4: </w:t>
            </w:r>
            <w:r w:rsidRPr="00336074">
              <w:rPr>
                <w:rFonts w:ascii="Times New Roman" w:hAnsi="Times New Roman" w:cs="Times New Roman"/>
                <w:sz w:val="20"/>
                <w:szCs w:val="20"/>
              </w:rPr>
              <w:t>Shows that the student observes connection between strategies and tasks in a single assignment.</w:t>
            </w:r>
          </w:p>
        </w:tc>
      </w:tr>
      <w:tr w:rsidR="003D160D" w:rsidRPr="00336074" w14:paraId="1718EF02" w14:textId="77777777" w:rsidTr="008A695C">
        <w:tc>
          <w:tcPr>
            <w:tcW w:w="4491" w:type="dxa"/>
          </w:tcPr>
          <w:p w14:paraId="62217AEE" w14:textId="77777777" w:rsidR="003D160D" w:rsidRPr="00336074" w:rsidRDefault="003D160D" w:rsidP="008A695C">
            <w:pPr>
              <w:rPr>
                <w:rFonts w:ascii="Times New Roman" w:hAnsi="Times New Roman" w:cs="Times New Roman"/>
                <w:sz w:val="20"/>
                <w:szCs w:val="20"/>
              </w:rPr>
            </w:pPr>
            <w:r w:rsidRPr="00336074">
              <w:rPr>
                <w:rFonts w:ascii="Times New Roman" w:hAnsi="Times New Roman" w:cs="Times New Roman"/>
                <w:b/>
                <w:bCs/>
                <w:sz w:val="20"/>
                <w:szCs w:val="20"/>
              </w:rPr>
              <w:t xml:space="preserve">Conditional Knowledge: </w:t>
            </w:r>
            <w:r w:rsidRPr="00336074">
              <w:rPr>
                <w:rFonts w:ascii="Times New Roman" w:hAnsi="Times New Roman" w:cs="Times New Roman"/>
                <w:sz w:val="20"/>
                <w:szCs w:val="20"/>
              </w:rPr>
              <w:t xml:space="preserve">Knowing when, where, and why to use declarative and procedural knowledge. In reflective writing, statements that convey conditional metacognitive knowledge are focused on the relationship between </w:t>
            </w:r>
            <w:r w:rsidRPr="00336074">
              <w:rPr>
                <w:rFonts w:ascii="Times New Roman" w:hAnsi="Times New Roman" w:cs="Times New Roman"/>
                <w:i/>
                <w:iCs/>
                <w:sz w:val="20"/>
                <w:szCs w:val="20"/>
              </w:rPr>
              <w:t>person</w:t>
            </w:r>
            <w:r w:rsidRPr="00336074">
              <w:rPr>
                <w:rFonts w:ascii="Times New Roman" w:hAnsi="Times New Roman" w:cs="Times New Roman"/>
                <w:sz w:val="20"/>
                <w:szCs w:val="20"/>
              </w:rPr>
              <w:t xml:space="preserve">, </w:t>
            </w:r>
            <w:r w:rsidRPr="00336074">
              <w:rPr>
                <w:rFonts w:ascii="Times New Roman" w:hAnsi="Times New Roman" w:cs="Times New Roman"/>
                <w:i/>
                <w:iCs/>
                <w:sz w:val="20"/>
                <w:szCs w:val="20"/>
              </w:rPr>
              <w:t>task</w:t>
            </w:r>
            <w:r w:rsidRPr="00336074">
              <w:rPr>
                <w:rFonts w:ascii="Times New Roman" w:hAnsi="Times New Roman" w:cs="Times New Roman"/>
                <w:sz w:val="20"/>
                <w:szCs w:val="20"/>
              </w:rPr>
              <w:t xml:space="preserve">, and </w:t>
            </w:r>
            <w:r w:rsidRPr="00336074">
              <w:rPr>
                <w:rFonts w:ascii="Times New Roman" w:hAnsi="Times New Roman" w:cs="Times New Roman"/>
                <w:i/>
                <w:iCs/>
                <w:sz w:val="20"/>
                <w:szCs w:val="20"/>
              </w:rPr>
              <w:t>strategy</w:t>
            </w:r>
            <w:r w:rsidRPr="00336074">
              <w:rPr>
                <w:rFonts w:ascii="Times New Roman" w:hAnsi="Times New Roman" w:cs="Times New Roman"/>
                <w:sz w:val="20"/>
                <w:szCs w:val="20"/>
              </w:rPr>
              <w:t>.</w:t>
            </w:r>
          </w:p>
          <w:p w14:paraId="3975EA4E" w14:textId="77777777" w:rsidR="003D160D" w:rsidRPr="00336074" w:rsidRDefault="003D160D" w:rsidP="003D160D">
            <w:pPr>
              <w:pStyle w:val="ListParagraph"/>
              <w:numPr>
                <w:ilvl w:val="0"/>
                <w:numId w:val="20"/>
              </w:numPr>
              <w:rPr>
                <w:rFonts w:ascii="Times New Roman" w:hAnsi="Times New Roman" w:cs="Times New Roman"/>
                <w:sz w:val="20"/>
                <w:szCs w:val="20"/>
              </w:rPr>
            </w:pPr>
            <w:r w:rsidRPr="00336074">
              <w:rPr>
                <w:rFonts w:ascii="Times New Roman" w:hAnsi="Times New Roman" w:cs="Times New Roman"/>
                <w:sz w:val="20"/>
                <w:szCs w:val="20"/>
              </w:rPr>
              <w:t>“This is why I did what I did.”</w:t>
            </w:r>
          </w:p>
          <w:p w14:paraId="7BAA971C" w14:textId="77777777" w:rsidR="003D160D" w:rsidRPr="00336074" w:rsidRDefault="003D160D" w:rsidP="003D160D">
            <w:pPr>
              <w:pStyle w:val="ListParagraph"/>
              <w:numPr>
                <w:ilvl w:val="0"/>
                <w:numId w:val="20"/>
              </w:numPr>
              <w:rPr>
                <w:rFonts w:ascii="Times New Roman" w:hAnsi="Times New Roman" w:cs="Times New Roman"/>
                <w:sz w:val="20"/>
                <w:szCs w:val="20"/>
              </w:rPr>
            </w:pPr>
            <w:r w:rsidRPr="00336074">
              <w:rPr>
                <w:rFonts w:ascii="Times New Roman" w:hAnsi="Times New Roman" w:cs="Times New Roman"/>
                <w:sz w:val="20"/>
                <w:szCs w:val="20"/>
              </w:rPr>
              <w:t>Big-picture, conceptual understanding</w:t>
            </w:r>
          </w:p>
        </w:tc>
        <w:tc>
          <w:tcPr>
            <w:tcW w:w="1656" w:type="dxa"/>
          </w:tcPr>
          <w:p w14:paraId="5A741923" w14:textId="77777777" w:rsidR="003D160D" w:rsidRPr="00336074" w:rsidRDefault="003D160D" w:rsidP="008A695C">
            <w:pPr>
              <w:rPr>
                <w:rFonts w:ascii="Times New Roman" w:hAnsi="Times New Roman" w:cs="Times New Roman"/>
                <w:sz w:val="20"/>
                <w:szCs w:val="20"/>
              </w:rPr>
            </w:pPr>
            <w:r w:rsidRPr="00336074">
              <w:rPr>
                <w:rFonts w:ascii="Times New Roman" w:hAnsi="Times New Roman" w:cs="Times New Roman"/>
                <w:b/>
                <w:bCs/>
                <w:sz w:val="20"/>
                <w:szCs w:val="20"/>
              </w:rPr>
              <w:t xml:space="preserve">C1: </w:t>
            </w:r>
            <w:r w:rsidRPr="00336074">
              <w:rPr>
                <w:rFonts w:ascii="Times New Roman" w:hAnsi="Times New Roman" w:cs="Times New Roman"/>
                <w:sz w:val="20"/>
                <w:szCs w:val="20"/>
              </w:rPr>
              <w:t>Observes behaviors across writing assignments or throughout course.</w:t>
            </w:r>
          </w:p>
        </w:tc>
        <w:tc>
          <w:tcPr>
            <w:tcW w:w="1656" w:type="dxa"/>
          </w:tcPr>
          <w:p w14:paraId="32F5393E" w14:textId="77777777" w:rsidR="003D160D" w:rsidRPr="00336074" w:rsidRDefault="003D160D" w:rsidP="008A695C">
            <w:pPr>
              <w:rPr>
                <w:rFonts w:ascii="Times New Roman" w:hAnsi="Times New Roman" w:cs="Times New Roman"/>
                <w:sz w:val="20"/>
                <w:szCs w:val="20"/>
              </w:rPr>
            </w:pPr>
            <w:r w:rsidRPr="00336074">
              <w:rPr>
                <w:rFonts w:ascii="Times New Roman" w:hAnsi="Times New Roman" w:cs="Times New Roman"/>
                <w:b/>
                <w:bCs/>
                <w:sz w:val="20"/>
                <w:szCs w:val="20"/>
              </w:rPr>
              <w:t xml:space="preserve">C2: </w:t>
            </w:r>
            <w:r w:rsidRPr="00336074">
              <w:rPr>
                <w:rFonts w:ascii="Times New Roman" w:hAnsi="Times New Roman" w:cs="Times New Roman"/>
                <w:sz w:val="20"/>
                <w:szCs w:val="20"/>
              </w:rPr>
              <w:t>Explains when, where, or why a certain writing strategy was or would be of use across assignments or throughout course.</w:t>
            </w:r>
          </w:p>
        </w:tc>
        <w:tc>
          <w:tcPr>
            <w:tcW w:w="1656" w:type="dxa"/>
          </w:tcPr>
          <w:p w14:paraId="04A1DE16" w14:textId="77777777" w:rsidR="003D160D" w:rsidRPr="00336074" w:rsidRDefault="003D160D" w:rsidP="008A695C">
            <w:pPr>
              <w:rPr>
                <w:rFonts w:ascii="Times New Roman" w:hAnsi="Times New Roman" w:cs="Times New Roman"/>
                <w:sz w:val="20"/>
                <w:szCs w:val="20"/>
              </w:rPr>
            </w:pPr>
            <w:r w:rsidRPr="00336074">
              <w:rPr>
                <w:rFonts w:ascii="Times New Roman" w:hAnsi="Times New Roman" w:cs="Times New Roman"/>
                <w:b/>
                <w:bCs/>
                <w:sz w:val="20"/>
                <w:szCs w:val="20"/>
              </w:rPr>
              <w:t xml:space="preserve">C3: </w:t>
            </w:r>
            <w:r w:rsidRPr="00336074">
              <w:rPr>
                <w:rFonts w:ascii="Times New Roman" w:hAnsi="Times New Roman" w:cs="Times New Roman"/>
                <w:sz w:val="20"/>
                <w:szCs w:val="20"/>
              </w:rPr>
              <w:t>Demonstrates an understanding of the class as a collection of interrelated writing tasks; may state or imply future use.</w:t>
            </w:r>
          </w:p>
        </w:tc>
        <w:tc>
          <w:tcPr>
            <w:tcW w:w="1656" w:type="dxa"/>
          </w:tcPr>
          <w:p w14:paraId="50D1AE4F" w14:textId="77777777" w:rsidR="003D160D" w:rsidRPr="00336074" w:rsidRDefault="003D160D" w:rsidP="008A695C">
            <w:pPr>
              <w:rPr>
                <w:rFonts w:ascii="Times New Roman" w:hAnsi="Times New Roman" w:cs="Times New Roman"/>
                <w:sz w:val="20"/>
                <w:szCs w:val="20"/>
              </w:rPr>
            </w:pPr>
            <w:r w:rsidRPr="00336074">
              <w:rPr>
                <w:rFonts w:ascii="Times New Roman" w:hAnsi="Times New Roman" w:cs="Times New Roman"/>
                <w:b/>
                <w:bCs/>
                <w:sz w:val="20"/>
                <w:szCs w:val="20"/>
              </w:rPr>
              <w:t xml:space="preserve">C4: </w:t>
            </w:r>
            <w:r w:rsidRPr="00336074">
              <w:rPr>
                <w:rFonts w:ascii="Times New Roman" w:hAnsi="Times New Roman" w:cs="Times New Roman"/>
                <w:sz w:val="20"/>
                <w:szCs w:val="20"/>
              </w:rPr>
              <w:t>Demonstrates beginning theories about writing, rhetoric, learning, school, or their own academic practices, processes, or behaviors.</w:t>
            </w:r>
          </w:p>
        </w:tc>
      </w:tr>
      <w:tr w:rsidR="003D160D" w:rsidRPr="00336074" w14:paraId="3A6C7D40" w14:textId="77777777" w:rsidTr="008A695C">
        <w:tc>
          <w:tcPr>
            <w:tcW w:w="4491" w:type="dxa"/>
          </w:tcPr>
          <w:p w14:paraId="3295DF31" w14:textId="77777777" w:rsidR="003D160D" w:rsidRPr="00336074" w:rsidRDefault="003D160D" w:rsidP="008A695C">
            <w:pPr>
              <w:rPr>
                <w:rFonts w:ascii="Times New Roman" w:hAnsi="Times New Roman" w:cs="Times New Roman"/>
                <w:b/>
                <w:bCs/>
                <w:sz w:val="20"/>
                <w:szCs w:val="20"/>
              </w:rPr>
            </w:pPr>
            <w:r w:rsidRPr="00336074">
              <w:rPr>
                <w:rFonts w:ascii="Times New Roman" w:hAnsi="Times New Roman" w:cs="Times New Roman"/>
                <w:b/>
                <w:bCs/>
                <w:sz w:val="20"/>
                <w:szCs w:val="20"/>
              </w:rPr>
              <w:t>Transitional/Miscellaneous (T/M)</w:t>
            </w:r>
          </w:p>
        </w:tc>
        <w:tc>
          <w:tcPr>
            <w:tcW w:w="1656" w:type="dxa"/>
          </w:tcPr>
          <w:p w14:paraId="3AA02EDF" w14:textId="77777777" w:rsidR="003D160D" w:rsidRPr="00336074" w:rsidRDefault="003D160D" w:rsidP="008A695C">
            <w:pPr>
              <w:rPr>
                <w:rFonts w:ascii="Times New Roman" w:hAnsi="Times New Roman" w:cs="Times New Roman"/>
                <w:sz w:val="20"/>
                <w:szCs w:val="20"/>
              </w:rPr>
            </w:pPr>
            <w:r w:rsidRPr="00336074">
              <w:rPr>
                <w:rFonts w:ascii="Times New Roman" w:hAnsi="Times New Roman" w:cs="Times New Roman"/>
                <w:sz w:val="20"/>
                <w:szCs w:val="20"/>
              </w:rPr>
              <w:t>A quote from a peer or another source included without context or analysis.</w:t>
            </w:r>
          </w:p>
        </w:tc>
        <w:tc>
          <w:tcPr>
            <w:tcW w:w="1656" w:type="dxa"/>
          </w:tcPr>
          <w:p w14:paraId="2E32F336" w14:textId="77777777" w:rsidR="003D160D" w:rsidRPr="00336074" w:rsidRDefault="003D160D" w:rsidP="008A695C">
            <w:pPr>
              <w:rPr>
                <w:rFonts w:ascii="Times New Roman" w:hAnsi="Times New Roman" w:cs="Times New Roman"/>
                <w:sz w:val="20"/>
                <w:szCs w:val="20"/>
              </w:rPr>
            </w:pPr>
            <w:r w:rsidRPr="00336074">
              <w:rPr>
                <w:rFonts w:ascii="Times New Roman" w:hAnsi="Times New Roman" w:cs="Times New Roman"/>
                <w:sz w:val="20"/>
                <w:szCs w:val="20"/>
              </w:rPr>
              <w:t>Comments directed to the teacher (“you”).</w:t>
            </w:r>
          </w:p>
        </w:tc>
        <w:tc>
          <w:tcPr>
            <w:tcW w:w="1656" w:type="dxa"/>
          </w:tcPr>
          <w:p w14:paraId="73A91C0E" w14:textId="77777777" w:rsidR="003D160D" w:rsidRPr="00336074" w:rsidRDefault="003D160D" w:rsidP="008A695C">
            <w:pPr>
              <w:rPr>
                <w:rFonts w:ascii="Times New Roman" w:hAnsi="Times New Roman" w:cs="Times New Roman"/>
                <w:b/>
                <w:bCs/>
                <w:sz w:val="20"/>
                <w:szCs w:val="20"/>
              </w:rPr>
            </w:pPr>
          </w:p>
        </w:tc>
        <w:tc>
          <w:tcPr>
            <w:tcW w:w="1656" w:type="dxa"/>
          </w:tcPr>
          <w:p w14:paraId="39A64331" w14:textId="77777777" w:rsidR="003D160D" w:rsidRPr="00336074" w:rsidRDefault="003D160D" w:rsidP="008A695C">
            <w:pPr>
              <w:rPr>
                <w:rFonts w:ascii="Times New Roman" w:hAnsi="Times New Roman" w:cs="Times New Roman"/>
                <w:b/>
                <w:bCs/>
                <w:sz w:val="20"/>
                <w:szCs w:val="20"/>
              </w:rPr>
            </w:pPr>
          </w:p>
        </w:tc>
      </w:tr>
      <w:tr w:rsidR="003D160D" w:rsidRPr="00336074" w14:paraId="2F125149" w14:textId="77777777" w:rsidTr="008A695C">
        <w:tc>
          <w:tcPr>
            <w:tcW w:w="4491" w:type="dxa"/>
          </w:tcPr>
          <w:p w14:paraId="6F0DE0E8" w14:textId="77777777" w:rsidR="003D160D" w:rsidRPr="00336074" w:rsidRDefault="003D160D" w:rsidP="008A695C">
            <w:pPr>
              <w:rPr>
                <w:rFonts w:ascii="Times New Roman" w:hAnsi="Times New Roman" w:cs="Times New Roman"/>
                <w:b/>
                <w:bCs/>
                <w:sz w:val="20"/>
                <w:szCs w:val="20"/>
              </w:rPr>
            </w:pPr>
            <w:r w:rsidRPr="00336074">
              <w:rPr>
                <w:rFonts w:ascii="Times New Roman" w:hAnsi="Times New Roman" w:cs="Times New Roman"/>
                <w:b/>
                <w:bCs/>
                <w:sz w:val="20"/>
                <w:szCs w:val="20"/>
              </w:rPr>
              <w:t>Fragmented (F)</w:t>
            </w:r>
          </w:p>
        </w:tc>
        <w:tc>
          <w:tcPr>
            <w:tcW w:w="1656" w:type="dxa"/>
          </w:tcPr>
          <w:p w14:paraId="027A0A43" w14:textId="77777777" w:rsidR="003D160D" w:rsidRPr="00336074" w:rsidRDefault="003D160D" w:rsidP="008A695C">
            <w:pPr>
              <w:rPr>
                <w:rFonts w:ascii="Times New Roman" w:hAnsi="Times New Roman" w:cs="Times New Roman"/>
                <w:sz w:val="20"/>
                <w:szCs w:val="20"/>
              </w:rPr>
            </w:pPr>
            <w:r w:rsidRPr="00336074">
              <w:rPr>
                <w:rFonts w:ascii="Times New Roman" w:hAnsi="Times New Roman" w:cs="Times New Roman"/>
                <w:sz w:val="20"/>
                <w:szCs w:val="20"/>
              </w:rPr>
              <w:t>Fragmentary interjection such as “So fun!” or “Whew!”.</w:t>
            </w:r>
          </w:p>
        </w:tc>
        <w:tc>
          <w:tcPr>
            <w:tcW w:w="1656" w:type="dxa"/>
          </w:tcPr>
          <w:p w14:paraId="1EE8680F" w14:textId="77777777" w:rsidR="003D160D" w:rsidRPr="00336074" w:rsidRDefault="003D160D" w:rsidP="008A695C">
            <w:pPr>
              <w:rPr>
                <w:rFonts w:ascii="Times New Roman" w:hAnsi="Times New Roman" w:cs="Times New Roman"/>
                <w:sz w:val="20"/>
                <w:szCs w:val="20"/>
              </w:rPr>
            </w:pPr>
            <w:r w:rsidRPr="00336074">
              <w:rPr>
                <w:rFonts w:ascii="Times New Roman" w:hAnsi="Times New Roman" w:cs="Times New Roman"/>
                <w:sz w:val="20"/>
                <w:szCs w:val="20"/>
              </w:rPr>
              <w:t>Sentence fragment or impartial thought that does not offer enough information for analyzing metacognitive knowledge.</w:t>
            </w:r>
          </w:p>
        </w:tc>
        <w:tc>
          <w:tcPr>
            <w:tcW w:w="1656" w:type="dxa"/>
          </w:tcPr>
          <w:p w14:paraId="54ECD860" w14:textId="77777777" w:rsidR="003D160D" w:rsidRPr="00336074" w:rsidRDefault="003D160D" w:rsidP="008A695C">
            <w:pPr>
              <w:rPr>
                <w:rFonts w:ascii="Times New Roman" w:hAnsi="Times New Roman" w:cs="Times New Roman"/>
                <w:b/>
                <w:bCs/>
                <w:sz w:val="20"/>
                <w:szCs w:val="20"/>
              </w:rPr>
            </w:pPr>
          </w:p>
        </w:tc>
        <w:tc>
          <w:tcPr>
            <w:tcW w:w="1656" w:type="dxa"/>
          </w:tcPr>
          <w:p w14:paraId="1D35ABF3" w14:textId="77777777" w:rsidR="003D160D" w:rsidRPr="00336074" w:rsidRDefault="003D160D" w:rsidP="008A695C">
            <w:pPr>
              <w:rPr>
                <w:rFonts w:ascii="Times New Roman" w:hAnsi="Times New Roman" w:cs="Times New Roman"/>
                <w:b/>
                <w:bCs/>
                <w:sz w:val="20"/>
                <w:szCs w:val="20"/>
              </w:rPr>
            </w:pPr>
          </w:p>
        </w:tc>
      </w:tr>
    </w:tbl>
    <w:p w14:paraId="6CC52659" w14:textId="77777777" w:rsidR="003D160D" w:rsidRPr="001163EA" w:rsidRDefault="003D160D" w:rsidP="003D160D">
      <w:pPr>
        <w:spacing w:line="480" w:lineRule="auto"/>
        <w:jc w:val="center"/>
        <w:rPr>
          <w:rFonts w:ascii="Times New Roman" w:hAnsi="Times New Roman" w:cs="Times New Roman"/>
          <w:b/>
          <w:bCs/>
        </w:rPr>
      </w:pPr>
    </w:p>
    <w:p w14:paraId="625D1373" w14:textId="77777777" w:rsidR="003D160D" w:rsidRPr="00336074" w:rsidRDefault="003D160D" w:rsidP="003D160D">
      <w:pPr>
        <w:spacing w:line="480" w:lineRule="auto"/>
        <w:rPr>
          <w:rFonts w:ascii="Times New Roman" w:hAnsi="Times New Roman" w:cs="Times New Roman"/>
        </w:rPr>
      </w:pPr>
      <w:r>
        <w:rPr>
          <w:rFonts w:ascii="Times New Roman" w:hAnsi="Times New Roman" w:cs="Times New Roman"/>
          <w:i/>
          <w:iCs/>
        </w:rPr>
        <w:t>Note</w:t>
      </w:r>
      <w:r>
        <w:rPr>
          <w:rFonts w:ascii="Times New Roman" w:hAnsi="Times New Roman" w:cs="Times New Roman"/>
        </w:rPr>
        <w:t xml:space="preserve">. The IMK chart above was created by Amy </w:t>
      </w:r>
      <w:proofErr w:type="spellStart"/>
      <w:r>
        <w:rPr>
          <w:rFonts w:ascii="Times New Roman" w:hAnsi="Times New Roman" w:cs="Times New Roman"/>
        </w:rPr>
        <w:t>Ratto</w:t>
      </w:r>
      <w:proofErr w:type="spellEnd"/>
      <w:r>
        <w:rPr>
          <w:rFonts w:ascii="Times New Roman" w:hAnsi="Times New Roman" w:cs="Times New Roman"/>
        </w:rPr>
        <w:t xml:space="preserve"> Parks, January 2015.</w:t>
      </w:r>
    </w:p>
    <w:p w14:paraId="27C00B01" w14:textId="77777777" w:rsidR="003D160D" w:rsidRPr="001163EA" w:rsidRDefault="003D160D" w:rsidP="003D160D">
      <w:pPr>
        <w:spacing w:line="480" w:lineRule="auto"/>
        <w:rPr>
          <w:rFonts w:ascii="Times New Roman" w:hAnsi="Times New Roman" w:cs="Times New Roman"/>
        </w:rPr>
      </w:pPr>
      <w:r w:rsidRPr="001163EA">
        <w:rPr>
          <w:rFonts w:ascii="Times New Roman" w:hAnsi="Times New Roman" w:cs="Times New Roman"/>
        </w:rPr>
        <w:br w:type="page"/>
      </w:r>
    </w:p>
    <w:p w14:paraId="0D72F23E" w14:textId="77777777" w:rsidR="003D160D" w:rsidRPr="001163EA" w:rsidRDefault="003D160D" w:rsidP="003D160D">
      <w:pPr>
        <w:spacing w:line="480" w:lineRule="auto"/>
        <w:jc w:val="center"/>
        <w:rPr>
          <w:rFonts w:ascii="Times New Roman" w:hAnsi="Times New Roman" w:cs="Times New Roman"/>
          <w:b/>
          <w:bCs/>
        </w:rPr>
      </w:pPr>
      <w:bookmarkStart w:id="1" w:name="_Toc296025378"/>
      <w:r w:rsidRPr="001163EA">
        <w:rPr>
          <w:rFonts w:ascii="Times New Roman" w:hAnsi="Times New Roman" w:cs="Times New Roman"/>
          <w:b/>
          <w:bCs/>
        </w:rPr>
        <w:lastRenderedPageBreak/>
        <w:t>Appendix B: Inter-rater Reliability Study Materials</w:t>
      </w:r>
      <w:bookmarkEnd w:id="1"/>
    </w:p>
    <w:p w14:paraId="0DC3F5F0" w14:textId="77777777" w:rsidR="003D160D" w:rsidRPr="001163EA" w:rsidRDefault="003D160D" w:rsidP="003D160D">
      <w:pPr>
        <w:spacing w:line="480" w:lineRule="auto"/>
        <w:rPr>
          <w:rFonts w:ascii="Times New Roman" w:hAnsi="Times New Roman" w:cs="Times New Roman"/>
        </w:rPr>
      </w:pPr>
      <w:bookmarkStart w:id="2" w:name="_Toc296025379"/>
      <w:r w:rsidRPr="001163EA">
        <w:rPr>
          <w:rFonts w:ascii="Times New Roman" w:hAnsi="Times New Roman" w:cs="Times New Roman"/>
        </w:rPr>
        <w:t>Scorer training guides</w:t>
      </w:r>
      <w:bookmarkEnd w:id="2"/>
      <w:r>
        <w:rPr>
          <w:rFonts w:ascii="Times New Roman" w:hAnsi="Times New Roman" w:cs="Times New Roman"/>
        </w:rPr>
        <w:t>.</w:t>
      </w:r>
    </w:p>
    <w:p w14:paraId="31BEC19E" w14:textId="77777777" w:rsidR="003D160D" w:rsidRPr="001163EA" w:rsidRDefault="003D160D" w:rsidP="003D160D">
      <w:pPr>
        <w:spacing w:line="480" w:lineRule="auto"/>
        <w:rPr>
          <w:rFonts w:ascii="Times New Roman" w:hAnsi="Times New Roman" w:cs="Times New Roman"/>
          <w:b/>
        </w:rPr>
      </w:pPr>
      <w:r w:rsidRPr="001163EA">
        <w:rPr>
          <w:rFonts w:ascii="Times New Roman" w:hAnsi="Times New Roman" w:cs="Times New Roman"/>
          <w:b/>
        </w:rPr>
        <w:t xml:space="preserve">  </w:t>
      </w:r>
      <w:r w:rsidRPr="001163EA">
        <w:rPr>
          <w:rFonts w:ascii="Times New Roman" w:hAnsi="Times New Roman" w:cs="Times New Roman"/>
          <w:b/>
        </w:rPr>
        <w:tab/>
      </w:r>
      <w:r w:rsidRPr="001163EA">
        <w:rPr>
          <w:rFonts w:ascii="Times New Roman" w:hAnsi="Times New Roman" w:cs="Times New Roman"/>
          <w:b/>
        </w:rPr>
        <w:tab/>
      </w:r>
    </w:p>
    <w:p w14:paraId="7E16A489" w14:textId="77777777" w:rsidR="003D160D" w:rsidRPr="001163EA" w:rsidRDefault="003D160D" w:rsidP="003D160D">
      <w:pPr>
        <w:spacing w:line="480" w:lineRule="auto"/>
        <w:rPr>
          <w:rFonts w:ascii="Times New Roman" w:hAnsi="Times New Roman" w:cs="Times New Roman"/>
          <w:b/>
        </w:rPr>
      </w:pPr>
      <w:r w:rsidRPr="001163EA">
        <w:rPr>
          <w:rFonts w:ascii="Times New Roman" w:hAnsi="Times New Roman" w:cs="Times New Roman"/>
          <w:b/>
          <w:noProof/>
        </w:rPr>
        <w:drawing>
          <wp:anchor distT="0" distB="0" distL="114300" distR="114300" simplePos="0" relativeHeight="251659264" behindDoc="0" locked="0" layoutInCell="1" allowOverlap="1" wp14:anchorId="6777AB25" wp14:editId="74ED9536">
            <wp:simplePos x="0" y="0"/>
            <wp:positionH relativeFrom="column">
              <wp:posOffset>114300</wp:posOffset>
            </wp:positionH>
            <wp:positionV relativeFrom="paragraph">
              <wp:posOffset>114300</wp:posOffset>
            </wp:positionV>
            <wp:extent cx="2286000" cy="1371600"/>
            <wp:effectExtent l="0" t="0" r="0" b="0"/>
            <wp:wrapSquare wrapText="bothSides"/>
            <wp:docPr id="30" name="Diagram 3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14:sizeRelH relativeFrom="margin">
              <wp14:pctWidth>0</wp14:pctWidth>
            </wp14:sizeRelH>
            <wp14:sizeRelV relativeFrom="margin">
              <wp14:pctHeight>0</wp14:pctHeight>
            </wp14:sizeRelV>
          </wp:anchor>
        </w:drawing>
      </w:r>
    </w:p>
    <w:p w14:paraId="45B30951" w14:textId="77777777" w:rsidR="003D160D" w:rsidRPr="001163EA" w:rsidRDefault="003D160D" w:rsidP="003D160D">
      <w:pPr>
        <w:spacing w:line="480" w:lineRule="auto"/>
        <w:rPr>
          <w:rFonts w:ascii="Times New Roman" w:hAnsi="Times New Roman" w:cs="Times New Roman"/>
          <w:b/>
        </w:rPr>
      </w:pPr>
    </w:p>
    <w:p w14:paraId="00793156" w14:textId="77777777" w:rsidR="003D160D" w:rsidRPr="001163EA" w:rsidRDefault="003D160D" w:rsidP="003D160D">
      <w:pPr>
        <w:spacing w:line="480" w:lineRule="auto"/>
        <w:rPr>
          <w:rFonts w:ascii="Times New Roman" w:hAnsi="Times New Roman" w:cs="Times New Roman"/>
          <w:b/>
        </w:rPr>
      </w:pPr>
    </w:p>
    <w:p w14:paraId="4466599A" w14:textId="77777777" w:rsidR="003D160D" w:rsidRPr="001163EA" w:rsidRDefault="003D160D" w:rsidP="003D160D">
      <w:pPr>
        <w:spacing w:line="480" w:lineRule="auto"/>
        <w:rPr>
          <w:rFonts w:ascii="Times New Roman" w:hAnsi="Times New Roman" w:cs="Times New Roman"/>
          <w:b/>
        </w:rPr>
      </w:pPr>
    </w:p>
    <w:p w14:paraId="25884CFA" w14:textId="77777777" w:rsidR="003D160D" w:rsidRPr="001163EA" w:rsidRDefault="003D160D" w:rsidP="003D160D">
      <w:pPr>
        <w:spacing w:line="480" w:lineRule="auto"/>
        <w:rPr>
          <w:rFonts w:ascii="Times New Roman" w:hAnsi="Times New Roman" w:cs="Times New Roman"/>
          <w:b/>
        </w:rPr>
      </w:pPr>
    </w:p>
    <w:p w14:paraId="78FDE490" w14:textId="77777777" w:rsidR="003D160D" w:rsidRPr="001163EA" w:rsidRDefault="003D160D" w:rsidP="003D160D">
      <w:pPr>
        <w:spacing w:line="480" w:lineRule="auto"/>
        <w:rPr>
          <w:rFonts w:ascii="Times New Roman" w:hAnsi="Times New Roman" w:cs="Times New Roman"/>
          <w:b/>
        </w:rPr>
      </w:pPr>
    </w:p>
    <w:p w14:paraId="3F366F09" w14:textId="77777777" w:rsidR="003D160D" w:rsidRPr="001163EA" w:rsidRDefault="003D160D" w:rsidP="003D160D">
      <w:pPr>
        <w:spacing w:line="480" w:lineRule="auto"/>
        <w:rPr>
          <w:rFonts w:ascii="Times New Roman" w:hAnsi="Times New Roman" w:cs="Times New Roman"/>
          <w:b/>
        </w:rPr>
      </w:pPr>
      <w:r w:rsidRPr="001163EA">
        <w:rPr>
          <w:rFonts w:ascii="Times New Roman" w:hAnsi="Times New Roman" w:cs="Times New Roman"/>
          <w:b/>
          <w:noProof/>
        </w:rPr>
        <w:drawing>
          <wp:inline distT="0" distB="0" distL="0" distR="0" wp14:anchorId="59823299" wp14:editId="72DC0CB1">
            <wp:extent cx="2286000" cy="1358900"/>
            <wp:effectExtent l="0" t="0" r="0" b="0"/>
            <wp:docPr id="31" name="Diagram 3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264E7660" w14:textId="77777777" w:rsidR="003D160D" w:rsidRPr="001163EA" w:rsidRDefault="003D160D" w:rsidP="003D160D">
      <w:pPr>
        <w:spacing w:line="480" w:lineRule="auto"/>
        <w:rPr>
          <w:rFonts w:ascii="Times New Roman" w:hAnsi="Times New Roman" w:cs="Times New Roman"/>
          <w:b/>
        </w:rPr>
      </w:pPr>
    </w:p>
    <w:p w14:paraId="2B200D01" w14:textId="77777777" w:rsidR="003D160D" w:rsidRPr="001163EA" w:rsidRDefault="003D160D" w:rsidP="003D160D">
      <w:pPr>
        <w:spacing w:line="480" w:lineRule="auto"/>
        <w:rPr>
          <w:rFonts w:ascii="Times New Roman" w:hAnsi="Times New Roman" w:cs="Times New Roman"/>
          <w:b/>
        </w:rPr>
      </w:pPr>
    </w:p>
    <w:p w14:paraId="079FA7D3" w14:textId="77777777" w:rsidR="003D160D" w:rsidRPr="001163EA" w:rsidRDefault="003D160D" w:rsidP="003D160D">
      <w:pPr>
        <w:spacing w:line="480" w:lineRule="auto"/>
        <w:rPr>
          <w:rFonts w:ascii="Times New Roman" w:hAnsi="Times New Roman" w:cs="Times New Roman"/>
          <w:b/>
        </w:rPr>
      </w:pPr>
      <w:r w:rsidRPr="001163EA">
        <w:rPr>
          <w:rFonts w:ascii="Times New Roman" w:hAnsi="Times New Roman" w:cs="Times New Roman"/>
          <w:b/>
          <w:noProof/>
        </w:rPr>
        <w:drawing>
          <wp:inline distT="0" distB="0" distL="0" distR="0" wp14:anchorId="7EDFDED4" wp14:editId="6D7466DF">
            <wp:extent cx="2628900" cy="1549400"/>
            <wp:effectExtent l="0" t="0" r="0" b="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r w:rsidRPr="001163EA">
        <w:rPr>
          <w:rFonts w:ascii="Times New Roman" w:hAnsi="Times New Roman" w:cs="Times New Roman"/>
          <w:b/>
        </w:rPr>
        <w:br/>
      </w:r>
    </w:p>
    <w:p w14:paraId="12F5EF92" w14:textId="77777777" w:rsidR="003D160D" w:rsidRPr="001163EA" w:rsidRDefault="003D160D" w:rsidP="003D160D">
      <w:pPr>
        <w:spacing w:line="480" w:lineRule="auto"/>
        <w:rPr>
          <w:rFonts w:ascii="Times New Roman" w:hAnsi="Times New Roman" w:cs="Times New Roman"/>
          <w:b/>
        </w:rPr>
      </w:pPr>
    </w:p>
    <w:p w14:paraId="7FF46411" w14:textId="77777777" w:rsidR="003D160D" w:rsidRPr="001163EA" w:rsidRDefault="003D160D" w:rsidP="003D160D">
      <w:pPr>
        <w:spacing w:line="480" w:lineRule="auto"/>
        <w:rPr>
          <w:rFonts w:ascii="Times New Roman" w:hAnsi="Times New Roman" w:cs="Times New Roman"/>
          <w:b/>
        </w:rPr>
      </w:pPr>
    </w:p>
    <w:p w14:paraId="5DAFCA93" w14:textId="77777777" w:rsidR="003D160D" w:rsidRPr="001163EA" w:rsidRDefault="003D160D" w:rsidP="003D160D">
      <w:pPr>
        <w:spacing w:line="480" w:lineRule="auto"/>
        <w:rPr>
          <w:rFonts w:ascii="Times New Roman" w:hAnsi="Times New Roman" w:cs="Times New Roman"/>
          <w:b/>
        </w:rPr>
      </w:pPr>
    </w:p>
    <w:p w14:paraId="3BFB408B" w14:textId="77777777" w:rsidR="003D160D" w:rsidRPr="001163EA" w:rsidRDefault="003D160D" w:rsidP="003D160D">
      <w:pPr>
        <w:jc w:val="center"/>
        <w:rPr>
          <w:rFonts w:ascii="Times New Roman" w:hAnsi="Times New Roman" w:cs="Times New Roman"/>
          <w:b/>
        </w:rPr>
      </w:pPr>
      <w:bookmarkStart w:id="3" w:name="_Toc296025380"/>
      <w:r w:rsidRPr="001163EA">
        <w:rPr>
          <w:rFonts w:ascii="Times New Roman" w:hAnsi="Times New Roman" w:cs="Times New Roman"/>
          <w:b/>
          <w:bCs/>
        </w:rPr>
        <w:t>Appendix C: Quick Scoring Guide</w:t>
      </w:r>
      <w:bookmarkEnd w:id="3"/>
    </w:p>
    <w:p w14:paraId="30E7F7DA" w14:textId="77777777" w:rsidR="003D160D" w:rsidRPr="001163EA" w:rsidRDefault="003D160D" w:rsidP="003D160D">
      <w:pPr>
        <w:jc w:val="center"/>
        <w:rPr>
          <w:rFonts w:ascii="Times New Roman" w:hAnsi="Times New Roman" w:cs="Times New Roman"/>
        </w:rPr>
      </w:pPr>
    </w:p>
    <w:p w14:paraId="4E1C3A7D" w14:textId="77777777" w:rsidR="003D160D" w:rsidRPr="001163EA" w:rsidRDefault="003D160D" w:rsidP="003D160D">
      <w:pPr>
        <w:rPr>
          <w:rFonts w:ascii="Times New Roman" w:hAnsi="Times New Roman" w:cs="Times New Roman"/>
        </w:rPr>
      </w:pPr>
      <w:r w:rsidRPr="001163EA">
        <w:rPr>
          <w:rFonts w:ascii="Times New Roman" w:hAnsi="Times New Roman" w:cs="Times New Roman"/>
        </w:rPr>
        <w:t xml:space="preserve">Is this talking about the student’s history, personal experiences, strengths/weaknesses, or preferences? </w:t>
      </w:r>
      <w:r w:rsidRPr="001163EA">
        <w:rPr>
          <w:rFonts w:ascii="Times New Roman" w:hAnsi="Times New Roman" w:cs="Times New Roman"/>
        </w:rPr>
        <w:sym w:font="Wingdings" w:char="F0E0"/>
      </w:r>
      <w:r w:rsidRPr="001163EA">
        <w:rPr>
          <w:rFonts w:ascii="Times New Roman" w:hAnsi="Times New Roman" w:cs="Times New Roman"/>
        </w:rPr>
        <w:t xml:space="preserve"> </w:t>
      </w:r>
      <w:r w:rsidRPr="001163EA">
        <w:rPr>
          <w:rFonts w:ascii="Times New Roman" w:hAnsi="Times New Roman" w:cs="Times New Roman"/>
          <w:b/>
        </w:rPr>
        <w:t>D</w:t>
      </w:r>
    </w:p>
    <w:p w14:paraId="2BFCB483" w14:textId="77777777" w:rsidR="003D160D" w:rsidRPr="001163EA" w:rsidRDefault="003D160D" w:rsidP="003D160D">
      <w:pPr>
        <w:rPr>
          <w:rFonts w:ascii="Times New Roman" w:hAnsi="Times New Roman" w:cs="Times New Roman"/>
        </w:rPr>
      </w:pPr>
    </w:p>
    <w:p w14:paraId="18A5DD09" w14:textId="77777777" w:rsidR="003D160D" w:rsidRPr="001163EA" w:rsidRDefault="003D160D" w:rsidP="003D160D">
      <w:pPr>
        <w:rPr>
          <w:rFonts w:ascii="Times New Roman" w:hAnsi="Times New Roman" w:cs="Times New Roman"/>
        </w:rPr>
      </w:pPr>
      <w:r w:rsidRPr="001163EA">
        <w:rPr>
          <w:rFonts w:ascii="Times New Roman" w:hAnsi="Times New Roman" w:cs="Times New Roman"/>
        </w:rPr>
        <w:t>Is this talking about a strategy the student used toward some purpose? (For example, organization, choosing a topic, researching, editing, etc.)</w:t>
      </w:r>
    </w:p>
    <w:p w14:paraId="2E1D54C6" w14:textId="77777777" w:rsidR="003D160D" w:rsidRPr="001163EA" w:rsidRDefault="003D160D" w:rsidP="003D160D">
      <w:pPr>
        <w:tabs>
          <w:tab w:val="num" w:pos="720"/>
        </w:tabs>
        <w:rPr>
          <w:rFonts w:ascii="Times New Roman" w:hAnsi="Times New Roman" w:cs="Times New Roman"/>
        </w:rPr>
      </w:pPr>
      <w:r w:rsidRPr="001163EA">
        <w:rPr>
          <w:rFonts w:ascii="Times New Roman" w:hAnsi="Times New Roman" w:cs="Times New Roman"/>
        </w:rPr>
        <w:t xml:space="preserve">Is it talking about a strategy used in ONE paper? </w:t>
      </w:r>
      <w:r w:rsidRPr="001163EA">
        <w:rPr>
          <w:rFonts w:ascii="Times New Roman" w:hAnsi="Times New Roman" w:cs="Times New Roman"/>
        </w:rPr>
        <w:sym w:font="Wingdings" w:char="F0E0"/>
      </w:r>
      <w:r w:rsidRPr="001163EA">
        <w:rPr>
          <w:rFonts w:ascii="Times New Roman" w:hAnsi="Times New Roman" w:cs="Times New Roman"/>
        </w:rPr>
        <w:t xml:space="preserve"> </w:t>
      </w:r>
      <w:r w:rsidRPr="001163EA">
        <w:rPr>
          <w:rFonts w:ascii="Times New Roman" w:hAnsi="Times New Roman" w:cs="Times New Roman"/>
          <w:b/>
        </w:rPr>
        <w:t>P</w:t>
      </w:r>
    </w:p>
    <w:p w14:paraId="3649F3BE" w14:textId="77777777" w:rsidR="003D160D" w:rsidRPr="001163EA" w:rsidRDefault="003D160D" w:rsidP="003D160D">
      <w:pPr>
        <w:tabs>
          <w:tab w:val="num" w:pos="720"/>
        </w:tabs>
        <w:rPr>
          <w:rFonts w:ascii="Times New Roman" w:hAnsi="Times New Roman" w:cs="Times New Roman"/>
        </w:rPr>
      </w:pPr>
      <w:r w:rsidRPr="001163EA">
        <w:rPr>
          <w:rFonts w:ascii="Times New Roman" w:hAnsi="Times New Roman" w:cs="Times New Roman"/>
        </w:rPr>
        <w:t xml:space="preserve">Is it talking about a strategy used in MORE THAN ONE paper, or throughout the course? </w:t>
      </w:r>
      <w:r w:rsidRPr="001163EA">
        <w:rPr>
          <w:rFonts w:ascii="Times New Roman" w:hAnsi="Times New Roman" w:cs="Times New Roman"/>
        </w:rPr>
        <w:sym w:font="Wingdings" w:char="F0E0"/>
      </w:r>
      <w:r w:rsidRPr="001163EA">
        <w:rPr>
          <w:rFonts w:ascii="Times New Roman" w:hAnsi="Times New Roman" w:cs="Times New Roman"/>
        </w:rPr>
        <w:t xml:space="preserve"> </w:t>
      </w:r>
      <w:r w:rsidRPr="001163EA">
        <w:rPr>
          <w:rFonts w:ascii="Times New Roman" w:hAnsi="Times New Roman" w:cs="Times New Roman"/>
          <w:b/>
        </w:rPr>
        <w:t>C</w:t>
      </w:r>
    </w:p>
    <w:p w14:paraId="4E188242" w14:textId="77777777" w:rsidR="003D160D" w:rsidRPr="001163EA" w:rsidRDefault="003D160D" w:rsidP="003D160D">
      <w:pPr>
        <w:rPr>
          <w:rFonts w:ascii="Times New Roman" w:hAnsi="Times New Roman" w:cs="Times New Roman"/>
        </w:rPr>
      </w:pPr>
    </w:p>
    <w:p w14:paraId="1D4A0DB2" w14:textId="77777777" w:rsidR="003D160D" w:rsidRPr="001163EA" w:rsidRDefault="003D160D" w:rsidP="003D160D">
      <w:pPr>
        <w:rPr>
          <w:rFonts w:ascii="Times New Roman" w:hAnsi="Times New Roman" w:cs="Times New Roman"/>
        </w:rPr>
      </w:pPr>
      <w:proofErr w:type="gramStart"/>
      <w:r w:rsidRPr="001163EA">
        <w:rPr>
          <w:rFonts w:ascii="Times New Roman" w:hAnsi="Times New Roman" w:cs="Times New Roman"/>
        </w:rPr>
        <w:t>Is</w:t>
      </w:r>
      <w:proofErr w:type="gramEnd"/>
      <w:r w:rsidRPr="001163EA">
        <w:rPr>
          <w:rFonts w:ascii="Times New Roman" w:hAnsi="Times New Roman" w:cs="Times New Roman"/>
        </w:rPr>
        <w:t xml:space="preserve"> the student make big-picture observations, waxing philosophical, or telling you what s/he learned throughout the class? </w:t>
      </w:r>
      <w:r w:rsidRPr="001163EA">
        <w:rPr>
          <w:rFonts w:ascii="Times New Roman" w:hAnsi="Times New Roman" w:cs="Times New Roman"/>
        </w:rPr>
        <w:sym w:font="Wingdings" w:char="F0E0"/>
      </w:r>
      <w:r w:rsidRPr="001163EA">
        <w:rPr>
          <w:rFonts w:ascii="Times New Roman" w:hAnsi="Times New Roman" w:cs="Times New Roman"/>
        </w:rPr>
        <w:t xml:space="preserve"> </w:t>
      </w:r>
      <w:r w:rsidRPr="001163EA">
        <w:rPr>
          <w:rFonts w:ascii="Times New Roman" w:hAnsi="Times New Roman" w:cs="Times New Roman"/>
          <w:b/>
        </w:rPr>
        <w:t>C</w:t>
      </w:r>
    </w:p>
    <w:p w14:paraId="3CFC38D6" w14:textId="77777777" w:rsidR="003D160D" w:rsidRPr="001163EA" w:rsidRDefault="003D160D" w:rsidP="003D160D">
      <w:pPr>
        <w:rPr>
          <w:rFonts w:ascii="Times New Roman" w:hAnsi="Times New Roman" w:cs="Times New Roman"/>
        </w:rPr>
      </w:pPr>
    </w:p>
    <w:p w14:paraId="331D350C" w14:textId="77777777" w:rsidR="003D160D" w:rsidRPr="001163EA" w:rsidRDefault="003D160D" w:rsidP="003D160D">
      <w:pPr>
        <w:rPr>
          <w:rFonts w:ascii="Times New Roman" w:hAnsi="Times New Roman" w:cs="Times New Roman"/>
        </w:rPr>
      </w:pPr>
      <w:r w:rsidRPr="001163EA">
        <w:rPr>
          <w:rFonts w:ascii="Times New Roman" w:hAnsi="Times New Roman" w:cs="Times New Roman"/>
        </w:rPr>
        <w:t xml:space="preserve">Is the student quoting someone else or directly addressing the teacher? </w:t>
      </w:r>
      <w:r w:rsidRPr="001163EA">
        <w:rPr>
          <w:rFonts w:ascii="Times New Roman" w:hAnsi="Times New Roman" w:cs="Times New Roman"/>
        </w:rPr>
        <w:sym w:font="Wingdings" w:char="F0E0"/>
      </w:r>
      <w:r w:rsidRPr="001163EA">
        <w:rPr>
          <w:rFonts w:ascii="Times New Roman" w:hAnsi="Times New Roman" w:cs="Times New Roman"/>
        </w:rPr>
        <w:t xml:space="preserve"> </w:t>
      </w:r>
      <w:r w:rsidRPr="001163EA">
        <w:rPr>
          <w:rFonts w:ascii="Times New Roman" w:hAnsi="Times New Roman" w:cs="Times New Roman"/>
          <w:b/>
        </w:rPr>
        <w:t>T/M</w:t>
      </w:r>
    </w:p>
    <w:p w14:paraId="0288D5E5" w14:textId="77777777" w:rsidR="003D160D" w:rsidRPr="001163EA" w:rsidRDefault="003D160D" w:rsidP="003D160D">
      <w:pPr>
        <w:rPr>
          <w:rFonts w:ascii="Times New Roman" w:hAnsi="Times New Roman" w:cs="Times New Roman"/>
        </w:rPr>
      </w:pPr>
    </w:p>
    <w:p w14:paraId="56825F13" w14:textId="77777777" w:rsidR="003D160D" w:rsidRPr="001163EA" w:rsidRDefault="003D160D" w:rsidP="003D160D">
      <w:pPr>
        <w:rPr>
          <w:rFonts w:ascii="Times New Roman" w:hAnsi="Times New Roman" w:cs="Times New Roman"/>
        </w:rPr>
      </w:pPr>
      <w:r w:rsidRPr="001163EA">
        <w:rPr>
          <w:rFonts w:ascii="Times New Roman" w:hAnsi="Times New Roman" w:cs="Times New Roman"/>
        </w:rPr>
        <w:t xml:space="preserve">Is the sentence incomplete or you can’t understand what it means? </w:t>
      </w:r>
      <w:r w:rsidRPr="001163EA">
        <w:rPr>
          <w:rFonts w:ascii="Times New Roman" w:hAnsi="Times New Roman" w:cs="Times New Roman"/>
        </w:rPr>
        <w:sym w:font="Wingdings" w:char="F0E0"/>
      </w:r>
      <w:r w:rsidRPr="001163EA">
        <w:rPr>
          <w:rFonts w:ascii="Times New Roman" w:hAnsi="Times New Roman" w:cs="Times New Roman"/>
        </w:rPr>
        <w:t xml:space="preserve"> </w:t>
      </w:r>
      <w:r w:rsidRPr="001163EA">
        <w:rPr>
          <w:rFonts w:ascii="Times New Roman" w:hAnsi="Times New Roman" w:cs="Times New Roman"/>
          <w:b/>
        </w:rPr>
        <w:t>F</w:t>
      </w:r>
    </w:p>
    <w:p w14:paraId="62862E2D" w14:textId="77777777" w:rsidR="003D160D" w:rsidRPr="001163EA" w:rsidRDefault="003D160D" w:rsidP="003D160D">
      <w:pPr>
        <w:rPr>
          <w:rFonts w:ascii="Times New Roman" w:hAnsi="Times New Roman" w:cs="Times New Roman"/>
          <w:b/>
        </w:rPr>
      </w:pPr>
    </w:p>
    <w:p w14:paraId="50A64FC2" w14:textId="77777777" w:rsidR="003D160D" w:rsidRPr="001163EA" w:rsidRDefault="003D160D" w:rsidP="003D160D">
      <w:pPr>
        <w:rPr>
          <w:rFonts w:ascii="Times New Roman" w:hAnsi="Times New Roman" w:cs="Times New Roman"/>
          <w:b/>
        </w:rPr>
      </w:pPr>
      <w:r w:rsidRPr="001163EA">
        <w:rPr>
          <w:rFonts w:ascii="Times New Roman" w:hAnsi="Times New Roman" w:cs="Times New Roman"/>
          <w:b/>
        </w:rPr>
        <w:t xml:space="preserve">Other things to </w:t>
      </w:r>
      <w:proofErr w:type="gramStart"/>
      <w:r w:rsidRPr="001163EA">
        <w:rPr>
          <w:rFonts w:ascii="Times New Roman" w:hAnsi="Times New Roman" w:cs="Times New Roman"/>
          <w:b/>
        </w:rPr>
        <w:t>consider</w:t>
      </w:r>
      <w:proofErr w:type="gramEnd"/>
    </w:p>
    <w:p w14:paraId="174EB665" w14:textId="77777777" w:rsidR="003D160D" w:rsidRPr="001163EA" w:rsidRDefault="003D160D" w:rsidP="003D160D">
      <w:pPr>
        <w:rPr>
          <w:rFonts w:ascii="Times New Roman" w:hAnsi="Times New Roman" w:cs="Times New Roman"/>
          <w:b/>
        </w:rPr>
      </w:pPr>
      <w:r w:rsidRPr="001163EA">
        <w:rPr>
          <w:rFonts w:ascii="Times New Roman" w:hAnsi="Times New Roman" w:cs="Times New Roman"/>
        </w:rPr>
        <w:sym w:font="Wingdings" w:char="F0E0"/>
      </w:r>
      <w:r w:rsidRPr="001163EA">
        <w:rPr>
          <w:rFonts w:ascii="Times New Roman" w:hAnsi="Times New Roman" w:cs="Times New Roman"/>
        </w:rPr>
        <w:t xml:space="preserve"> The “task” or assignment can be an individual paper or the </w:t>
      </w:r>
      <w:r w:rsidRPr="001163EA">
        <w:rPr>
          <w:rFonts w:ascii="Times New Roman" w:hAnsi="Times New Roman" w:cs="Times New Roman"/>
          <w:i/>
        </w:rPr>
        <w:t>portfolio itself</w:t>
      </w:r>
      <w:r w:rsidRPr="001163EA">
        <w:rPr>
          <w:rFonts w:ascii="Times New Roman" w:hAnsi="Times New Roman" w:cs="Times New Roman"/>
        </w:rPr>
        <w:t xml:space="preserve">. </w:t>
      </w:r>
    </w:p>
    <w:p w14:paraId="41B81044" w14:textId="77777777" w:rsidR="003D160D" w:rsidRPr="001163EA" w:rsidRDefault="003D160D" w:rsidP="003D160D">
      <w:pPr>
        <w:tabs>
          <w:tab w:val="num" w:pos="720"/>
        </w:tabs>
        <w:rPr>
          <w:rFonts w:ascii="Times New Roman" w:hAnsi="Times New Roman" w:cs="Times New Roman"/>
        </w:rPr>
      </w:pPr>
      <w:r w:rsidRPr="001163EA">
        <w:rPr>
          <w:rFonts w:ascii="Times New Roman" w:hAnsi="Times New Roman" w:cs="Times New Roman"/>
        </w:rPr>
        <w:t xml:space="preserve">For example: “I included my PAE first.” </w:t>
      </w:r>
    </w:p>
    <w:p w14:paraId="4D54D6CC" w14:textId="77777777" w:rsidR="003D160D" w:rsidRPr="001163EA" w:rsidRDefault="003D160D" w:rsidP="003D160D">
      <w:pPr>
        <w:rPr>
          <w:rFonts w:ascii="Times New Roman" w:hAnsi="Times New Roman" w:cs="Times New Roman"/>
        </w:rPr>
      </w:pPr>
    </w:p>
    <w:p w14:paraId="4AC11EA2" w14:textId="77777777" w:rsidR="003D160D" w:rsidRPr="001163EA" w:rsidRDefault="003D160D" w:rsidP="003D160D">
      <w:pPr>
        <w:rPr>
          <w:rFonts w:ascii="Times New Roman" w:hAnsi="Times New Roman" w:cs="Times New Roman"/>
        </w:rPr>
      </w:pPr>
      <w:r w:rsidRPr="001163EA">
        <w:rPr>
          <w:rFonts w:ascii="Times New Roman" w:hAnsi="Times New Roman" w:cs="Times New Roman"/>
        </w:rPr>
        <w:sym w:font="Wingdings" w:char="F0E0"/>
      </w:r>
      <w:r w:rsidRPr="001163EA">
        <w:rPr>
          <w:rFonts w:ascii="Times New Roman" w:hAnsi="Times New Roman" w:cs="Times New Roman"/>
        </w:rPr>
        <w:t xml:space="preserve"> There are no rules about how many codes need to follow each other or whether D “ought” to be followed by P. All three kinds of sentences are present in the strongest writing, but they can appear in any mix of arrangements. </w:t>
      </w:r>
    </w:p>
    <w:p w14:paraId="6DC1147A" w14:textId="77777777" w:rsidR="003D160D" w:rsidRPr="001163EA" w:rsidRDefault="003D160D" w:rsidP="003D160D">
      <w:pPr>
        <w:rPr>
          <w:rFonts w:ascii="Times New Roman" w:hAnsi="Times New Roman" w:cs="Times New Roman"/>
        </w:rPr>
      </w:pPr>
    </w:p>
    <w:p w14:paraId="233B6E2E" w14:textId="77777777" w:rsidR="003D160D" w:rsidRPr="001163EA" w:rsidRDefault="003D160D" w:rsidP="003D160D">
      <w:pPr>
        <w:rPr>
          <w:rFonts w:ascii="Times New Roman" w:hAnsi="Times New Roman" w:cs="Times New Roman"/>
        </w:rPr>
      </w:pPr>
      <w:r w:rsidRPr="001163EA">
        <w:rPr>
          <w:rFonts w:ascii="Times New Roman" w:hAnsi="Times New Roman" w:cs="Times New Roman"/>
        </w:rPr>
        <w:sym w:font="Wingdings" w:char="F0E0"/>
      </w:r>
      <w:r w:rsidRPr="001163EA">
        <w:rPr>
          <w:rFonts w:ascii="Times New Roman" w:hAnsi="Times New Roman" w:cs="Times New Roman"/>
        </w:rPr>
        <w:t xml:space="preserve"> If a sentence seems to have traits from more than one category, remember that it’s like rock paper scissors: </w:t>
      </w:r>
    </w:p>
    <w:p w14:paraId="39FE96BB" w14:textId="77777777" w:rsidR="003D160D" w:rsidRPr="001163EA" w:rsidRDefault="003D160D" w:rsidP="003D160D">
      <w:pPr>
        <w:tabs>
          <w:tab w:val="num" w:pos="720"/>
        </w:tabs>
        <w:rPr>
          <w:rFonts w:ascii="Times New Roman" w:hAnsi="Times New Roman" w:cs="Times New Roman"/>
        </w:rPr>
      </w:pPr>
      <w:r w:rsidRPr="001163EA">
        <w:rPr>
          <w:rFonts w:ascii="Times New Roman" w:hAnsi="Times New Roman" w:cs="Times New Roman"/>
        </w:rPr>
        <w:t>P trumps D</w:t>
      </w:r>
    </w:p>
    <w:p w14:paraId="76E94A5D" w14:textId="77777777" w:rsidR="003D160D" w:rsidRPr="001163EA" w:rsidRDefault="003D160D" w:rsidP="003D160D">
      <w:pPr>
        <w:tabs>
          <w:tab w:val="num" w:pos="720"/>
        </w:tabs>
        <w:rPr>
          <w:rFonts w:ascii="Times New Roman" w:hAnsi="Times New Roman" w:cs="Times New Roman"/>
        </w:rPr>
      </w:pPr>
      <w:r w:rsidRPr="001163EA">
        <w:rPr>
          <w:rFonts w:ascii="Times New Roman" w:hAnsi="Times New Roman" w:cs="Times New Roman"/>
        </w:rPr>
        <w:t>C trumps P &amp; D</w:t>
      </w:r>
    </w:p>
    <w:p w14:paraId="6ED6C818" w14:textId="77777777" w:rsidR="003D160D" w:rsidRPr="001163EA" w:rsidRDefault="003D160D" w:rsidP="003D160D">
      <w:pPr>
        <w:tabs>
          <w:tab w:val="num" w:pos="720"/>
        </w:tabs>
        <w:rPr>
          <w:rFonts w:ascii="Times New Roman" w:hAnsi="Times New Roman" w:cs="Times New Roman"/>
        </w:rPr>
      </w:pPr>
      <w:r w:rsidRPr="001163EA">
        <w:rPr>
          <w:rFonts w:ascii="Times New Roman" w:hAnsi="Times New Roman" w:cs="Times New Roman"/>
        </w:rPr>
        <w:t xml:space="preserve">D trumps nothing! </w:t>
      </w:r>
    </w:p>
    <w:p w14:paraId="40C739BA" w14:textId="77777777" w:rsidR="003D160D" w:rsidRPr="001163EA" w:rsidRDefault="003D160D" w:rsidP="003D160D">
      <w:pPr>
        <w:rPr>
          <w:rFonts w:ascii="Times New Roman" w:hAnsi="Times New Roman" w:cs="Times New Roman"/>
        </w:rPr>
      </w:pPr>
    </w:p>
    <w:p w14:paraId="35FE7BE6" w14:textId="77777777" w:rsidR="003D160D" w:rsidRPr="001163EA" w:rsidRDefault="003D160D" w:rsidP="003D160D">
      <w:pPr>
        <w:tabs>
          <w:tab w:val="num" w:pos="720"/>
        </w:tabs>
        <w:rPr>
          <w:rFonts w:ascii="Times New Roman" w:hAnsi="Times New Roman" w:cs="Times New Roman"/>
        </w:rPr>
      </w:pPr>
      <w:r w:rsidRPr="001163EA">
        <w:rPr>
          <w:rFonts w:ascii="Times New Roman" w:hAnsi="Times New Roman" w:cs="Times New Roman"/>
        </w:rPr>
        <w:t xml:space="preserve">For example: “I definitely have grown as a writer and made steps towards being able to write longer essays with ease, something that has always posed an issue for me.” </w:t>
      </w:r>
    </w:p>
    <w:p w14:paraId="7EE3EC89" w14:textId="77777777" w:rsidR="003D160D" w:rsidRPr="001163EA" w:rsidRDefault="003D160D" w:rsidP="003D160D">
      <w:pPr>
        <w:tabs>
          <w:tab w:val="num" w:pos="1440"/>
        </w:tabs>
        <w:rPr>
          <w:rFonts w:ascii="Times New Roman" w:hAnsi="Times New Roman" w:cs="Times New Roman"/>
        </w:rPr>
      </w:pPr>
      <w:r w:rsidRPr="001163EA">
        <w:rPr>
          <w:rFonts w:ascii="Times New Roman" w:hAnsi="Times New Roman" w:cs="Times New Roman"/>
        </w:rPr>
        <w:t xml:space="preserve">This is talking about a strength or weakness, which would signal a “D”, but it is really a sentence about a global observation about the </w:t>
      </w:r>
      <w:proofErr w:type="gramStart"/>
      <w:r w:rsidRPr="001163EA">
        <w:rPr>
          <w:rFonts w:ascii="Times New Roman" w:hAnsi="Times New Roman" w:cs="Times New Roman"/>
        </w:rPr>
        <w:t>semester</w:t>
      </w:r>
      <w:proofErr w:type="gramEnd"/>
      <w:r w:rsidRPr="001163EA">
        <w:rPr>
          <w:rFonts w:ascii="Times New Roman" w:hAnsi="Times New Roman" w:cs="Times New Roman"/>
        </w:rPr>
        <w:t xml:space="preserve"> so it is a “C.”</w:t>
      </w:r>
    </w:p>
    <w:p w14:paraId="08F636A3" w14:textId="77777777" w:rsidR="003D160D" w:rsidRPr="001163EA" w:rsidRDefault="003D160D" w:rsidP="003D160D">
      <w:pPr>
        <w:rPr>
          <w:rFonts w:ascii="Times New Roman" w:hAnsi="Times New Roman" w:cs="Times New Roman"/>
        </w:rPr>
      </w:pPr>
    </w:p>
    <w:p w14:paraId="689AD039" w14:textId="77777777" w:rsidR="003D160D" w:rsidRPr="001163EA" w:rsidRDefault="003D160D" w:rsidP="003D160D">
      <w:pPr>
        <w:rPr>
          <w:rFonts w:ascii="Times New Roman" w:hAnsi="Times New Roman" w:cs="Times New Roman"/>
        </w:rPr>
      </w:pPr>
      <w:r w:rsidRPr="001163EA">
        <w:rPr>
          <w:rFonts w:ascii="Times New Roman" w:hAnsi="Times New Roman" w:cs="Times New Roman"/>
        </w:rPr>
        <w:sym w:font="Wingdings" w:char="F0E0"/>
      </w:r>
      <w:r w:rsidRPr="001163EA">
        <w:rPr>
          <w:rFonts w:ascii="Times New Roman" w:hAnsi="Times New Roman" w:cs="Times New Roman"/>
        </w:rPr>
        <w:t xml:space="preserve"> Sometimes sentences that we might normally consider vague are showing us important metacognitive connections. </w:t>
      </w:r>
    </w:p>
    <w:p w14:paraId="1632FFB7" w14:textId="77777777" w:rsidR="003D160D" w:rsidRPr="001163EA" w:rsidRDefault="003D160D" w:rsidP="003D160D">
      <w:pPr>
        <w:tabs>
          <w:tab w:val="num" w:pos="720"/>
        </w:tabs>
        <w:rPr>
          <w:rFonts w:ascii="Times New Roman" w:hAnsi="Times New Roman" w:cs="Times New Roman"/>
        </w:rPr>
      </w:pPr>
      <w:r w:rsidRPr="001163EA">
        <w:rPr>
          <w:rFonts w:ascii="Times New Roman" w:hAnsi="Times New Roman" w:cs="Times New Roman"/>
        </w:rPr>
        <w:t xml:space="preserve">For example: “Throughout the course I have learned multiple techniques to help me become a more effective writer.” This sentence is showing that the student is </w:t>
      </w:r>
      <w:proofErr w:type="gramStart"/>
      <w:r w:rsidRPr="001163EA">
        <w:rPr>
          <w:rFonts w:ascii="Times New Roman" w:hAnsi="Times New Roman" w:cs="Times New Roman"/>
        </w:rPr>
        <w:t>making an observation about</w:t>
      </w:r>
      <w:proofErr w:type="gramEnd"/>
      <w:r w:rsidRPr="001163EA">
        <w:rPr>
          <w:rFonts w:ascii="Times New Roman" w:hAnsi="Times New Roman" w:cs="Times New Roman"/>
        </w:rPr>
        <w:t xml:space="preserve"> his/her experiences on the whole.  </w:t>
      </w:r>
    </w:p>
    <w:p w14:paraId="3D88BD43" w14:textId="77777777" w:rsidR="003D160D" w:rsidRPr="001163EA" w:rsidRDefault="003D160D" w:rsidP="003D160D">
      <w:pPr>
        <w:rPr>
          <w:rFonts w:ascii="Times New Roman" w:hAnsi="Times New Roman" w:cs="Times New Roman"/>
        </w:rPr>
      </w:pPr>
    </w:p>
    <w:p w14:paraId="41D18C81" w14:textId="77777777" w:rsidR="003D160D" w:rsidRPr="001163EA" w:rsidRDefault="003D160D" w:rsidP="003D160D">
      <w:pPr>
        <w:rPr>
          <w:rFonts w:ascii="Times New Roman" w:hAnsi="Times New Roman" w:cs="Times New Roman"/>
          <w:b/>
          <w:bCs/>
        </w:rPr>
      </w:pPr>
      <w:bookmarkStart w:id="4" w:name="_Toc296025381"/>
    </w:p>
    <w:p w14:paraId="1F08108D" w14:textId="77777777" w:rsidR="003D160D" w:rsidRPr="001163EA" w:rsidRDefault="003D160D" w:rsidP="003D160D">
      <w:pPr>
        <w:rPr>
          <w:rFonts w:ascii="Times New Roman" w:hAnsi="Times New Roman" w:cs="Times New Roman"/>
          <w:b/>
          <w:bCs/>
        </w:rPr>
      </w:pPr>
    </w:p>
    <w:p w14:paraId="136FA2FA" w14:textId="77777777" w:rsidR="003D160D" w:rsidRPr="001163EA" w:rsidRDefault="003D160D" w:rsidP="003D160D">
      <w:pPr>
        <w:jc w:val="center"/>
        <w:rPr>
          <w:rFonts w:ascii="Times New Roman" w:hAnsi="Times New Roman" w:cs="Times New Roman"/>
          <w:b/>
          <w:bCs/>
        </w:rPr>
      </w:pPr>
      <w:r w:rsidRPr="001163EA">
        <w:rPr>
          <w:rFonts w:ascii="Times New Roman" w:hAnsi="Times New Roman" w:cs="Times New Roman"/>
          <w:b/>
          <w:bCs/>
        </w:rPr>
        <w:lastRenderedPageBreak/>
        <w:t>Appendix D: Inter-rater Reliability Study Materials</w:t>
      </w:r>
      <w:bookmarkEnd w:id="4"/>
    </w:p>
    <w:p w14:paraId="3CCC1BAD" w14:textId="77777777" w:rsidR="003D160D" w:rsidRDefault="003D160D" w:rsidP="003D160D">
      <w:pPr>
        <w:rPr>
          <w:rFonts w:ascii="Times New Roman" w:hAnsi="Times New Roman" w:cs="Times New Roman"/>
        </w:rPr>
      </w:pPr>
      <w:bookmarkStart w:id="5" w:name="_Toc296025382"/>
    </w:p>
    <w:p w14:paraId="7D4E80EE" w14:textId="77777777" w:rsidR="003D160D" w:rsidRPr="001163EA" w:rsidRDefault="003D160D" w:rsidP="003D160D">
      <w:pPr>
        <w:rPr>
          <w:rFonts w:ascii="Times New Roman" w:hAnsi="Times New Roman" w:cs="Times New Roman"/>
        </w:rPr>
      </w:pPr>
      <w:r w:rsidRPr="001163EA">
        <w:rPr>
          <w:rFonts w:ascii="Times New Roman" w:hAnsi="Times New Roman" w:cs="Times New Roman"/>
        </w:rPr>
        <w:t>Scorer Training Guides: Declarative knowledge anchor sentences.</w:t>
      </w:r>
      <w:bookmarkEnd w:id="5"/>
    </w:p>
    <w:p w14:paraId="47B5166F" w14:textId="77777777" w:rsidR="003D160D" w:rsidRPr="001163EA" w:rsidRDefault="003D160D" w:rsidP="003D160D">
      <w:pPr>
        <w:rPr>
          <w:rFonts w:ascii="Times New Roman" w:hAnsi="Times New Roman" w:cs="Times New Roman"/>
          <w:b/>
          <w:u w:val="single"/>
        </w:rPr>
      </w:pPr>
    </w:p>
    <w:p w14:paraId="092A706D" w14:textId="77777777" w:rsidR="003D160D" w:rsidRPr="001163EA" w:rsidRDefault="003D160D" w:rsidP="003D160D">
      <w:pPr>
        <w:rPr>
          <w:rFonts w:ascii="Times New Roman" w:hAnsi="Times New Roman" w:cs="Times New Roman"/>
          <w:b/>
          <w:u w:val="single"/>
        </w:rPr>
      </w:pPr>
      <w:r w:rsidRPr="001163EA">
        <w:rPr>
          <w:rFonts w:ascii="Times New Roman" w:hAnsi="Times New Roman" w:cs="Times New Roman"/>
          <w:b/>
          <w:u w:val="single"/>
        </w:rPr>
        <w:t xml:space="preserve">D1: </w:t>
      </w:r>
    </w:p>
    <w:p w14:paraId="3C27BFBE" w14:textId="77777777" w:rsidR="003D160D" w:rsidRPr="001163EA" w:rsidRDefault="003D160D" w:rsidP="003D160D">
      <w:pPr>
        <w:numPr>
          <w:ilvl w:val="0"/>
          <w:numId w:val="2"/>
        </w:numPr>
        <w:rPr>
          <w:rFonts w:ascii="Times New Roman" w:hAnsi="Times New Roman" w:cs="Times New Roman"/>
        </w:rPr>
      </w:pPr>
      <w:r w:rsidRPr="001163EA">
        <w:rPr>
          <w:rFonts w:ascii="Times New Roman" w:hAnsi="Times New Roman" w:cs="Times New Roman"/>
        </w:rPr>
        <w:t>“The Opinion Editorial was slightly easier for me to write.”</w:t>
      </w:r>
    </w:p>
    <w:p w14:paraId="5BF3B410" w14:textId="77777777" w:rsidR="003D160D" w:rsidRPr="001163EA" w:rsidRDefault="003D160D" w:rsidP="003D160D">
      <w:pPr>
        <w:numPr>
          <w:ilvl w:val="0"/>
          <w:numId w:val="2"/>
        </w:numPr>
        <w:rPr>
          <w:rFonts w:ascii="Times New Roman" w:hAnsi="Times New Roman" w:cs="Times New Roman"/>
        </w:rPr>
      </w:pPr>
      <w:r w:rsidRPr="001163EA">
        <w:rPr>
          <w:rFonts w:ascii="Times New Roman" w:hAnsi="Times New Roman" w:cs="Times New Roman"/>
        </w:rPr>
        <w:t>“I have never liked writing very much.”</w:t>
      </w:r>
    </w:p>
    <w:p w14:paraId="2F4FB410" w14:textId="77777777" w:rsidR="003D160D" w:rsidRPr="001163EA" w:rsidRDefault="003D160D" w:rsidP="003D160D">
      <w:pPr>
        <w:numPr>
          <w:ilvl w:val="0"/>
          <w:numId w:val="2"/>
        </w:numPr>
        <w:rPr>
          <w:rFonts w:ascii="Times New Roman" w:hAnsi="Times New Roman" w:cs="Times New Roman"/>
        </w:rPr>
      </w:pPr>
      <w:r w:rsidRPr="001163EA">
        <w:rPr>
          <w:rFonts w:ascii="Times New Roman" w:hAnsi="Times New Roman" w:cs="Times New Roman"/>
        </w:rPr>
        <w:t>“In high school I always got easy A’s.”</w:t>
      </w:r>
    </w:p>
    <w:p w14:paraId="1FBB9305" w14:textId="77777777" w:rsidR="003D160D" w:rsidRPr="001163EA" w:rsidRDefault="003D160D" w:rsidP="003D160D">
      <w:pPr>
        <w:rPr>
          <w:rFonts w:ascii="Times New Roman" w:hAnsi="Times New Roman" w:cs="Times New Roman"/>
        </w:rPr>
      </w:pPr>
      <w:r w:rsidRPr="001163EA">
        <w:rPr>
          <w:rFonts w:ascii="Times New Roman" w:hAnsi="Times New Roman" w:cs="Times New Roman"/>
          <w:b/>
          <w:u w:val="single"/>
        </w:rPr>
        <w:t xml:space="preserve">D2: </w:t>
      </w:r>
    </w:p>
    <w:p w14:paraId="7A03EC0C" w14:textId="77777777" w:rsidR="003D160D" w:rsidRPr="001163EA" w:rsidRDefault="003D160D" w:rsidP="003D160D">
      <w:pPr>
        <w:numPr>
          <w:ilvl w:val="0"/>
          <w:numId w:val="1"/>
        </w:numPr>
        <w:rPr>
          <w:rFonts w:ascii="Times New Roman" w:hAnsi="Times New Roman" w:cs="Times New Roman"/>
        </w:rPr>
      </w:pPr>
      <w:r w:rsidRPr="001163EA">
        <w:rPr>
          <w:rFonts w:ascii="Times New Roman" w:hAnsi="Times New Roman" w:cs="Times New Roman"/>
        </w:rPr>
        <w:t>“Our first paper was the Personal Academic Essay, where we were supposed to relate our personal experiences to a deep, controversial subject without a clear solution or answer.”</w:t>
      </w:r>
    </w:p>
    <w:p w14:paraId="03838246" w14:textId="77777777" w:rsidR="003D160D" w:rsidRPr="001163EA" w:rsidRDefault="003D160D" w:rsidP="003D160D">
      <w:pPr>
        <w:numPr>
          <w:ilvl w:val="0"/>
          <w:numId w:val="1"/>
        </w:numPr>
        <w:rPr>
          <w:rFonts w:ascii="Times New Roman" w:hAnsi="Times New Roman" w:cs="Times New Roman"/>
        </w:rPr>
      </w:pPr>
      <w:r w:rsidRPr="001163EA">
        <w:rPr>
          <w:rFonts w:ascii="Times New Roman" w:hAnsi="Times New Roman" w:cs="Times New Roman"/>
        </w:rPr>
        <w:t>“The op-ed came next.”</w:t>
      </w:r>
    </w:p>
    <w:p w14:paraId="672958EC" w14:textId="77777777" w:rsidR="003D160D" w:rsidRPr="001163EA" w:rsidRDefault="003D160D" w:rsidP="003D160D">
      <w:pPr>
        <w:numPr>
          <w:ilvl w:val="0"/>
          <w:numId w:val="1"/>
        </w:numPr>
        <w:rPr>
          <w:rFonts w:ascii="Times New Roman" w:hAnsi="Times New Roman" w:cs="Times New Roman"/>
        </w:rPr>
      </w:pPr>
      <w:r w:rsidRPr="001163EA">
        <w:rPr>
          <w:rFonts w:ascii="Times New Roman" w:hAnsi="Times New Roman" w:cs="Times New Roman"/>
        </w:rPr>
        <w:t xml:space="preserve">“Once we were finished with the first draft of it, we were to simply clean it up and make it look presentable.” </w:t>
      </w:r>
    </w:p>
    <w:p w14:paraId="384536FE" w14:textId="77777777" w:rsidR="003D160D" w:rsidRPr="001163EA" w:rsidRDefault="003D160D" w:rsidP="003D160D">
      <w:pPr>
        <w:rPr>
          <w:rFonts w:ascii="Times New Roman" w:hAnsi="Times New Roman" w:cs="Times New Roman"/>
        </w:rPr>
      </w:pPr>
      <w:r w:rsidRPr="001163EA">
        <w:rPr>
          <w:rFonts w:ascii="Times New Roman" w:hAnsi="Times New Roman" w:cs="Times New Roman"/>
          <w:b/>
          <w:u w:val="single"/>
        </w:rPr>
        <w:t>D3:</w:t>
      </w:r>
    </w:p>
    <w:p w14:paraId="525B7F45" w14:textId="77777777" w:rsidR="003D160D" w:rsidRPr="001163EA" w:rsidRDefault="003D160D" w:rsidP="003D160D">
      <w:pPr>
        <w:numPr>
          <w:ilvl w:val="0"/>
          <w:numId w:val="3"/>
        </w:numPr>
        <w:rPr>
          <w:rFonts w:ascii="Times New Roman" w:hAnsi="Times New Roman" w:cs="Times New Roman"/>
        </w:rPr>
      </w:pPr>
      <w:r w:rsidRPr="001163EA">
        <w:rPr>
          <w:rFonts w:ascii="Times New Roman" w:hAnsi="Times New Roman" w:cs="Times New Roman"/>
        </w:rPr>
        <w:t xml:space="preserve">“I would have liked to work on everything a little </w:t>
      </w:r>
      <w:proofErr w:type="gramStart"/>
      <w:r w:rsidRPr="001163EA">
        <w:rPr>
          <w:rFonts w:ascii="Times New Roman" w:hAnsi="Times New Roman" w:cs="Times New Roman"/>
        </w:rPr>
        <w:t>more</w:t>
      </w:r>
      <w:proofErr w:type="gramEnd"/>
      <w:r w:rsidRPr="001163EA">
        <w:rPr>
          <w:rFonts w:ascii="Times New Roman" w:hAnsi="Times New Roman" w:cs="Times New Roman"/>
        </w:rPr>
        <w:t xml:space="preserve"> but I feel my overall portfolio is pretty decent, at least relatively to what my writing was like at the start of the semester.”</w:t>
      </w:r>
    </w:p>
    <w:p w14:paraId="1B2E6178" w14:textId="77777777" w:rsidR="003D160D" w:rsidRPr="001163EA" w:rsidRDefault="003D160D" w:rsidP="003D160D">
      <w:pPr>
        <w:numPr>
          <w:ilvl w:val="0"/>
          <w:numId w:val="3"/>
        </w:numPr>
        <w:rPr>
          <w:rFonts w:ascii="Times New Roman" w:hAnsi="Times New Roman" w:cs="Times New Roman"/>
        </w:rPr>
      </w:pPr>
      <w:r w:rsidRPr="001163EA">
        <w:rPr>
          <w:rFonts w:ascii="Times New Roman" w:hAnsi="Times New Roman" w:cs="Times New Roman"/>
        </w:rPr>
        <w:t>“The paper turned out as a jumbled back and forth between my aunt’s death and the traumatic events that took place surrounding boarding schools.”</w:t>
      </w:r>
    </w:p>
    <w:p w14:paraId="5D5E058B" w14:textId="77777777" w:rsidR="003D160D" w:rsidRPr="001163EA" w:rsidRDefault="003D160D" w:rsidP="003D160D">
      <w:pPr>
        <w:numPr>
          <w:ilvl w:val="0"/>
          <w:numId w:val="3"/>
        </w:numPr>
        <w:rPr>
          <w:rFonts w:ascii="Times New Roman" w:hAnsi="Times New Roman" w:cs="Times New Roman"/>
        </w:rPr>
      </w:pPr>
      <w:r w:rsidRPr="001163EA">
        <w:rPr>
          <w:rFonts w:ascii="Times New Roman" w:hAnsi="Times New Roman" w:cs="Times New Roman"/>
        </w:rPr>
        <w:t xml:space="preserve">“My portfolio contains the English work and writing I compiled over the course of this fall semester of 2014, which represents my own thoughts that took many revisions to become solid and clear.” </w:t>
      </w:r>
    </w:p>
    <w:p w14:paraId="7B07943D" w14:textId="77777777" w:rsidR="003D160D" w:rsidRPr="001163EA" w:rsidRDefault="003D160D" w:rsidP="003D160D">
      <w:pPr>
        <w:rPr>
          <w:rFonts w:ascii="Times New Roman" w:hAnsi="Times New Roman" w:cs="Times New Roman"/>
        </w:rPr>
      </w:pPr>
    </w:p>
    <w:p w14:paraId="6CCED3D4" w14:textId="77777777" w:rsidR="003D160D" w:rsidRPr="001163EA" w:rsidRDefault="003D160D" w:rsidP="003D160D">
      <w:pPr>
        <w:rPr>
          <w:rFonts w:ascii="Times New Roman" w:hAnsi="Times New Roman" w:cs="Times New Roman"/>
          <w:b/>
          <w:i/>
        </w:rPr>
      </w:pPr>
      <w:r w:rsidRPr="001163EA">
        <w:rPr>
          <w:rFonts w:ascii="Times New Roman" w:hAnsi="Times New Roman" w:cs="Times New Roman"/>
          <w:b/>
          <w:i/>
        </w:rPr>
        <w:br w:type="page"/>
      </w:r>
    </w:p>
    <w:p w14:paraId="55A16CF7" w14:textId="77777777" w:rsidR="003D160D" w:rsidRPr="001163EA" w:rsidRDefault="003D160D" w:rsidP="003D160D">
      <w:pPr>
        <w:jc w:val="center"/>
        <w:rPr>
          <w:rFonts w:ascii="Times New Roman" w:hAnsi="Times New Roman" w:cs="Times New Roman"/>
          <w:b/>
          <w:bCs/>
        </w:rPr>
      </w:pPr>
      <w:bookmarkStart w:id="6" w:name="_Toc296025383"/>
      <w:r w:rsidRPr="001163EA">
        <w:rPr>
          <w:rFonts w:ascii="Times New Roman" w:hAnsi="Times New Roman" w:cs="Times New Roman"/>
          <w:b/>
          <w:bCs/>
        </w:rPr>
        <w:lastRenderedPageBreak/>
        <w:t>Appendix E: Inter-rater Reliability Study Materials</w:t>
      </w:r>
      <w:bookmarkEnd w:id="6"/>
    </w:p>
    <w:p w14:paraId="2CDE30CC" w14:textId="77777777" w:rsidR="003D160D" w:rsidRPr="001163EA" w:rsidRDefault="003D160D" w:rsidP="003D160D">
      <w:pPr>
        <w:jc w:val="center"/>
        <w:rPr>
          <w:rFonts w:ascii="Times New Roman" w:hAnsi="Times New Roman" w:cs="Times New Roman"/>
          <w:b/>
          <w:i/>
        </w:rPr>
      </w:pPr>
    </w:p>
    <w:p w14:paraId="6302DF9E" w14:textId="77777777" w:rsidR="003D160D" w:rsidRPr="001163EA" w:rsidRDefault="003D160D" w:rsidP="003D160D">
      <w:pPr>
        <w:rPr>
          <w:rFonts w:ascii="Times New Roman" w:hAnsi="Times New Roman" w:cs="Times New Roman"/>
        </w:rPr>
      </w:pPr>
      <w:bookmarkStart w:id="7" w:name="_Toc296025384"/>
      <w:r w:rsidRPr="001163EA">
        <w:rPr>
          <w:rFonts w:ascii="Times New Roman" w:hAnsi="Times New Roman" w:cs="Times New Roman"/>
        </w:rPr>
        <w:t>Scorer Training Guides: Procedural knowledge anchor sentences.</w:t>
      </w:r>
      <w:bookmarkEnd w:id="7"/>
    </w:p>
    <w:p w14:paraId="0049A49E" w14:textId="77777777" w:rsidR="003D160D" w:rsidRPr="001163EA" w:rsidRDefault="003D160D" w:rsidP="003D160D">
      <w:pPr>
        <w:rPr>
          <w:rFonts w:ascii="Times New Roman" w:hAnsi="Times New Roman" w:cs="Times New Roman"/>
          <w:b/>
          <w:u w:val="single"/>
        </w:rPr>
      </w:pPr>
      <w:r w:rsidRPr="001163EA">
        <w:rPr>
          <w:rFonts w:ascii="Times New Roman" w:hAnsi="Times New Roman" w:cs="Times New Roman"/>
          <w:b/>
          <w:u w:val="single"/>
        </w:rPr>
        <w:t>P1:</w:t>
      </w:r>
    </w:p>
    <w:p w14:paraId="243CEA50" w14:textId="77777777" w:rsidR="003D160D" w:rsidRPr="001163EA" w:rsidRDefault="003D160D" w:rsidP="003D160D">
      <w:pPr>
        <w:numPr>
          <w:ilvl w:val="0"/>
          <w:numId w:val="4"/>
        </w:numPr>
        <w:rPr>
          <w:rFonts w:ascii="Times New Roman" w:hAnsi="Times New Roman" w:cs="Times New Roman"/>
        </w:rPr>
      </w:pPr>
      <w:r w:rsidRPr="001163EA">
        <w:rPr>
          <w:rFonts w:ascii="Times New Roman" w:hAnsi="Times New Roman" w:cs="Times New Roman"/>
        </w:rPr>
        <w:t xml:space="preserve"> “I chose to write about the reinstatement of North American Bison as a free-ranging animal.”</w:t>
      </w:r>
    </w:p>
    <w:p w14:paraId="4FF5B948" w14:textId="77777777" w:rsidR="003D160D" w:rsidRPr="001163EA" w:rsidRDefault="003D160D" w:rsidP="003D160D">
      <w:pPr>
        <w:numPr>
          <w:ilvl w:val="0"/>
          <w:numId w:val="4"/>
        </w:numPr>
        <w:rPr>
          <w:rFonts w:ascii="Times New Roman" w:hAnsi="Times New Roman" w:cs="Times New Roman"/>
        </w:rPr>
      </w:pPr>
      <w:r w:rsidRPr="001163EA">
        <w:rPr>
          <w:rFonts w:ascii="Times New Roman" w:hAnsi="Times New Roman" w:cs="Times New Roman"/>
        </w:rPr>
        <w:t>“The strong part of the paper though I would say was getting my belief across to the reader.”</w:t>
      </w:r>
    </w:p>
    <w:p w14:paraId="20D1EC8E" w14:textId="77777777" w:rsidR="003D160D" w:rsidRPr="001163EA" w:rsidRDefault="003D160D" w:rsidP="003D160D">
      <w:pPr>
        <w:numPr>
          <w:ilvl w:val="0"/>
          <w:numId w:val="4"/>
        </w:numPr>
        <w:rPr>
          <w:rFonts w:ascii="Times New Roman" w:hAnsi="Times New Roman" w:cs="Times New Roman"/>
        </w:rPr>
      </w:pPr>
      <w:r w:rsidRPr="001163EA">
        <w:rPr>
          <w:rFonts w:ascii="Times New Roman" w:hAnsi="Times New Roman" w:cs="Times New Roman"/>
        </w:rPr>
        <w:t>“The biggest change I made was taking out a majority of the quotes I had included.”</w:t>
      </w:r>
    </w:p>
    <w:p w14:paraId="306CBE8E" w14:textId="77777777" w:rsidR="003D160D" w:rsidRPr="001163EA" w:rsidRDefault="003D160D" w:rsidP="003D160D">
      <w:pPr>
        <w:rPr>
          <w:rFonts w:ascii="Times New Roman" w:hAnsi="Times New Roman" w:cs="Times New Roman"/>
          <w:b/>
          <w:u w:val="single"/>
        </w:rPr>
      </w:pPr>
      <w:r w:rsidRPr="001163EA">
        <w:rPr>
          <w:rFonts w:ascii="Times New Roman" w:hAnsi="Times New Roman" w:cs="Times New Roman"/>
          <w:b/>
          <w:u w:val="single"/>
        </w:rPr>
        <w:t>P2:</w:t>
      </w:r>
    </w:p>
    <w:p w14:paraId="56D7258D" w14:textId="77777777" w:rsidR="003D160D" w:rsidRPr="001163EA" w:rsidRDefault="003D160D" w:rsidP="003D160D">
      <w:pPr>
        <w:numPr>
          <w:ilvl w:val="0"/>
          <w:numId w:val="5"/>
        </w:numPr>
        <w:rPr>
          <w:rFonts w:ascii="Times New Roman" w:hAnsi="Times New Roman" w:cs="Times New Roman"/>
        </w:rPr>
      </w:pPr>
      <w:r w:rsidRPr="001163EA">
        <w:rPr>
          <w:rFonts w:ascii="Times New Roman" w:hAnsi="Times New Roman" w:cs="Times New Roman"/>
        </w:rPr>
        <w:t>“And because it was such a fun little fast write, I decided to include it in my portfolio.”</w:t>
      </w:r>
    </w:p>
    <w:p w14:paraId="16C87581" w14:textId="77777777" w:rsidR="003D160D" w:rsidRPr="001163EA" w:rsidRDefault="003D160D" w:rsidP="003D160D">
      <w:pPr>
        <w:numPr>
          <w:ilvl w:val="0"/>
          <w:numId w:val="5"/>
        </w:numPr>
        <w:rPr>
          <w:rFonts w:ascii="Times New Roman" w:hAnsi="Times New Roman" w:cs="Times New Roman"/>
        </w:rPr>
      </w:pPr>
      <w:r w:rsidRPr="001163EA">
        <w:rPr>
          <w:rFonts w:ascii="Times New Roman" w:hAnsi="Times New Roman" w:cs="Times New Roman"/>
        </w:rPr>
        <w:t xml:space="preserve">“I included the rough drafts and previous final copies to exemplify my </w:t>
      </w:r>
      <w:proofErr w:type="gramStart"/>
      <w:r w:rsidRPr="001163EA">
        <w:rPr>
          <w:rFonts w:ascii="Times New Roman" w:hAnsi="Times New Roman" w:cs="Times New Roman"/>
        </w:rPr>
        <w:t>transformation  into</w:t>
      </w:r>
      <w:proofErr w:type="gramEnd"/>
      <w:r w:rsidRPr="001163EA">
        <w:rPr>
          <w:rFonts w:ascii="Times New Roman" w:hAnsi="Times New Roman" w:cs="Times New Roman"/>
        </w:rPr>
        <w:t xml:space="preserve"> a better writer.”</w:t>
      </w:r>
    </w:p>
    <w:p w14:paraId="2350A331" w14:textId="77777777" w:rsidR="003D160D" w:rsidRPr="001163EA" w:rsidRDefault="003D160D" w:rsidP="003D160D">
      <w:pPr>
        <w:numPr>
          <w:ilvl w:val="0"/>
          <w:numId w:val="5"/>
        </w:numPr>
        <w:rPr>
          <w:rFonts w:ascii="Times New Roman" w:hAnsi="Times New Roman" w:cs="Times New Roman"/>
        </w:rPr>
      </w:pPr>
      <w:r w:rsidRPr="001163EA">
        <w:rPr>
          <w:rFonts w:ascii="Times New Roman" w:hAnsi="Times New Roman" w:cs="Times New Roman"/>
        </w:rPr>
        <w:t>“I include the rough draft so that you could see where the writing started.”</w:t>
      </w:r>
    </w:p>
    <w:p w14:paraId="679153A8" w14:textId="77777777" w:rsidR="003D160D" w:rsidRPr="001163EA" w:rsidRDefault="003D160D" w:rsidP="003D160D">
      <w:pPr>
        <w:rPr>
          <w:rFonts w:ascii="Times New Roman" w:hAnsi="Times New Roman" w:cs="Times New Roman"/>
          <w:b/>
          <w:u w:val="single"/>
        </w:rPr>
      </w:pPr>
      <w:r w:rsidRPr="001163EA">
        <w:rPr>
          <w:rFonts w:ascii="Times New Roman" w:hAnsi="Times New Roman" w:cs="Times New Roman"/>
          <w:b/>
          <w:u w:val="single"/>
        </w:rPr>
        <w:t>P3:</w:t>
      </w:r>
    </w:p>
    <w:p w14:paraId="4D435176" w14:textId="77777777" w:rsidR="003D160D" w:rsidRPr="001163EA" w:rsidRDefault="003D160D" w:rsidP="003D160D">
      <w:pPr>
        <w:numPr>
          <w:ilvl w:val="0"/>
          <w:numId w:val="6"/>
        </w:numPr>
        <w:rPr>
          <w:rFonts w:ascii="Times New Roman" w:hAnsi="Times New Roman" w:cs="Times New Roman"/>
        </w:rPr>
      </w:pPr>
      <w:r w:rsidRPr="001163EA">
        <w:rPr>
          <w:rFonts w:ascii="Times New Roman" w:hAnsi="Times New Roman" w:cs="Times New Roman"/>
        </w:rPr>
        <w:t>“Now, I have written a new PAE, with a new topic, I have included sources, quotes, and did significantly more research than I did the first time around.”</w:t>
      </w:r>
    </w:p>
    <w:p w14:paraId="2A98F841" w14:textId="77777777" w:rsidR="003D160D" w:rsidRPr="001163EA" w:rsidRDefault="003D160D" w:rsidP="003D160D">
      <w:pPr>
        <w:numPr>
          <w:ilvl w:val="0"/>
          <w:numId w:val="6"/>
        </w:numPr>
        <w:rPr>
          <w:rFonts w:ascii="Times New Roman" w:hAnsi="Times New Roman" w:cs="Times New Roman"/>
        </w:rPr>
      </w:pPr>
      <w:r w:rsidRPr="001163EA">
        <w:rPr>
          <w:rFonts w:ascii="Times New Roman" w:hAnsi="Times New Roman" w:cs="Times New Roman"/>
        </w:rPr>
        <w:t>“I made sure to make it more organized and I included citations for my image.”</w:t>
      </w:r>
    </w:p>
    <w:p w14:paraId="4978AE07" w14:textId="77777777" w:rsidR="003D160D" w:rsidRPr="001163EA" w:rsidRDefault="003D160D" w:rsidP="003D160D">
      <w:pPr>
        <w:numPr>
          <w:ilvl w:val="0"/>
          <w:numId w:val="6"/>
        </w:numPr>
        <w:rPr>
          <w:rFonts w:ascii="Times New Roman" w:hAnsi="Times New Roman" w:cs="Times New Roman"/>
        </w:rPr>
      </w:pPr>
      <w:r w:rsidRPr="001163EA">
        <w:rPr>
          <w:rFonts w:ascii="Times New Roman" w:hAnsi="Times New Roman" w:cs="Times New Roman"/>
        </w:rPr>
        <w:t xml:space="preserve">“This was a hard </w:t>
      </w:r>
      <w:proofErr w:type="gramStart"/>
      <w:r w:rsidRPr="001163EA">
        <w:rPr>
          <w:rFonts w:ascii="Times New Roman" w:hAnsi="Times New Roman" w:cs="Times New Roman"/>
        </w:rPr>
        <w:t>paper</w:t>
      </w:r>
      <w:proofErr w:type="gramEnd"/>
      <w:r w:rsidRPr="001163EA">
        <w:rPr>
          <w:rFonts w:ascii="Times New Roman" w:hAnsi="Times New Roman" w:cs="Times New Roman"/>
        </w:rPr>
        <w:t xml:space="preserve"> but I tried to show my personal connection and the interesting information.”</w:t>
      </w:r>
    </w:p>
    <w:p w14:paraId="35B92945" w14:textId="77777777" w:rsidR="003D160D" w:rsidRPr="001163EA" w:rsidRDefault="003D160D" w:rsidP="003D160D">
      <w:pPr>
        <w:rPr>
          <w:rFonts w:ascii="Times New Roman" w:hAnsi="Times New Roman" w:cs="Times New Roman"/>
          <w:b/>
          <w:u w:val="single"/>
        </w:rPr>
      </w:pPr>
      <w:r w:rsidRPr="001163EA">
        <w:rPr>
          <w:rFonts w:ascii="Times New Roman" w:hAnsi="Times New Roman" w:cs="Times New Roman"/>
          <w:b/>
          <w:u w:val="single"/>
        </w:rPr>
        <w:t>P4:</w:t>
      </w:r>
    </w:p>
    <w:p w14:paraId="1B711708" w14:textId="77777777" w:rsidR="003D160D" w:rsidRPr="001163EA" w:rsidRDefault="003D160D" w:rsidP="003D160D">
      <w:pPr>
        <w:numPr>
          <w:ilvl w:val="0"/>
          <w:numId w:val="7"/>
        </w:numPr>
        <w:rPr>
          <w:rFonts w:ascii="Times New Roman" w:hAnsi="Times New Roman" w:cs="Times New Roman"/>
        </w:rPr>
      </w:pPr>
      <w:r w:rsidRPr="001163EA">
        <w:rPr>
          <w:rFonts w:ascii="Times New Roman" w:hAnsi="Times New Roman" w:cs="Times New Roman"/>
        </w:rPr>
        <w:t>“I think one of the biggest strengths of the PAE is that it has a multitude of facts and information that 100% transparent and easily accessible, giving it validity as a research paper without sounding overly monotonous.”</w:t>
      </w:r>
    </w:p>
    <w:p w14:paraId="5C8D5503" w14:textId="77777777" w:rsidR="003D160D" w:rsidRPr="001163EA" w:rsidRDefault="003D160D" w:rsidP="003D160D">
      <w:pPr>
        <w:numPr>
          <w:ilvl w:val="0"/>
          <w:numId w:val="7"/>
        </w:numPr>
        <w:rPr>
          <w:rFonts w:ascii="Times New Roman" w:hAnsi="Times New Roman" w:cs="Times New Roman"/>
        </w:rPr>
      </w:pPr>
      <w:r w:rsidRPr="001163EA">
        <w:rPr>
          <w:rFonts w:ascii="Times New Roman" w:hAnsi="Times New Roman" w:cs="Times New Roman"/>
        </w:rPr>
        <w:t>“I very much enjoy putting my own thoughts and opinions into my writing and feel gratified after re-reading my op-ed drafts and hearing a strong voice that appeals to the audience and makes sense.”</w:t>
      </w:r>
    </w:p>
    <w:p w14:paraId="35033C64" w14:textId="77777777" w:rsidR="003D160D" w:rsidRPr="001163EA" w:rsidRDefault="003D160D" w:rsidP="003D160D">
      <w:pPr>
        <w:numPr>
          <w:ilvl w:val="0"/>
          <w:numId w:val="7"/>
        </w:numPr>
        <w:rPr>
          <w:rFonts w:ascii="Times New Roman" w:hAnsi="Times New Roman" w:cs="Times New Roman"/>
        </w:rPr>
      </w:pPr>
      <w:r w:rsidRPr="001163EA">
        <w:rPr>
          <w:rFonts w:ascii="Times New Roman" w:hAnsi="Times New Roman" w:cs="Times New Roman"/>
        </w:rPr>
        <w:t>“With an understanding of many aspects of the problem of brucellosis, I was able to choose the most relevant and interesting subtopics for my paper.”</w:t>
      </w:r>
    </w:p>
    <w:p w14:paraId="58309C2C" w14:textId="77777777" w:rsidR="003D160D" w:rsidRPr="001163EA" w:rsidRDefault="003D160D" w:rsidP="003D160D">
      <w:pPr>
        <w:rPr>
          <w:rFonts w:ascii="Times New Roman" w:hAnsi="Times New Roman" w:cs="Times New Roman"/>
        </w:rPr>
      </w:pPr>
      <w:r w:rsidRPr="001163EA">
        <w:rPr>
          <w:rFonts w:ascii="Times New Roman" w:hAnsi="Times New Roman" w:cs="Times New Roman"/>
        </w:rPr>
        <w:br w:type="page"/>
      </w:r>
    </w:p>
    <w:p w14:paraId="5BE427A3" w14:textId="77777777" w:rsidR="003D160D" w:rsidRPr="001163EA" w:rsidRDefault="003D160D" w:rsidP="003D160D">
      <w:pPr>
        <w:jc w:val="center"/>
        <w:rPr>
          <w:rFonts w:ascii="Times New Roman" w:hAnsi="Times New Roman" w:cs="Times New Roman"/>
          <w:b/>
          <w:bCs/>
        </w:rPr>
      </w:pPr>
      <w:bookmarkStart w:id="8" w:name="_Toc296025385"/>
      <w:r w:rsidRPr="001163EA">
        <w:rPr>
          <w:rFonts w:ascii="Times New Roman" w:hAnsi="Times New Roman" w:cs="Times New Roman"/>
          <w:b/>
          <w:bCs/>
        </w:rPr>
        <w:lastRenderedPageBreak/>
        <w:t>Appendix F: Inter-rater Reliability Study Materials</w:t>
      </w:r>
      <w:bookmarkEnd w:id="8"/>
    </w:p>
    <w:p w14:paraId="5AD18862" w14:textId="77777777" w:rsidR="003D160D" w:rsidRDefault="003D160D" w:rsidP="003D160D">
      <w:pPr>
        <w:rPr>
          <w:rFonts w:ascii="Times New Roman" w:hAnsi="Times New Roman" w:cs="Times New Roman"/>
        </w:rPr>
      </w:pPr>
      <w:bookmarkStart w:id="9" w:name="_Toc296025386"/>
    </w:p>
    <w:p w14:paraId="3369EE38" w14:textId="77777777" w:rsidR="003D160D" w:rsidRPr="001163EA" w:rsidRDefault="003D160D" w:rsidP="003D160D">
      <w:pPr>
        <w:rPr>
          <w:rFonts w:ascii="Times New Roman" w:hAnsi="Times New Roman" w:cs="Times New Roman"/>
        </w:rPr>
      </w:pPr>
      <w:r w:rsidRPr="001163EA">
        <w:rPr>
          <w:rFonts w:ascii="Times New Roman" w:hAnsi="Times New Roman" w:cs="Times New Roman"/>
        </w:rPr>
        <w:t>Scorer Training Guides: Conditional knowledge anchor sentences.</w:t>
      </w:r>
      <w:bookmarkEnd w:id="9"/>
    </w:p>
    <w:p w14:paraId="01E4B34A" w14:textId="77777777" w:rsidR="003D160D" w:rsidRPr="001163EA" w:rsidRDefault="003D160D" w:rsidP="003D160D">
      <w:pPr>
        <w:rPr>
          <w:rFonts w:ascii="Times New Roman" w:hAnsi="Times New Roman" w:cs="Times New Roman"/>
          <w:b/>
          <w:u w:val="single"/>
        </w:rPr>
      </w:pPr>
    </w:p>
    <w:p w14:paraId="3DBEC24C" w14:textId="77777777" w:rsidR="003D160D" w:rsidRPr="001163EA" w:rsidRDefault="003D160D" w:rsidP="003D160D">
      <w:pPr>
        <w:rPr>
          <w:rFonts w:ascii="Times New Roman" w:hAnsi="Times New Roman" w:cs="Times New Roman"/>
          <w:b/>
          <w:u w:val="single"/>
        </w:rPr>
      </w:pPr>
      <w:r w:rsidRPr="001163EA">
        <w:rPr>
          <w:rFonts w:ascii="Times New Roman" w:hAnsi="Times New Roman" w:cs="Times New Roman"/>
          <w:b/>
          <w:u w:val="single"/>
        </w:rPr>
        <w:t>C1:</w:t>
      </w:r>
    </w:p>
    <w:p w14:paraId="5A30C217" w14:textId="77777777" w:rsidR="003D160D" w:rsidRPr="001163EA" w:rsidRDefault="003D160D" w:rsidP="003D160D">
      <w:pPr>
        <w:rPr>
          <w:rFonts w:ascii="Times New Roman" w:hAnsi="Times New Roman" w:cs="Times New Roman"/>
          <w:b/>
          <w:u w:val="single"/>
        </w:rPr>
      </w:pPr>
      <w:r w:rsidRPr="001163EA">
        <w:rPr>
          <w:rFonts w:ascii="Times New Roman" w:hAnsi="Times New Roman" w:cs="Times New Roman"/>
        </w:rPr>
        <w:t>1. “I really struggled with my introductions all semester – even this one.”</w:t>
      </w:r>
    </w:p>
    <w:p w14:paraId="1B92CD17" w14:textId="77777777" w:rsidR="003D160D" w:rsidRPr="001163EA" w:rsidRDefault="003D160D" w:rsidP="003D160D">
      <w:pPr>
        <w:numPr>
          <w:ilvl w:val="0"/>
          <w:numId w:val="11"/>
        </w:numPr>
        <w:rPr>
          <w:rFonts w:ascii="Times New Roman" w:hAnsi="Times New Roman" w:cs="Times New Roman"/>
        </w:rPr>
      </w:pPr>
      <w:r w:rsidRPr="001163EA">
        <w:rPr>
          <w:rFonts w:ascii="Times New Roman" w:hAnsi="Times New Roman" w:cs="Times New Roman"/>
        </w:rPr>
        <w:t>“I had such a hard time using rhetoric and persuasion in my papers because I would always focus on such a broad topic rather than narrowing it down which made the paper less persuasive and more confusing.”</w:t>
      </w:r>
    </w:p>
    <w:p w14:paraId="69D2B1F0" w14:textId="77777777" w:rsidR="003D160D" w:rsidRPr="001163EA" w:rsidRDefault="003D160D" w:rsidP="003D160D">
      <w:pPr>
        <w:numPr>
          <w:ilvl w:val="0"/>
          <w:numId w:val="11"/>
        </w:numPr>
        <w:rPr>
          <w:rFonts w:ascii="Times New Roman" w:hAnsi="Times New Roman" w:cs="Times New Roman"/>
        </w:rPr>
      </w:pPr>
      <w:r w:rsidRPr="001163EA">
        <w:rPr>
          <w:rFonts w:ascii="Times New Roman" w:hAnsi="Times New Roman" w:cs="Times New Roman"/>
        </w:rPr>
        <w:t>“It really helped make workshop go well when I had my own questions prepared for my partner.”</w:t>
      </w:r>
    </w:p>
    <w:p w14:paraId="53012212" w14:textId="77777777" w:rsidR="003D160D" w:rsidRPr="001163EA" w:rsidRDefault="003D160D" w:rsidP="003D160D">
      <w:pPr>
        <w:rPr>
          <w:rFonts w:ascii="Times New Roman" w:hAnsi="Times New Roman" w:cs="Times New Roman"/>
          <w:b/>
          <w:u w:val="single"/>
        </w:rPr>
      </w:pPr>
      <w:r w:rsidRPr="001163EA">
        <w:rPr>
          <w:rFonts w:ascii="Times New Roman" w:hAnsi="Times New Roman" w:cs="Times New Roman"/>
          <w:b/>
          <w:u w:val="single"/>
        </w:rPr>
        <w:t>C2:</w:t>
      </w:r>
    </w:p>
    <w:p w14:paraId="6D84FD3B" w14:textId="77777777" w:rsidR="003D160D" w:rsidRPr="001163EA" w:rsidRDefault="003D160D" w:rsidP="003D160D">
      <w:pPr>
        <w:numPr>
          <w:ilvl w:val="0"/>
          <w:numId w:val="8"/>
        </w:numPr>
        <w:rPr>
          <w:rFonts w:ascii="Times New Roman" w:hAnsi="Times New Roman" w:cs="Times New Roman"/>
        </w:rPr>
      </w:pPr>
      <w:r w:rsidRPr="001163EA">
        <w:rPr>
          <w:rFonts w:ascii="Times New Roman" w:hAnsi="Times New Roman" w:cs="Times New Roman"/>
        </w:rPr>
        <w:t>“Learning to write what is currently on my mind has allowed me to learn how to start a paper they I was previously lost on.”</w:t>
      </w:r>
    </w:p>
    <w:p w14:paraId="21F3A178" w14:textId="77777777" w:rsidR="003D160D" w:rsidRPr="001163EA" w:rsidRDefault="003D160D" w:rsidP="003D160D">
      <w:pPr>
        <w:numPr>
          <w:ilvl w:val="0"/>
          <w:numId w:val="8"/>
        </w:numPr>
        <w:rPr>
          <w:rFonts w:ascii="Times New Roman" w:hAnsi="Times New Roman" w:cs="Times New Roman"/>
        </w:rPr>
      </w:pPr>
      <w:r w:rsidRPr="001163EA">
        <w:rPr>
          <w:rFonts w:ascii="Times New Roman" w:hAnsi="Times New Roman" w:cs="Times New Roman"/>
        </w:rPr>
        <w:t>“Using good punctuation and grammar makes it easier for your reader to understand.”</w:t>
      </w:r>
    </w:p>
    <w:p w14:paraId="1A8634C4" w14:textId="77777777" w:rsidR="003D160D" w:rsidRPr="001163EA" w:rsidRDefault="003D160D" w:rsidP="003D160D">
      <w:pPr>
        <w:numPr>
          <w:ilvl w:val="0"/>
          <w:numId w:val="8"/>
        </w:numPr>
        <w:rPr>
          <w:rFonts w:ascii="Times New Roman" w:hAnsi="Times New Roman" w:cs="Times New Roman"/>
        </w:rPr>
      </w:pPr>
      <w:r w:rsidRPr="001163EA">
        <w:rPr>
          <w:rFonts w:ascii="Times New Roman" w:hAnsi="Times New Roman" w:cs="Times New Roman"/>
        </w:rPr>
        <w:t xml:space="preserve">“One example of this is my usage of intonation to help carry a more professional tone.”  </w:t>
      </w:r>
    </w:p>
    <w:p w14:paraId="29A2F136" w14:textId="77777777" w:rsidR="003D160D" w:rsidRPr="001163EA" w:rsidRDefault="003D160D" w:rsidP="003D160D">
      <w:pPr>
        <w:rPr>
          <w:rFonts w:ascii="Times New Roman" w:hAnsi="Times New Roman" w:cs="Times New Roman"/>
        </w:rPr>
      </w:pPr>
      <w:r w:rsidRPr="001163EA">
        <w:rPr>
          <w:rFonts w:ascii="Times New Roman" w:hAnsi="Times New Roman" w:cs="Times New Roman"/>
          <w:b/>
          <w:u w:val="single"/>
        </w:rPr>
        <w:t>C3:</w:t>
      </w:r>
    </w:p>
    <w:p w14:paraId="6B0C6C52" w14:textId="77777777" w:rsidR="003D160D" w:rsidRPr="001163EA" w:rsidRDefault="003D160D" w:rsidP="003D160D">
      <w:pPr>
        <w:numPr>
          <w:ilvl w:val="0"/>
          <w:numId w:val="9"/>
        </w:numPr>
        <w:rPr>
          <w:rFonts w:ascii="Times New Roman" w:hAnsi="Times New Roman" w:cs="Times New Roman"/>
        </w:rPr>
      </w:pPr>
      <w:r w:rsidRPr="001163EA">
        <w:rPr>
          <w:rFonts w:ascii="Times New Roman" w:hAnsi="Times New Roman" w:cs="Times New Roman"/>
        </w:rPr>
        <w:t xml:space="preserve">“Over the course of this semester we have studied and read many short stories trying to grasp the meaning of rhetoric in different types of essays.” </w:t>
      </w:r>
    </w:p>
    <w:p w14:paraId="56A47F79" w14:textId="77777777" w:rsidR="003D160D" w:rsidRPr="001163EA" w:rsidRDefault="003D160D" w:rsidP="003D160D">
      <w:pPr>
        <w:numPr>
          <w:ilvl w:val="0"/>
          <w:numId w:val="9"/>
        </w:numPr>
        <w:rPr>
          <w:rFonts w:ascii="Times New Roman" w:hAnsi="Times New Roman" w:cs="Times New Roman"/>
        </w:rPr>
      </w:pPr>
      <w:r w:rsidRPr="001163EA">
        <w:rPr>
          <w:rFonts w:ascii="Times New Roman" w:hAnsi="Times New Roman" w:cs="Times New Roman"/>
        </w:rPr>
        <w:t>“Whether we were writing a personal academic essay, op-ed, or life-place essay the main occurrence through all three was rhetoric.”</w:t>
      </w:r>
    </w:p>
    <w:p w14:paraId="7FBB1E31" w14:textId="77777777" w:rsidR="003D160D" w:rsidRPr="001163EA" w:rsidRDefault="003D160D" w:rsidP="003D160D">
      <w:pPr>
        <w:numPr>
          <w:ilvl w:val="0"/>
          <w:numId w:val="9"/>
        </w:numPr>
        <w:rPr>
          <w:rFonts w:ascii="Times New Roman" w:hAnsi="Times New Roman" w:cs="Times New Roman"/>
        </w:rPr>
      </w:pPr>
      <w:r w:rsidRPr="001163EA">
        <w:rPr>
          <w:rFonts w:ascii="Times New Roman" w:hAnsi="Times New Roman" w:cs="Times New Roman"/>
        </w:rPr>
        <w:t>“I was really interested in learning about fallacies, argumentative, and research writing, I think the research paper practice will really help me in the future with my chemistry degree.”</w:t>
      </w:r>
    </w:p>
    <w:p w14:paraId="48824AD1" w14:textId="77777777" w:rsidR="003D160D" w:rsidRPr="001163EA" w:rsidRDefault="003D160D" w:rsidP="003D160D">
      <w:pPr>
        <w:rPr>
          <w:rFonts w:ascii="Times New Roman" w:hAnsi="Times New Roman" w:cs="Times New Roman"/>
        </w:rPr>
      </w:pPr>
      <w:r w:rsidRPr="001163EA">
        <w:rPr>
          <w:rFonts w:ascii="Times New Roman" w:hAnsi="Times New Roman" w:cs="Times New Roman"/>
          <w:b/>
          <w:u w:val="single"/>
        </w:rPr>
        <w:t>C4:</w:t>
      </w:r>
    </w:p>
    <w:p w14:paraId="497D07EC" w14:textId="77777777" w:rsidR="003D160D" w:rsidRPr="001163EA" w:rsidRDefault="003D160D" w:rsidP="003D160D">
      <w:pPr>
        <w:numPr>
          <w:ilvl w:val="0"/>
          <w:numId w:val="10"/>
        </w:numPr>
        <w:rPr>
          <w:rFonts w:ascii="Times New Roman" w:hAnsi="Times New Roman" w:cs="Times New Roman"/>
        </w:rPr>
      </w:pPr>
      <w:r w:rsidRPr="001163EA">
        <w:rPr>
          <w:rFonts w:ascii="Times New Roman" w:hAnsi="Times New Roman" w:cs="Times New Roman"/>
        </w:rPr>
        <w:t>“Having that type of learning environment is very reassuring and helps not only myself but other students thrive.”</w:t>
      </w:r>
    </w:p>
    <w:p w14:paraId="5CA5B3F6" w14:textId="77777777" w:rsidR="003D160D" w:rsidRPr="001163EA" w:rsidRDefault="003D160D" w:rsidP="003D160D">
      <w:pPr>
        <w:numPr>
          <w:ilvl w:val="0"/>
          <w:numId w:val="10"/>
        </w:numPr>
        <w:rPr>
          <w:rFonts w:ascii="Times New Roman" w:hAnsi="Times New Roman" w:cs="Times New Roman"/>
        </w:rPr>
      </w:pPr>
      <w:r w:rsidRPr="001163EA">
        <w:rPr>
          <w:rFonts w:ascii="Times New Roman" w:hAnsi="Times New Roman" w:cs="Times New Roman"/>
        </w:rPr>
        <w:t>“Understanding rhetoric and writing well are the key to succeeding in college.”</w:t>
      </w:r>
    </w:p>
    <w:p w14:paraId="5BF5CC4B" w14:textId="77777777" w:rsidR="003D160D" w:rsidRPr="001163EA" w:rsidRDefault="003D160D" w:rsidP="003D160D">
      <w:pPr>
        <w:numPr>
          <w:ilvl w:val="0"/>
          <w:numId w:val="10"/>
        </w:numPr>
        <w:rPr>
          <w:rFonts w:ascii="Times New Roman" w:hAnsi="Times New Roman" w:cs="Times New Roman"/>
        </w:rPr>
      </w:pPr>
      <w:r w:rsidRPr="001163EA">
        <w:rPr>
          <w:rFonts w:ascii="Times New Roman" w:hAnsi="Times New Roman" w:cs="Times New Roman"/>
        </w:rPr>
        <w:t>“I used to think that last minute writing was OK, but now I can see that good writing take time and revision.”</w:t>
      </w:r>
    </w:p>
    <w:p w14:paraId="7FAB309C" w14:textId="77777777" w:rsidR="003D160D" w:rsidRPr="001163EA" w:rsidRDefault="003D160D" w:rsidP="003D160D">
      <w:pPr>
        <w:jc w:val="center"/>
        <w:rPr>
          <w:rFonts w:ascii="Times New Roman" w:hAnsi="Times New Roman" w:cs="Times New Roman"/>
          <w:b/>
          <w:bCs/>
        </w:rPr>
      </w:pPr>
      <w:r w:rsidRPr="001163EA">
        <w:rPr>
          <w:rFonts w:ascii="Times New Roman" w:hAnsi="Times New Roman" w:cs="Times New Roman"/>
          <w:b/>
          <w:bCs/>
        </w:rPr>
        <w:br w:type="page"/>
      </w:r>
      <w:bookmarkStart w:id="10" w:name="_Toc296025387"/>
      <w:r w:rsidRPr="001163EA">
        <w:rPr>
          <w:rFonts w:ascii="Times New Roman" w:hAnsi="Times New Roman" w:cs="Times New Roman"/>
          <w:b/>
          <w:bCs/>
        </w:rPr>
        <w:lastRenderedPageBreak/>
        <w:t>Appendix G: Inter-rater Reliability Study Materials</w:t>
      </w:r>
      <w:bookmarkEnd w:id="10"/>
    </w:p>
    <w:p w14:paraId="6574C8EE" w14:textId="77777777" w:rsidR="003D160D" w:rsidRPr="001163EA" w:rsidRDefault="003D160D" w:rsidP="003D160D">
      <w:pPr>
        <w:rPr>
          <w:rFonts w:ascii="Times New Roman" w:hAnsi="Times New Roman" w:cs="Times New Roman"/>
        </w:rPr>
      </w:pPr>
    </w:p>
    <w:p w14:paraId="4C4D40D4" w14:textId="77777777" w:rsidR="003D160D" w:rsidRPr="001163EA" w:rsidRDefault="003D160D" w:rsidP="003D160D">
      <w:pPr>
        <w:rPr>
          <w:rFonts w:ascii="Times New Roman" w:hAnsi="Times New Roman" w:cs="Times New Roman"/>
        </w:rPr>
      </w:pPr>
      <w:bookmarkStart w:id="11" w:name="_Toc296025388"/>
      <w:r w:rsidRPr="001163EA">
        <w:rPr>
          <w:rFonts w:ascii="Times New Roman" w:hAnsi="Times New Roman" w:cs="Times New Roman"/>
        </w:rPr>
        <w:t>Scorer Training Guides: Transitional/fragmented anchor sentences.</w:t>
      </w:r>
      <w:bookmarkEnd w:id="11"/>
    </w:p>
    <w:p w14:paraId="4ABCF435" w14:textId="77777777" w:rsidR="003D160D" w:rsidRPr="001163EA" w:rsidRDefault="003D160D" w:rsidP="003D160D">
      <w:pPr>
        <w:rPr>
          <w:rFonts w:ascii="Times New Roman" w:hAnsi="Times New Roman" w:cs="Times New Roman"/>
          <w:b/>
          <w:u w:val="single"/>
        </w:rPr>
      </w:pPr>
    </w:p>
    <w:p w14:paraId="4DF1845F" w14:textId="77777777" w:rsidR="003D160D" w:rsidRPr="001163EA" w:rsidRDefault="003D160D" w:rsidP="003D160D">
      <w:pPr>
        <w:rPr>
          <w:rFonts w:ascii="Times New Roman" w:hAnsi="Times New Roman" w:cs="Times New Roman"/>
        </w:rPr>
      </w:pPr>
      <w:r w:rsidRPr="001163EA">
        <w:rPr>
          <w:rFonts w:ascii="Times New Roman" w:hAnsi="Times New Roman" w:cs="Times New Roman"/>
          <w:b/>
          <w:u w:val="single"/>
        </w:rPr>
        <w:t>Transitional/Miscellaneous:</w:t>
      </w:r>
    </w:p>
    <w:p w14:paraId="457018A9" w14:textId="77777777" w:rsidR="003D160D" w:rsidRPr="001163EA" w:rsidRDefault="003D160D" w:rsidP="003D160D">
      <w:pPr>
        <w:numPr>
          <w:ilvl w:val="0"/>
          <w:numId w:val="12"/>
        </w:numPr>
        <w:rPr>
          <w:rFonts w:ascii="Times New Roman" w:hAnsi="Times New Roman" w:cs="Times New Roman"/>
        </w:rPr>
      </w:pPr>
      <w:r w:rsidRPr="001163EA">
        <w:rPr>
          <w:rFonts w:ascii="Times New Roman" w:hAnsi="Times New Roman" w:cs="Times New Roman"/>
        </w:rPr>
        <w:t>“I've failed over and over and again in my life and that is why I succeed."</w:t>
      </w:r>
    </w:p>
    <w:p w14:paraId="786EF7AA" w14:textId="77777777" w:rsidR="003D160D" w:rsidRPr="001163EA" w:rsidRDefault="003D160D" w:rsidP="003D160D">
      <w:pPr>
        <w:numPr>
          <w:ilvl w:val="0"/>
          <w:numId w:val="12"/>
        </w:numPr>
        <w:rPr>
          <w:rFonts w:ascii="Times New Roman" w:hAnsi="Times New Roman" w:cs="Times New Roman"/>
        </w:rPr>
      </w:pPr>
      <w:r w:rsidRPr="001163EA">
        <w:rPr>
          <w:rFonts w:ascii="Times New Roman" w:hAnsi="Times New Roman" w:cs="Times New Roman"/>
        </w:rPr>
        <w:t>“I hope you notice that I have improved this semester.”</w:t>
      </w:r>
    </w:p>
    <w:p w14:paraId="542020A7" w14:textId="77777777" w:rsidR="003D160D" w:rsidRPr="001163EA" w:rsidRDefault="003D160D" w:rsidP="003D160D">
      <w:pPr>
        <w:numPr>
          <w:ilvl w:val="0"/>
          <w:numId w:val="12"/>
        </w:numPr>
        <w:rPr>
          <w:rFonts w:ascii="Times New Roman" w:hAnsi="Times New Roman" w:cs="Times New Roman"/>
        </w:rPr>
      </w:pPr>
      <w:r w:rsidRPr="001163EA">
        <w:rPr>
          <w:rFonts w:ascii="Times New Roman" w:hAnsi="Times New Roman" w:cs="Times New Roman"/>
        </w:rPr>
        <w:t>“Brace yourself, as you are about to submerge into an entire semester of writing.”</w:t>
      </w:r>
    </w:p>
    <w:p w14:paraId="6F919615" w14:textId="77777777" w:rsidR="003D160D" w:rsidRPr="001163EA" w:rsidRDefault="003D160D" w:rsidP="003D160D">
      <w:pPr>
        <w:rPr>
          <w:rFonts w:ascii="Times New Roman" w:hAnsi="Times New Roman" w:cs="Times New Roman"/>
          <w:b/>
          <w:u w:val="single"/>
        </w:rPr>
      </w:pPr>
    </w:p>
    <w:p w14:paraId="3F37A7A7" w14:textId="77777777" w:rsidR="003D160D" w:rsidRPr="001163EA" w:rsidRDefault="003D160D" w:rsidP="003D160D">
      <w:pPr>
        <w:rPr>
          <w:rFonts w:ascii="Times New Roman" w:hAnsi="Times New Roman" w:cs="Times New Roman"/>
          <w:b/>
          <w:u w:val="single"/>
        </w:rPr>
      </w:pPr>
      <w:r w:rsidRPr="001163EA">
        <w:rPr>
          <w:rFonts w:ascii="Times New Roman" w:hAnsi="Times New Roman" w:cs="Times New Roman"/>
          <w:b/>
          <w:u w:val="single"/>
        </w:rPr>
        <w:t>Fragmented:</w:t>
      </w:r>
    </w:p>
    <w:p w14:paraId="55278D74" w14:textId="77777777" w:rsidR="003D160D" w:rsidRPr="001163EA" w:rsidRDefault="003D160D" w:rsidP="003D160D">
      <w:pPr>
        <w:numPr>
          <w:ilvl w:val="0"/>
          <w:numId w:val="13"/>
        </w:numPr>
        <w:rPr>
          <w:rFonts w:ascii="Times New Roman" w:hAnsi="Times New Roman" w:cs="Times New Roman"/>
        </w:rPr>
      </w:pPr>
      <w:r w:rsidRPr="001163EA">
        <w:rPr>
          <w:rFonts w:ascii="Times New Roman" w:hAnsi="Times New Roman" w:cs="Times New Roman"/>
        </w:rPr>
        <w:t xml:space="preserve">“I couldn't </w:t>
      </w:r>
      <w:proofErr w:type="gramStart"/>
      <w:r w:rsidRPr="001163EA">
        <w:rPr>
          <w:rFonts w:ascii="Times New Roman" w:hAnsi="Times New Roman" w:cs="Times New Roman"/>
        </w:rPr>
        <w:t>of</w:t>
      </w:r>
      <w:proofErr w:type="gramEnd"/>
      <w:r w:rsidRPr="001163EA">
        <w:rPr>
          <w:rFonts w:ascii="Times New Roman" w:hAnsi="Times New Roman" w:cs="Times New Roman"/>
        </w:rPr>
        <w:t xml:space="preserve"> said it better myself.”</w:t>
      </w:r>
    </w:p>
    <w:p w14:paraId="696A8889" w14:textId="77777777" w:rsidR="003D160D" w:rsidRPr="001163EA" w:rsidRDefault="003D160D" w:rsidP="003D160D">
      <w:pPr>
        <w:numPr>
          <w:ilvl w:val="0"/>
          <w:numId w:val="13"/>
        </w:numPr>
        <w:rPr>
          <w:rFonts w:ascii="Times New Roman" w:hAnsi="Times New Roman" w:cs="Times New Roman"/>
        </w:rPr>
      </w:pPr>
      <w:r w:rsidRPr="001163EA">
        <w:rPr>
          <w:rFonts w:ascii="Times New Roman" w:hAnsi="Times New Roman" w:cs="Times New Roman"/>
        </w:rPr>
        <w:t>“Now let's dive into the work.”</w:t>
      </w:r>
    </w:p>
    <w:p w14:paraId="3704D11A" w14:textId="77777777" w:rsidR="003D160D" w:rsidRPr="001163EA" w:rsidRDefault="003D160D" w:rsidP="003D160D">
      <w:pPr>
        <w:numPr>
          <w:ilvl w:val="0"/>
          <w:numId w:val="13"/>
        </w:numPr>
        <w:rPr>
          <w:rFonts w:ascii="Times New Roman" w:hAnsi="Times New Roman" w:cs="Times New Roman"/>
        </w:rPr>
      </w:pPr>
      <w:r w:rsidRPr="001163EA">
        <w:rPr>
          <w:rFonts w:ascii="Times New Roman" w:hAnsi="Times New Roman" w:cs="Times New Roman"/>
        </w:rPr>
        <w:t>“And with that lets begin....”</w:t>
      </w:r>
    </w:p>
    <w:p w14:paraId="4ED6AA69" w14:textId="77777777" w:rsidR="003D160D" w:rsidRPr="001163EA" w:rsidRDefault="003D160D" w:rsidP="003D160D">
      <w:pPr>
        <w:rPr>
          <w:rFonts w:ascii="Times New Roman" w:hAnsi="Times New Roman" w:cs="Times New Roman"/>
        </w:rPr>
      </w:pPr>
    </w:p>
    <w:p w14:paraId="1C54616D" w14:textId="77777777" w:rsidR="003D160D" w:rsidRPr="001163EA" w:rsidRDefault="003D160D" w:rsidP="003D160D">
      <w:pPr>
        <w:rPr>
          <w:rFonts w:ascii="Times New Roman" w:hAnsi="Times New Roman" w:cs="Times New Roman"/>
        </w:rPr>
      </w:pPr>
    </w:p>
    <w:p w14:paraId="6C2A5FEC" w14:textId="77777777" w:rsidR="003D160D" w:rsidRPr="001163EA" w:rsidRDefault="003D160D" w:rsidP="003D160D">
      <w:pPr>
        <w:rPr>
          <w:rFonts w:ascii="Times New Roman" w:hAnsi="Times New Roman" w:cs="Times New Roman"/>
        </w:rPr>
      </w:pPr>
      <w:r w:rsidRPr="001163EA">
        <w:rPr>
          <w:rFonts w:ascii="Times New Roman" w:hAnsi="Times New Roman" w:cs="Times New Roman"/>
        </w:rPr>
        <w:br w:type="page"/>
      </w:r>
    </w:p>
    <w:p w14:paraId="30AECBF5" w14:textId="77777777" w:rsidR="003D160D" w:rsidRPr="001163EA" w:rsidRDefault="003D160D" w:rsidP="003D160D">
      <w:pPr>
        <w:jc w:val="center"/>
        <w:rPr>
          <w:rFonts w:ascii="Times New Roman" w:hAnsi="Times New Roman" w:cs="Times New Roman"/>
          <w:b/>
          <w:bCs/>
        </w:rPr>
      </w:pPr>
      <w:r w:rsidRPr="001163EA">
        <w:rPr>
          <w:rFonts w:ascii="Times New Roman" w:hAnsi="Times New Roman" w:cs="Times New Roman"/>
          <w:b/>
          <w:bCs/>
        </w:rPr>
        <w:lastRenderedPageBreak/>
        <w:t>Appendix H: Writing Course Materials</w:t>
      </w:r>
    </w:p>
    <w:p w14:paraId="3CD34D25" w14:textId="77777777" w:rsidR="003D160D" w:rsidRPr="001163EA" w:rsidRDefault="003D160D" w:rsidP="003D160D">
      <w:pPr>
        <w:autoSpaceDE w:val="0"/>
        <w:autoSpaceDN w:val="0"/>
        <w:adjustRightInd w:val="0"/>
        <w:rPr>
          <w:rFonts w:ascii="Times New Roman" w:hAnsi="Times New Roman" w:cs="Times New Roman"/>
          <w:sz w:val="22"/>
          <w:szCs w:val="22"/>
        </w:rPr>
      </w:pPr>
    </w:p>
    <w:p w14:paraId="114367CD" w14:textId="77777777" w:rsidR="003D160D" w:rsidRPr="001163EA" w:rsidRDefault="003D160D" w:rsidP="003D160D">
      <w:pPr>
        <w:autoSpaceDE w:val="0"/>
        <w:autoSpaceDN w:val="0"/>
        <w:adjustRightInd w:val="0"/>
        <w:jc w:val="center"/>
        <w:rPr>
          <w:rFonts w:ascii="Times New Roman" w:hAnsi="Times New Roman" w:cs="Times New Roman"/>
          <w:b/>
          <w:sz w:val="22"/>
          <w:szCs w:val="22"/>
          <w:u w:val="single"/>
        </w:rPr>
      </w:pPr>
      <w:r w:rsidRPr="001163EA">
        <w:rPr>
          <w:rFonts w:ascii="Times New Roman" w:hAnsi="Times New Roman" w:cs="Times New Roman"/>
          <w:b/>
          <w:bCs/>
          <w:sz w:val="22"/>
          <w:szCs w:val="22"/>
          <w:u w:val="single"/>
        </w:rPr>
        <w:t>Portfolio Introduction Assignment (Ryan, 2014</w:t>
      </w:r>
      <w:r>
        <w:rPr>
          <w:rFonts w:ascii="Times New Roman" w:hAnsi="Times New Roman" w:cs="Times New Roman"/>
          <w:b/>
          <w:bCs/>
          <w:sz w:val="22"/>
          <w:szCs w:val="22"/>
          <w:u w:val="single"/>
        </w:rPr>
        <w:t>b</w:t>
      </w:r>
      <w:r w:rsidRPr="001163EA">
        <w:rPr>
          <w:rFonts w:ascii="Times New Roman" w:hAnsi="Times New Roman" w:cs="Times New Roman"/>
          <w:b/>
          <w:bCs/>
          <w:sz w:val="22"/>
          <w:szCs w:val="22"/>
          <w:u w:val="single"/>
        </w:rPr>
        <w:t>)</w:t>
      </w:r>
    </w:p>
    <w:p w14:paraId="61F1D167" w14:textId="77777777" w:rsidR="003D160D" w:rsidRPr="001163EA" w:rsidRDefault="003D160D" w:rsidP="003D160D">
      <w:pPr>
        <w:autoSpaceDE w:val="0"/>
        <w:autoSpaceDN w:val="0"/>
        <w:adjustRightInd w:val="0"/>
        <w:rPr>
          <w:rFonts w:ascii="Times New Roman" w:hAnsi="Times New Roman" w:cs="Times New Roman"/>
          <w:sz w:val="22"/>
          <w:szCs w:val="22"/>
        </w:rPr>
      </w:pPr>
    </w:p>
    <w:p w14:paraId="14FB4386" w14:textId="77777777" w:rsidR="003D160D" w:rsidRPr="001163EA" w:rsidRDefault="003D160D" w:rsidP="003D160D">
      <w:pPr>
        <w:autoSpaceDE w:val="0"/>
        <w:autoSpaceDN w:val="0"/>
        <w:adjustRightInd w:val="0"/>
        <w:rPr>
          <w:rFonts w:ascii="Times New Roman" w:hAnsi="Times New Roman" w:cs="Times New Roman"/>
          <w:b/>
          <w:sz w:val="22"/>
          <w:szCs w:val="22"/>
        </w:rPr>
      </w:pPr>
      <w:r w:rsidRPr="001163EA">
        <w:rPr>
          <w:rFonts w:ascii="Times New Roman" w:hAnsi="Times New Roman" w:cs="Times New Roman"/>
          <w:b/>
          <w:sz w:val="22"/>
          <w:szCs w:val="22"/>
        </w:rPr>
        <w:t>Description</w:t>
      </w:r>
    </w:p>
    <w:p w14:paraId="065A1CC3" w14:textId="77777777" w:rsidR="003D160D" w:rsidRPr="001163EA" w:rsidRDefault="003D160D" w:rsidP="003D160D">
      <w:pPr>
        <w:autoSpaceDE w:val="0"/>
        <w:autoSpaceDN w:val="0"/>
        <w:adjustRightInd w:val="0"/>
        <w:rPr>
          <w:rFonts w:ascii="Times New Roman" w:hAnsi="Times New Roman" w:cs="Times New Roman"/>
          <w:sz w:val="22"/>
          <w:szCs w:val="22"/>
        </w:rPr>
      </w:pPr>
      <w:r w:rsidRPr="001163EA">
        <w:rPr>
          <w:rFonts w:ascii="Times New Roman" w:hAnsi="Times New Roman" w:cs="Times New Roman"/>
          <w:sz w:val="22"/>
          <w:szCs w:val="22"/>
        </w:rPr>
        <w:t xml:space="preserve">This, your final paper major paper, is an introduction to your portfolio. This essay has three major purposes: </w:t>
      </w:r>
    </w:p>
    <w:p w14:paraId="4A0E1757" w14:textId="77777777" w:rsidR="003D160D" w:rsidRPr="001163EA" w:rsidRDefault="003D160D" w:rsidP="003D160D">
      <w:pPr>
        <w:autoSpaceDE w:val="0"/>
        <w:autoSpaceDN w:val="0"/>
        <w:adjustRightInd w:val="0"/>
        <w:rPr>
          <w:rFonts w:ascii="Times New Roman" w:hAnsi="Times New Roman" w:cs="Times New Roman"/>
          <w:sz w:val="22"/>
          <w:szCs w:val="22"/>
        </w:rPr>
      </w:pPr>
      <w:r w:rsidRPr="001163EA">
        <w:rPr>
          <w:rFonts w:ascii="Times New Roman" w:hAnsi="Times New Roman" w:cs="Times New Roman"/>
          <w:sz w:val="22"/>
          <w:szCs w:val="22"/>
        </w:rPr>
        <w:tab/>
        <w:t xml:space="preserve">1) to demonstrate your understanding of the major concepts we covered this semester </w:t>
      </w:r>
    </w:p>
    <w:p w14:paraId="19A24EC8" w14:textId="77777777" w:rsidR="003D160D" w:rsidRPr="001163EA" w:rsidRDefault="003D160D" w:rsidP="003D160D">
      <w:pPr>
        <w:autoSpaceDE w:val="0"/>
        <w:autoSpaceDN w:val="0"/>
        <w:adjustRightInd w:val="0"/>
        <w:rPr>
          <w:rFonts w:ascii="Times New Roman" w:hAnsi="Times New Roman" w:cs="Times New Roman"/>
          <w:sz w:val="22"/>
          <w:szCs w:val="22"/>
        </w:rPr>
      </w:pPr>
      <w:r w:rsidRPr="001163EA">
        <w:rPr>
          <w:rFonts w:ascii="Times New Roman" w:hAnsi="Times New Roman" w:cs="Times New Roman"/>
          <w:sz w:val="22"/>
          <w:szCs w:val="22"/>
        </w:rPr>
        <w:tab/>
        <w:t xml:space="preserve">2) to explain the </w:t>
      </w:r>
      <w:proofErr w:type="gramStart"/>
      <w:r w:rsidRPr="001163EA">
        <w:rPr>
          <w:rFonts w:ascii="Times New Roman" w:hAnsi="Times New Roman" w:cs="Times New Roman"/>
          <w:sz w:val="22"/>
          <w:szCs w:val="22"/>
        </w:rPr>
        <w:t>selections</w:t>
      </w:r>
      <w:proofErr w:type="gramEnd"/>
      <w:r w:rsidRPr="001163EA">
        <w:rPr>
          <w:rFonts w:ascii="Times New Roman" w:hAnsi="Times New Roman" w:cs="Times New Roman"/>
          <w:sz w:val="22"/>
          <w:szCs w:val="22"/>
        </w:rPr>
        <w:t xml:space="preserve"> you made for your portfolio </w:t>
      </w:r>
    </w:p>
    <w:p w14:paraId="02B510E6" w14:textId="77777777" w:rsidR="003D160D" w:rsidRPr="001163EA" w:rsidRDefault="003D160D" w:rsidP="003D160D">
      <w:pPr>
        <w:autoSpaceDE w:val="0"/>
        <w:autoSpaceDN w:val="0"/>
        <w:adjustRightInd w:val="0"/>
        <w:rPr>
          <w:rFonts w:ascii="Times New Roman" w:hAnsi="Times New Roman" w:cs="Times New Roman"/>
          <w:sz w:val="22"/>
          <w:szCs w:val="22"/>
        </w:rPr>
      </w:pPr>
      <w:r w:rsidRPr="001163EA">
        <w:rPr>
          <w:rFonts w:ascii="Times New Roman" w:hAnsi="Times New Roman" w:cs="Times New Roman"/>
          <w:sz w:val="22"/>
          <w:szCs w:val="22"/>
        </w:rPr>
        <w:tab/>
        <w:t>3) to demonstrate your awareness of the rhetorical situation and your own writing choices</w:t>
      </w:r>
    </w:p>
    <w:p w14:paraId="7755EA8B" w14:textId="77777777" w:rsidR="003D160D" w:rsidRPr="001163EA" w:rsidRDefault="003D160D" w:rsidP="003D160D">
      <w:pPr>
        <w:autoSpaceDE w:val="0"/>
        <w:autoSpaceDN w:val="0"/>
        <w:adjustRightInd w:val="0"/>
        <w:rPr>
          <w:rFonts w:ascii="Times New Roman" w:hAnsi="Times New Roman" w:cs="Times New Roman"/>
          <w:sz w:val="22"/>
          <w:szCs w:val="22"/>
        </w:rPr>
      </w:pPr>
    </w:p>
    <w:p w14:paraId="3613D008" w14:textId="77777777" w:rsidR="003D160D" w:rsidRPr="001163EA" w:rsidRDefault="003D160D" w:rsidP="003D160D">
      <w:pPr>
        <w:autoSpaceDE w:val="0"/>
        <w:autoSpaceDN w:val="0"/>
        <w:adjustRightInd w:val="0"/>
        <w:rPr>
          <w:rFonts w:ascii="Times New Roman" w:hAnsi="Times New Roman" w:cs="Times New Roman"/>
          <w:sz w:val="22"/>
          <w:szCs w:val="22"/>
        </w:rPr>
      </w:pPr>
      <w:r w:rsidRPr="001163EA">
        <w:rPr>
          <w:rFonts w:ascii="Times New Roman" w:hAnsi="Times New Roman" w:cs="Times New Roman"/>
          <w:sz w:val="22"/>
          <w:szCs w:val="22"/>
        </w:rPr>
        <w:t xml:space="preserve">The subject of this essay is your experience in [course name]. But it is more than a simple walk through of the course through your eyes; </w:t>
      </w:r>
      <w:r w:rsidRPr="001163EA">
        <w:rPr>
          <w:rFonts w:ascii="Times New Roman" w:hAnsi="Times New Roman" w:cs="Times New Roman"/>
          <w:i/>
          <w:sz w:val="22"/>
          <w:szCs w:val="22"/>
        </w:rPr>
        <w:t>it - combined with your portfolio - is an argument for what you learned this semester.</w:t>
      </w:r>
      <w:r w:rsidRPr="001163EA">
        <w:rPr>
          <w:rFonts w:ascii="Times New Roman" w:hAnsi="Times New Roman" w:cs="Times New Roman"/>
          <w:sz w:val="22"/>
          <w:szCs w:val="22"/>
        </w:rPr>
        <w:t xml:space="preserve"> The contents of this introduction function as a thesis statement, while your portfolio functions as the evidence of that assertion. Please come to this assignment with seriousness and focus, and be ready to provide concrete assertions and evidence as you would with any other argument. More than anything else, I am looking for evidence that you are aware of yourself and your actions as a writer.</w:t>
      </w:r>
    </w:p>
    <w:p w14:paraId="3120A523" w14:textId="77777777" w:rsidR="003D160D" w:rsidRPr="001163EA" w:rsidRDefault="003D160D" w:rsidP="003D160D">
      <w:pPr>
        <w:autoSpaceDE w:val="0"/>
        <w:autoSpaceDN w:val="0"/>
        <w:adjustRightInd w:val="0"/>
        <w:rPr>
          <w:rFonts w:ascii="Times New Roman" w:hAnsi="Times New Roman" w:cs="Times New Roman"/>
          <w:sz w:val="22"/>
          <w:szCs w:val="22"/>
        </w:rPr>
      </w:pPr>
    </w:p>
    <w:p w14:paraId="4C6C0E93" w14:textId="77777777" w:rsidR="003D160D" w:rsidRPr="001163EA" w:rsidRDefault="003D160D" w:rsidP="003D160D">
      <w:pPr>
        <w:autoSpaceDE w:val="0"/>
        <w:autoSpaceDN w:val="0"/>
        <w:adjustRightInd w:val="0"/>
        <w:rPr>
          <w:rFonts w:ascii="Times New Roman" w:hAnsi="Times New Roman" w:cs="Times New Roman"/>
          <w:sz w:val="22"/>
          <w:szCs w:val="22"/>
        </w:rPr>
      </w:pPr>
      <w:r w:rsidRPr="001163EA">
        <w:rPr>
          <w:rFonts w:ascii="Times New Roman" w:hAnsi="Times New Roman" w:cs="Times New Roman"/>
          <w:sz w:val="22"/>
          <w:szCs w:val="22"/>
        </w:rPr>
        <w:t xml:space="preserve">Your paper should not be an evaluation of the class (you will have another chance to offer an official evaluation of the course, the texts, and me). </w:t>
      </w:r>
    </w:p>
    <w:p w14:paraId="6877F597" w14:textId="77777777" w:rsidR="003D160D" w:rsidRPr="001163EA" w:rsidRDefault="003D160D" w:rsidP="003D160D">
      <w:pPr>
        <w:autoSpaceDE w:val="0"/>
        <w:autoSpaceDN w:val="0"/>
        <w:adjustRightInd w:val="0"/>
        <w:rPr>
          <w:rFonts w:ascii="Times New Roman" w:hAnsi="Times New Roman" w:cs="Times New Roman"/>
          <w:sz w:val="22"/>
          <w:szCs w:val="22"/>
        </w:rPr>
      </w:pPr>
    </w:p>
    <w:p w14:paraId="5D159A0A" w14:textId="77777777" w:rsidR="003D160D" w:rsidRPr="001163EA" w:rsidRDefault="003D160D" w:rsidP="003D160D">
      <w:pPr>
        <w:autoSpaceDE w:val="0"/>
        <w:autoSpaceDN w:val="0"/>
        <w:adjustRightInd w:val="0"/>
        <w:rPr>
          <w:rFonts w:ascii="Times New Roman" w:hAnsi="Times New Roman" w:cs="Times New Roman"/>
          <w:sz w:val="22"/>
          <w:szCs w:val="22"/>
        </w:rPr>
      </w:pPr>
      <w:r w:rsidRPr="001163EA">
        <w:rPr>
          <w:rFonts w:ascii="Times New Roman" w:hAnsi="Times New Roman" w:cs="Times New Roman"/>
          <w:sz w:val="22"/>
          <w:szCs w:val="22"/>
        </w:rPr>
        <w:t xml:space="preserve">In this essay I am specifically looking for you to review and evaluate your own growth as a thinker, writer, and researcher. Comments such as “I really learned a lot” or “I grew a lot as a writer” will only work if they are followed by specific evidence. In general (and as with </w:t>
      </w:r>
      <w:proofErr w:type="gramStart"/>
      <w:r w:rsidRPr="001163EA">
        <w:rPr>
          <w:rFonts w:ascii="Times New Roman" w:hAnsi="Times New Roman" w:cs="Times New Roman"/>
          <w:sz w:val="22"/>
          <w:szCs w:val="22"/>
        </w:rPr>
        <w:t>all of</w:t>
      </w:r>
      <w:proofErr w:type="gramEnd"/>
      <w:r w:rsidRPr="001163EA">
        <w:rPr>
          <w:rFonts w:ascii="Times New Roman" w:hAnsi="Times New Roman" w:cs="Times New Roman"/>
          <w:sz w:val="22"/>
          <w:szCs w:val="22"/>
        </w:rPr>
        <w:t xml:space="preserve"> your writing) you should aim for eliminating vague language. </w:t>
      </w:r>
    </w:p>
    <w:p w14:paraId="20C358F6" w14:textId="77777777" w:rsidR="003D160D" w:rsidRPr="001163EA" w:rsidRDefault="003D160D" w:rsidP="003D160D">
      <w:pPr>
        <w:autoSpaceDE w:val="0"/>
        <w:autoSpaceDN w:val="0"/>
        <w:adjustRightInd w:val="0"/>
        <w:rPr>
          <w:rFonts w:ascii="Times New Roman" w:hAnsi="Times New Roman" w:cs="Times New Roman"/>
          <w:sz w:val="22"/>
          <w:szCs w:val="22"/>
        </w:rPr>
      </w:pPr>
    </w:p>
    <w:p w14:paraId="01389B5B" w14:textId="77777777" w:rsidR="003D160D" w:rsidRPr="001163EA" w:rsidRDefault="003D160D" w:rsidP="003D160D">
      <w:pPr>
        <w:autoSpaceDE w:val="0"/>
        <w:autoSpaceDN w:val="0"/>
        <w:adjustRightInd w:val="0"/>
        <w:rPr>
          <w:rFonts w:ascii="Times New Roman" w:hAnsi="Times New Roman" w:cs="Times New Roman"/>
          <w:sz w:val="22"/>
          <w:szCs w:val="22"/>
        </w:rPr>
      </w:pPr>
      <w:r w:rsidRPr="001163EA">
        <w:rPr>
          <w:rFonts w:ascii="Times New Roman" w:hAnsi="Times New Roman" w:cs="Times New Roman"/>
          <w:b/>
          <w:bCs/>
          <w:sz w:val="22"/>
          <w:szCs w:val="22"/>
        </w:rPr>
        <w:t xml:space="preserve">General Invention Prompts </w:t>
      </w:r>
    </w:p>
    <w:p w14:paraId="73AC9832" w14:textId="77777777" w:rsidR="003D160D" w:rsidRPr="001163EA" w:rsidRDefault="003D160D" w:rsidP="003D160D">
      <w:pPr>
        <w:numPr>
          <w:ilvl w:val="0"/>
          <w:numId w:val="14"/>
        </w:numPr>
        <w:tabs>
          <w:tab w:val="left" w:pos="720"/>
        </w:tabs>
        <w:autoSpaceDE w:val="0"/>
        <w:autoSpaceDN w:val="0"/>
        <w:adjustRightInd w:val="0"/>
        <w:rPr>
          <w:rFonts w:ascii="Times New Roman" w:hAnsi="Times New Roman" w:cs="Times New Roman"/>
          <w:sz w:val="22"/>
          <w:szCs w:val="22"/>
        </w:rPr>
      </w:pPr>
      <w:r w:rsidRPr="001163EA">
        <w:rPr>
          <w:rFonts w:ascii="Times New Roman" w:hAnsi="Times New Roman" w:cs="Times New Roman"/>
          <w:sz w:val="22"/>
          <w:szCs w:val="22"/>
        </w:rPr>
        <w:t xml:space="preserve">Explain choices you’ve made, from revision to </w:t>
      </w:r>
      <w:proofErr w:type="gramStart"/>
      <w:r w:rsidRPr="001163EA">
        <w:rPr>
          <w:rFonts w:ascii="Times New Roman" w:hAnsi="Times New Roman" w:cs="Times New Roman"/>
          <w:sz w:val="22"/>
          <w:szCs w:val="22"/>
        </w:rPr>
        <w:t>particular works</w:t>
      </w:r>
      <w:proofErr w:type="gramEnd"/>
      <w:r w:rsidRPr="001163EA">
        <w:rPr>
          <w:rFonts w:ascii="Times New Roman" w:hAnsi="Times New Roman" w:cs="Times New Roman"/>
          <w:sz w:val="22"/>
          <w:szCs w:val="22"/>
        </w:rPr>
        <w:t>, to grounds for inclusion, to organization.</w:t>
      </w:r>
    </w:p>
    <w:p w14:paraId="3F57A177" w14:textId="77777777" w:rsidR="003D160D" w:rsidRPr="001163EA" w:rsidRDefault="003D160D" w:rsidP="003D160D">
      <w:pPr>
        <w:numPr>
          <w:ilvl w:val="0"/>
          <w:numId w:val="14"/>
        </w:numPr>
        <w:tabs>
          <w:tab w:val="left" w:pos="720"/>
        </w:tabs>
        <w:autoSpaceDE w:val="0"/>
        <w:autoSpaceDN w:val="0"/>
        <w:adjustRightInd w:val="0"/>
        <w:rPr>
          <w:rFonts w:ascii="Times New Roman" w:hAnsi="Times New Roman" w:cs="Times New Roman"/>
          <w:sz w:val="22"/>
          <w:szCs w:val="22"/>
        </w:rPr>
      </w:pPr>
      <w:r w:rsidRPr="001163EA">
        <w:rPr>
          <w:rFonts w:ascii="Times New Roman" w:hAnsi="Times New Roman" w:cs="Times New Roman"/>
          <w:sz w:val="22"/>
          <w:szCs w:val="22"/>
        </w:rPr>
        <w:t>Discuss each major piece of writing you’ve included, mentioning the strengths of each.</w:t>
      </w:r>
    </w:p>
    <w:p w14:paraId="1FDA1572" w14:textId="77777777" w:rsidR="003D160D" w:rsidRPr="001163EA" w:rsidRDefault="003D160D" w:rsidP="003D160D">
      <w:pPr>
        <w:numPr>
          <w:ilvl w:val="0"/>
          <w:numId w:val="14"/>
        </w:numPr>
        <w:tabs>
          <w:tab w:val="left" w:pos="720"/>
        </w:tabs>
        <w:autoSpaceDE w:val="0"/>
        <w:autoSpaceDN w:val="0"/>
        <w:adjustRightInd w:val="0"/>
        <w:rPr>
          <w:rFonts w:ascii="Times New Roman" w:hAnsi="Times New Roman" w:cs="Times New Roman"/>
          <w:sz w:val="22"/>
          <w:szCs w:val="22"/>
        </w:rPr>
      </w:pPr>
      <w:r w:rsidRPr="001163EA">
        <w:rPr>
          <w:rFonts w:ascii="Times New Roman" w:hAnsi="Times New Roman" w:cs="Times New Roman"/>
          <w:sz w:val="22"/>
          <w:szCs w:val="22"/>
        </w:rPr>
        <w:t>Outline the process of composing or revising one or more entries.</w:t>
      </w:r>
    </w:p>
    <w:p w14:paraId="0C756745" w14:textId="77777777" w:rsidR="003D160D" w:rsidRPr="001163EA" w:rsidRDefault="003D160D" w:rsidP="003D160D">
      <w:pPr>
        <w:numPr>
          <w:ilvl w:val="0"/>
          <w:numId w:val="14"/>
        </w:numPr>
        <w:tabs>
          <w:tab w:val="left" w:pos="720"/>
        </w:tabs>
        <w:autoSpaceDE w:val="0"/>
        <w:autoSpaceDN w:val="0"/>
        <w:adjustRightInd w:val="0"/>
        <w:rPr>
          <w:rFonts w:ascii="Times New Roman" w:hAnsi="Times New Roman" w:cs="Times New Roman"/>
          <w:sz w:val="22"/>
          <w:szCs w:val="22"/>
        </w:rPr>
      </w:pPr>
      <w:r w:rsidRPr="001163EA">
        <w:rPr>
          <w:rFonts w:ascii="Times New Roman" w:hAnsi="Times New Roman" w:cs="Times New Roman"/>
          <w:sz w:val="22"/>
          <w:szCs w:val="22"/>
        </w:rPr>
        <w:t>Examine your struggles as a rhetorician and writer and reader and show how you’ve worked to overcome them.</w:t>
      </w:r>
    </w:p>
    <w:p w14:paraId="0F078608" w14:textId="77777777" w:rsidR="003D160D" w:rsidRPr="001163EA" w:rsidRDefault="003D160D" w:rsidP="003D160D">
      <w:pPr>
        <w:numPr>
          <w:ilvl w:val="0"/>
          <w:numId w:val="14"/>
        </w:numPr>
        <w:tabs>
          <w:tab w:val="left" w:pos="720"/>
        </w:tabs>
        <w:autoSpaceDE w:val="0"/>
        <w:autoSpaceDN w:val="0"/>
        <w:adjustRightInd w:val="0"/>
        <w:rPr>
          <w:rFonts w:ascii="Times New Roman" w:hAnsi="Times New Roman" w:cs="Times New Roman"/>
          <w:sz w:val="22"/>
          <w:szCs w:val="22"/>
        </w:rPr>
      </w:pPr>
      <w:r w:rsidRPr="001163EA">
        <w:rPr>
          <w:rFonts w:ascii="Times New Roman" w:hAnsi="Times New Roman" w:cs="Times New Roman"/>
          <w:sz w:val="22"/>
          <w:szCs w:val="22"/>
        </w:rPr>
        <w:t>Discuss the role collaboration played in your composing process.</w:t>
      </w:r>
    </w:p>
    <w:p w14:paraId="2EAD8AB8" w14:textId="77777777" w:rsidR="003D160D" w:rsidRPr="001163EA" w:rsidRDefault="003D160D" w:rsidP="003D160D">
      <w:pPr>
        <w:numPr>
          <w:ilvl w:val="0"/>
          <w:numId w:val="14"/>
        </w:numPr>
        <w:tabs>
          <w:tab w:val="left" w:pos="720"/>
        </w:tabs>
        <w:autoSpaceDE w:val="0"/>
        <w:autoSpaceDN w:val="0"/>
        <w:adjustRightInd w:val="0"/>
        <w:rPr>
          <w:rFonts w:ascii="Times New Roman" w:hAnsi="Times New Roman" w:cs="Times New Roman"/>
          <w:sz w:val="22"/>
          <w:szCs w:val="22"/>
        </w:rPr>
      </w:pPr>
      <w:r w:rsidRPr="001163EA">
        <w:rPr>
          <w:rFonts w:ascii="Times New Roman" w:hAnsi="Times New Roman" w:cs="Times New Roman"/>
          <w:sz w:val="22"/>
          <w:szCs w:val="22"/>
        </w:rPr>
        <w:t>Reflect on what you’ve learned about course concepts.</w:t>
      </w:r>
    </w:p>
    <w:p w14:paraId="52AF75F5" w14:textId="77777777" w:rsidR="003D160D" w:rsidRPr="001163EA" w:rsidRDefault="003D160D" w:rsidP="003D160D">
      <w:pPr>
        <w:numPr>
          <w:ilvl w:val="0"/>
          <w:numId w:val="14"/>
        </w:numPr>
        <w:tabs>
          <w:tab w:val="left" w:pos="720"/>
        </w:tabs>
        <w:autoSpaceDE w:val="0"/>
        <w:autoSpaceDN w:val="0"/>
        <w:adjustRightInd w:val="0"/>
        <w:rPr>
          <w:rFonts w:ascii="Times New Roman" w:hAnsi="Times New Roman" w:cs="Times New Roman"/>
          <w:sz w:val="22"/>
          <w:szCs w:val="22"/>
        </w:rPr>
      </w:pPr>
      <w:r w:rsidRPr="001163EA">
        <w:rPr>
          <w:rFonts w:ascii="Times New Roman" w:hAnsi="Times New Roman" w:cs="Times New Roman"/>
          <w:sz w:val="22"/>
          <w:szCs w:val="22"/>
        </w:rPr>
        <w:t>Discuss the rhetorical knowledge you’ve learned in the class and point to instances in portfolio entries where you’re exploring/applying it and ways you can imagine using it in the future.</w:t>
      </w:r>
    </w:p>
    <w:p w14:paraId="304D0BED" w14:textId="77777777" w:rsidR="003D160D" w:rsidRPr="001163EA" w:rsidRDefault="003D160D" w:rsidP="003D160D">
      <w:pPr>
        <w:numPr>
          <w:ilvl w:val="0"/>
          <w:numId w:val="14"/>
        </w:numPr>
        <w:tabs>
          <w:tab w:val="left" w:pos="720"/>
        </w:tabs>
        <w:autoSpaceDE w:val="0"/>
        <w:autoSpaceDN w:val="0"/>
        <w:adjustRightInd w:val="0"/>
        <w:rPr>
          <w:rFonts w:ascii="Times New Roman" w:hAnsi="Times New Roman" w:cs="Times New Roman"/>
          <w:sz w:val="22"/>
          <w:szCs w:val="22"/>
        </w:rPr>
      </w:pPr>
      <w:r w:rsidRPr="001163EA">
        <w:rPr>
          <w:rFonts w:ascii="Times New Roman" w:hAnsi="Times New Roman" w:cs="Times New Roman"/>
          <w:sz w:val="22"/>
          <w:szCs w:val="22"/>
        </w:rPr>
        <w:t xml:space="preserve">Discuss what you learned within the context of </w:t>
      </w:r>
      <w:proofErr w:type="gramStart"/>
      <w:r w:rsidRPr="001163EA">
        <w:rPr>
          <w:rFonts w:ascii="Times New Roman" w:hAnsi="Times New Roman" w:cs="Times New Roman"/>
          <w:sz w:val="22"/>
          <w:szCs w:val="22"/>
        </w:rPr>
        <w:t>particular assignments</w:t>
      </w:r>
      <w:proofErr w:type="gramEnd"/>
      <w:r w:rsidRPr="001163EA">
        <w:rPr>
          <w:rFonts w:ascii="Times New Roman" w:hAnsi="Times New Roman" w:cs="Times New Roman"/>
          <w:sz w:val="22"/>
          <w:szCs w:val="22"/>
        </w:rPr>
        <w:t xml:space="preserve"> and across assignments.</w:t>
      </w:r>
    </w:p>
    <w:p w14:paraId="16CF475C" w14:textId="77777777" w:rsidR="003D160D" w:rsidRPr="001163EA" w:rsidRDefault="003D160D" w:rsidP="003D160D">
      <w:pPr>
        <w:rPr>
          <w:rFonts w:ascii="Times New Roman" w:hAnsi="Times New Roman" w:cs="Times New Roman"/>
          <w:sz w:val="22"/>
          <w:szCs w:val="22"/>
        </w:rPr>
      </w:pPr>
    </w:p>
    <w:p w14:paraId="28F15A1B" w14:textId="77777777" w:rsidR="003D160D" w:rsidRPr="001163EA" w:rsidRDefault="003D160D" w:rsidP="003D160D">
      <w:pPr>
        <w:rPr>
          <w:rFonts w:ascii="Times New Roman" w:hAnsi="Times New Roman" w:cs="Times New Roman"/>
          <w:sz w:val="22"/>
          <w:szCs w:val="22"/>
        </w:rPr>
      </w:pPr>
      <w:r w:rsidRPr="001163EA">
        <w:rPr>
          <w:rFonts w:ascii="Times New Roman" w:hAnsi="Times New Roman" w:cs="Times New Roman"/>
          <w:sz w:val="22"/>
          <w:szCs w:val="22"/>
        </w:rPr>
        <w:br w:type="page"/>
      </w:r>
    </w:p>
    <w:p w14:paraId="4E1A94CD" w14:textId="77777777" w:rsidR="003D160D" w:rsidRPr="001163EA" w:rsidRDefault="003D160D" w:rsidP="003D160D">
      <w:pPr>
        <w:autoSpaceDE w:val="0"/>
        <w:autoSpaceDN w:val="0"/>
        <w:adjustRightInd w:val="0"/>
        <w:rPr>
          <w:rFonts w:ascii="Times New Roman" w:hAnsi="Times New Roman" w:cs="Times New Roman"/>
          <w:b/>
          <w:bCs/>
          <w:sz w:val="22"/>
          <w:szCs w:val="22"/>
        </w:rPr>
      </w:pPr>
    </w:p>
    <w:p w14:paraId="6CCB51E3" w14:textId="77777777" w:rsidR="003D160D" w:rsidRPr="001163EA" w:rsidRDefault="003D160D" w:rsidP="003D160D">
      <w:pPr>
        <w:autoSpaceDE w:val="0"/>
        <w:autoSpaceDN w:val="0"/>
        <w:adjustRightInd w:val="0"/>
        <w:jc w:val="center"/>
        <w:rPr>
          <w:rFonts w:ascii="Times New Roman" w:hAnsi="Times New Roman" w:cs="Times New Roman"/>
          <w:color w:val="000000"/>
          <w:sz w:val="22"/>
          <w:szCs w:val="22"/>
          <w:u w:val="single"/>
        </w:rPr>
      </w:pPr>
      <w:r w:rsidRPr="001163EA">
        <w:rPr>
          <w:rFonts w:ascii="Times New Roman" w:hAnsi="Times New Roman" w:cs="Times New Roman"/>
          <w:b/>
          <w:bCs/>
          <w:sz w:val="22"/>
          <w:szCs w:val="22"/>
          <w:u w:val="single"/>
        </w:rPr>
        <w:t>Final Portfolio Assignment (Ryan, 2014</w:t>
      </w:r>
      <w:r>
        <w:rPr>
          <w:rFonts w:ascii="Times New Roman" w:hAnsi="Times New Roman" w:cs="Times New Roman"/>
          <w:b/>
          <w:bCs/>
          <w:sz w:val="22"/>
          <w:szCs w:val="22"/>
          <w:u w:val="single"/>
        </w:rPr>
        <w:t>a</w:t>
      </w:r>
      <w:r w:rsidRPr="001163EA">
        <w:rPr>
          <w:rFonts w:ascii="Times New Roman" w:hAnsi="Times New Roman" w:cs="Times New Roman"/>
          <w:b/>
          <w:bCs/>
          <w:sz w:val="22"/>
          <w:szCs w:val="22"/>
          <w:u w:val="single"/>
        </w:rPr>
        <w:t>)</w:t>
      </w:r>
    </w:p>
    <w:p w14:paraId="4F11745D" w14:textId="77777777" w:rsidR="003D160D" w:rsidRPr="001163EA" w:rsidRDefault="003D160D" w:rsidP="003D160D">
      <w:pPr>
        <w:autoSpaceDE w:val="0"/>
        <w:autoSpaceDN w:val="0"/>
        <w:adjustRightInd w:val="0"/>
        <w:rPr>
          <w:rFonts w:ascii="Times New Roman" w:hAnsi="Times New Roman" w:cs="Times New Roman"/>
          <w:color w:val="000000"/>
          <w:sz w:val="22"/>
          <w:szCs w:val="22"/>
        </w:rPr>
      </w:pPr>
    </w:p>
    <w:p w14:paraId="6BA9FA36" w14:textId="77777777" w:rsidR="003D160D" w:rsidRPr="001163EA" w:rsidRDefault="003D160D" w:rsidP="003D160D">
      <w:pPr>
        <w:autoSpaceDE w:val="0"/>
        <w:autoSpaceDN w:val="0"/>
        <w:adjustRightInd w:val="0"/>
        <w:rPr>
          <w:rFonts w:ascii="Times New Roman" w:hAnsi="Times New Roman" w:cs="Times New Roman"/>
          <w:b/>
          <w:bCs/>
          <w:color w:val="000000"/>
          <w:sz w:val="22"/>
          <w:szCs w:val="22"/>
        </w:rPr>
      </w:pPr>
      <w:r w:rsidRPr="001163EA">
        <w:rPr>
          <w:rFonts w:ascii="Times New Roman" w:hAnsi="Times New Roman" w:cs="Times New Roman"/>
          <w:b/>
          <w:bCs/>
          <w:color w:val="000000"/>
          <w:sz w:val="22"/>
          <w:szCs w:val="22"/>
        </w:rPr>
        <w:t>Description</w:t>
      </w:r>
    </w:p>
    <w:p w14:paraId="72F0CF11" w14:textId="77777777" w:rsidR="003D160D" w:rsidRPr="001163EA" w:rsidRDefault="003D160D" w:rsidP="003D160D">
      <w:pPr>
        <w:autoSpaceDE w:val="0"/>
        <w:autoSpaceDN w:val="0"/>
        <w:adjustRightInd w:val="0"/>
        <w:rPr>
          <w:rFonts w:ascii="Times New Roman" w:hAnsi="Times New Roman" w:cs="Times New Roman"/>
          <w:color w:val="000000"/>
          <w:sz w:val="22"/>
          <w:szCs w:val="22"/>
        </w:rPr>
      </w:pPr>
      <w:r w:rsidRPr="001163EA">
        <w:rPr>
          <w:rFonts w:ascii="Times New Roman" w:hAnsi="Times New Roman" w:cs="Times New Roman"/>
          <w:color w:val="000000"/>
          <w:sz w:val="22"/>
          <w:szCs w:val="22"/>
        </w:rPr>
        <w:t xml:space="preserve">Your WRIT 101 portfolio is a representation of your work over the course.  The documents should give evidence of your growth as </w:t>
      </w:r>
      <w:r w:rsidRPr="001163EA">
        <w:rPr>
          <w:rFonts w:ascii="Times New Roman" w:hAnsi="Times New Roman" w:cs="Times New Roman"/>
          <w:sz w:val="22"/>
          <w:szCs w:val="22"/>
        </w:rPr>
        <w:t xml:space="preserve">a reader, researcher, and writer.  Your portfolio also marks your progress as a student: your ability to </w:t>
      </w:r>
      <w:r w:rsidRPr="001163EA">
        <w:rPr>
          <w:rFonts w:ascii="Times New Roman" w:hAnsi="Times New Roman" w:cs="Times New Roman"/>
          <w:color w:val="000000"/>
          <w:sz w:val="22"/>
          <w:szCs w:val="22"/>
        </w:rPr>
        <w:t xml:space="preserve">meet course goals and requirements; the development of your critical thinking skills; the strengthening of your commitment to research, notetaking, drafting, revising, editing—all parts of the writing process.  This is a significant body of work.  </w:t>
      </w:r>
    </w:p>
    <w:p w14:paraId="1B44BD22" w14:textId="77777777" w:rsidR="003D160D" w:rsidRPr="001163EA" w:rsidRDefault="003D160D" w:rsidP="003D160D">
      <w:pPr>
        <w:autoSpaceDE w:val="0"/>
        <w:autoSpaceDN w:val="0"/>
        <w:adjustRightInd w:val="0"/>
        <w:rPr>
          <w:rFonts w:ascii="Times New Roman" w:hAnsi="Times New Roman" w:cs="Times New Roman"/>
          <w:color w:val="000000"/>
          <w:sz w:val="22"/>
          <w:szCs w:val="22"/>
        </w:rPr>
      </w:pPr>
    </w:p>
    <w:p w14:paraId="371881DE" w14:textId="77777777" w:rsidR="003D160D" w:rsidRPr="001163EA" w:rsidRDefault="003D160D" w:rsidP="003D160D">
      <w:pPr>
        <w:autoSpaceDE w:val="0"/>
        <w:autoSpaceDN w:val="0"/>
        <w:adjustRightInd w:val="0"/>
        <w:rPr>
          <w:rFonts w:ascii="Times New Roman" w:hAnsi="Times New Roman" w:cs="Times New Roman"/>
          <w:color w:val="000000"/>
          <w:sz w:val="22"/>
          <w:szCs w:val="22"/>
        </w:rPr>
      </w:pPr>
      <w:r w:rsidRPr="001163EA">
        <w:rPr>
          <w:rFonts w:ascii="Times New Roman" w:hAnsi="Times New Roman" w:cs="Times New Roman"/>
          <w:color w:val="000000"/>
          <w:sz w:val="22"/>
          <w:szCs w:val="22"/>
        </w:rPr>
        <w:t xml:space="preserve">Your working folder is your collection of </w:t>
      </w:r>
      <w:r w:rsidRPr="001163EA">
        <w:rPr>
          <w:rFonts w:ascii="Times New Roman" w:hAnsi="Times New Roman" w:cs="Times New Roman"/>
          <w:i/>
          <w:color w:val="000000"/>
          <w:sz w:val="22"/>
          <w:szCs w:val="22"/>
        </w:rPr>
        <w:t>everything</w:t>
      </w:r>
      <w:r w:rsidRPr="001163EA">
        <w:rPr>
          <w:rFonts w:ascii="Times New Roman" w:hAnsi="Times New Roman" w:cs="Times New Roman"/>
          <w:color w:val="000000"/>
          <w:sz w:val="22"/>
          <w:szCs w:val="22"/>
        </w:rPr>
        <w:t xml:space="preserve"> you’ve done this semester; this final portfolio offers you a more focused, organized opportunity to present the body of work you’ve collected, revised, and reflected upon over the semester. </w:t>
      </w:r>
    </w:p>
    <w:p w14:paraId="423AE42F" w14:textId="77777777" w:rsidR="003D160D" w:rsidRPr="001163EA" w:rsidRDefault="003D160D" w:rsidP="003D160D">
      <w:pPr>
        <w:autoSpaceDE w:val="0"/>
        <w:autoSpaceDN w:val="0"/>
        <w:adjustRightInd w:val="0"/>
        <w:rPr>
          <w:rFonts w:ascii="Times New Roman" w:hAnsi="Times New Roman" w:cs="Times New Roman"/>
          <w:sz w:val="22"/>
          <w:szCs w:val="22"/>
        </w:rPr>
      </w:pPr>
    </w:p>
    <w:p w14:paraId="6850C44D" w14:textId="77777777" w:rsidR="003D160D" w:rsidRPr="001163EA" w:rsidRDefault="003D160D" w:rsidP="003D160D">
      <w:pPr>
        <w:autoSpaceDE w:val="0"/>
        <w:autoSpaceDN w:val="0"/>
        <w:adjustRightInd w:val="0"/>
        <w:rPr>
          <w:rFonts w:ascii="Times New Roman" w:hAnsi="Times New Roman" w:cs="Times New Roman"/>
          <w:b/>
          <w:bCs/>
          <w:sz w:val="22"/>
          <w:szCs w:val="22"/>
        </w:rPr>
      </w:pPr>
    </w:p>
    <w:p w14:paraId="7D87A705" w14:textId="77777777" w:rsidR="003D160D" w:rsidRPr="001163EA" w:rsidRDefault="003D160D" w:rsidP="003D160D">
      <w:pPr>
        <w:autoSpaceDE w:val="0"/>
        <w:autoSpaceDN w:val="0"/>
        <w:adjustRightInd w:val="0"/>
        <w:rPr>
          <w:rFonts w:ascii="Times New Roman" w:hAnsi="Times New Roman" w:cs="Times New Roman"/>
          <w:b/>
          <w:bCs/>
          <w:sz w:val="22"/>
          <w:szCs w:val="22"/>
        </w:rPr>
      </w:pPr>
      <w:r w:rsidRPr="001163EA">
        <w:rPr>
          <w:rFonts w:ascii="Times New Roman" w:hAnsi="Times New Roman" w:cs="Times New Roman"/>
          <w:b/>
          <w:bCs/>
          <w:sz w:val="22"/>
          <w:szCs w:val="22"/>
        </w:rPr>
        <w:t>Required Elements</w:t>
      </w:r>
    </w:p>
    <w:p w14:paraId="581F5DFB" w14:textId="77777777" w:rsidR="003D160D" w:rsidRPr="001163EA" w:rsidRDefault="003D160D" w:rsidP="003D160D">
      <w:pPr>
        <w:autoSpaceDE w:val="0"/>
        <w:autoSpaceDN w:val="0"/>
        <w:adjustRightInd w:val="0"/>
        <w:rPr>
          <w:rFonts w:ascii="Times New Roman" w:hAnsi="Times New Roman" w:cs="Times New Roman"/>
          <w:sz w:val="22"/>
          <w:szCs w:val="22"/>
        </w:rPr>
      </w:pPr>
      <w:r w:rsidRPr="001163EA">
        <w:rPr>
          <w:rFonts w:ascii="Times New Roman" w:hAnsi="Times New Roman" w:cs="Times New Roman"/>
          <w:b/>
          <w:sz w:val="22"/>
          <w:szCs w:val="22"/>
        </w:rPr>
        <w:t xml:space="preserve">You are required to significantly revise one of the major papers. </w:t>
      </w:r>
      <w:r w:rsidRPr="001163EA">
        <w:rPr>
          <w:rFonts w:ascii="Times New Roman" w:hAnsi="Times New Roman" w:cs="Times New Roman"/>
          <w:sz w:val="22"/>
          <w:szCs w:val="22"/>
        </w:rPr>
        <w:t xml:space="preserve">The following should be clearly labeled, organized, and compiled neatly in a folder </w:t>
      </w:r>
      <w:proofErr w:type="gramStart"/>
      <w:r w:rsidRPr="001163EA">
        <w:rPr>
          <w:rFonts w:ascii="Times New Roman" w:hAnsi="Times New Roman" w:cs="Times New Roman"/>
          <w:sz w:val="22"/>
          <w:szCs w:val="22"/>
        </w:rPr>
        <w:t>in order to</w:t>
      </w:r>
      <w:proofErr w:type="gramEnd"/>
      <w:r w:rsidRPr="001163EA">
        <w:rPr>
          <w:rFonts w:ascii="Times New Roman" w:hAnsi="Times New Roman" w:cs="Times New Roman"/>
          <w:sz w:val="22"/>
          <w:szCs w:val="22"/>
        </w:rPr>
        <w:t xml:space="preserve"> be eligible for full credit:    </w:t>
      </w:r>
    </w:p>
    <w:p w14:paraId="46654711" w14:textId="77777777" w:rsidR="003D160D" w:rsidRPr="001163EA" w:rsidRDefault="003D160D" w:rsidP="003D160D">
      <w:pPr>
        <w:numPr>
          <w:ilvl w:val="0"/>
          <w:numId w:val="16"/>
        </w:numPr>
        <w:autoSpaceDE w:val="0"/>
        <w:autoSpaceDN w:val="0"/>
        <w:adjustRightInd w:val="0"/>
        <w:rPr>
          <w:rFonts w:ascii="Times New Roman" w:hAnsi="Times New Roman" w:cs="Times New Roman"/>
          <w:sz w:val="22"/>
          <w:szCs w:val="22"/>
        </w:rPr>
      </w:pPr>
      <w:r w:rsidRPr="001163EA">
        <w:rPr>
          <w:rFonts w:ascii="Times New Roman" w:hAnsi="Times New Roman" w:cs="Times New Roman"/>
          <w:sz w:val="22"/>
          <w:szCs w:val="22"/>
        </w:rPr>
        <w:t>Personal Academic Essay, original final draft with instructor comments</w:t>
      </w:r>
    </w:p>
    <w:p w14:paraId="36642BB2" w14:textId="77777777" w:rsidR="003D160D" w:rsidRPr="001163EA" w:rsidRDefault="003D160D" w:rsidP="003D160D">
      <w:pPr>
        <w:numPr>
          <w:ilvl w:val="0"/>
          <w:numId w:val="16"/>
        </w:numPr>
        <w:autoSpaceDE w:val="0"/>
        <w:autoSpaceDN w:val="0"/>
        <w:adjustRightInd w:val="0"/>
        <w:rPr>
          <w:rFonts w:ascii="Times New Roman" w:hAnsi="Times New Roman" w:cs="Times New Roman"/>
          <w:sz w:val="22"/>
          <w:szCs w:val="22"/>
        </w:rPr>
      </w:pPr>
      <w:r w:rsidRPr="001163EA">
        <w:rPr>
          <w:rFonts w:ascii="Times New Roman" w:hAnsi="Times New Roman" w:cs="Times New Roman"/>
          <w:sz w:val="22"/>
          <w:szCs w:val="22"/>
        </w:rPr>
        <w:t>Op-ed, original final draft with instructor comments</w:t>
      </w:r>
    </w:p>
    <w:p w14:paraId="3BED214F" w14:textId="77777777" w:rsidR="003D160D" w:rsidRPr="001163EA" w:rsidRDefault="003D160D" w:rsidP="003D160D">
      <w:pPr>
        <w:numPr>
          <w:ilvl w:val="0"/>
          <w:numId w:val="16"/>
        </w:numPr>
        <w:autoSpaceDE w:val="0"/>
        <w:autoSpaceDN w:val="0"/>
        <w:adjustRightInd w:val="0"/>
        <w:rPr>
          <w:rFonts w:ascii="Times New Roman" w:hAnsi="Times New Roman" w:cs="Times New Roman"/>
          <w:sz w:val="22"/>
          <w:szCs w:val="22"/>
        </w:rPr>
      </w:pPr>
      <w:r w:rsidRPr="001163EA">
        <w:rPr>
          <w:rFonts w:ascii="Times New Roman" w:hAnsi="Times New Roman" w:cs="Times New Roman"/>
          <w:sz w:val="22"/>
          <w:szCs w:val="22"/>
        </w:rPr>
        <w:t>Personal Essay original final draft with instructor comments</w:t>
      </w:r>
    </w:p>
    <w:p w14:paraId="13239EC8" w14:textId="77777777" w:rsidR="003D160D" w:rsidRPr="001163EA" w:rsidRDefault="003D160D" w:rsidP="003D160D">
      <w:pPr>
        <w:numPr>
          <w:ilvl w:val="0"/>
          <w:numId w:val="16"/>
        </w:numPr>
        <w:autoSpaceDE w:val="0"/>
        <w:autoSpaceDN w:val="0"/>
        <w:adjustRightInd w:val="0"/>
        <w:rPr>
          <w:rFonts w:ascii="Times New Roman" w:hAnsi="Times New Roman" w:cs="Times New Roman"/>
          <w:sz w:val="22"/>
          <w:szCs w:val="22"/>
        </w:rPr>
      </w:pPr>
      <w:r w:rsidRPr="001163EA">
        <w:rPr>
          <w:rFonts w:ascii="Times New Roman" w:hAnsi="Times New Roman" w:cs="Times New Roman"/>
          <w:sz w:val="22"/>
          <w:szCs w:val="22"/>
        </w:rPr>
        <w:t xml:space="preserve">Portfolio introduction </w:t>
      </w:r>
    </w:p>
    <w:p w14:paraId="588F1248" w14:textId="77777777" w:rsidR="003D160D" w:rsidRPr="001163EA" w:rsidRDefault="003D160D" w:rsidP="003D160D">
      <w:pPr>
        <w:numPr>
          <w:ilvl w:val="1"/>
          <w:numId w:val="16"/>
        </w:numPr>
        <w:tabs>
          <w:tab w:val="left" w:pos="720"/>
        </w:tabs>
        <w:autoSpaceDE w:val="0"/>
        <w:autoSpaceDN w:val="0"/>
        <w:adjustRightInd w:val="0"/>
        <w:rPr>
          <w:rFonts w:ascii="Times New Roman" w:hAnsi="Times New Roman" w:cs="Times New Roman"/>
          <w:sz w:val="22"/>
          <w:szCs w:val="22"/>
        </w:rPr>
      </w:pPr>
      <w:r w:rsidRPr="001163EA">
        <w:rPr>
          <w:rFonts w:ascii="Times New Roman" w:hAnsi="Times New Roman" w:cs="Times New Roman"/>
          <w:i/>
          <w:sz w:val="22"/>
          <w:szCs w:val="22"/>
        </w:rPr>
        <w:t>please put this at the front of your portfolio</w:t>
      </w:r>
    </w:p>
    <w:p w14:paraId="03BD33C5" w14:textId="77777777" w:rsidR="003D160D" w:rsidRPr="001163EA" w:rsidRDefault="003D160D" w:rsidP="003D160D">
      <w:pPr>
        <w:numPr>
          <w:ilvl w:val="0"/>
          <w:numId w:val="17"/>
        </w:numPr>
        <w:autoSpaceDE w:val="0"/>
        <w:autoSpaceDN w:val="0"/>
        <w:adjustRightInd w:val="0"/>
        <w:rPr>
          <w:rFonts w:ascii="Times New Roman" w:hAnsi="Times New Roman" w:cs="Times New Roman"/>
          <w:sz w:val="22"/>
          <w:szCs w:val="22"/>
        </w:rPr>
      </w:pPr>
      <w:r w:rsidRPr="001163EA">
        <w:rPr>
          <w:rFonts w:ascii="Times New Roman" w:hAnsi="Times New Roman" w:cs="Times New Roman"/>
          <w:sz w:val="22"/>
          <w:szCs w:val="22"/>
        </w:rPr>
        <w:t>3-5 drafting artifacts</w:t>
      </w:r>
    </w:p>
    <w:p w14:paraId="0C77B75B" w14:textId="77777777" w:rsidR="003D160D" w:rsidRPr="001163EA" w:rsidRDefault="003D160D" w:rsidP="003D160D">
      <w:pPr>
        <w:numPr>
          <w:ilvl w:val="0"/>
          <w:numId w:val="17"/>
        </w:numPr>
        <w:autoSpaceDE w:val="0"/>
        <w:autoSpaceDN w:val="0"/>
        <w:adjustRightInd w:val="0"/>
        <w:rPr>
          <w:rFonts w:ascii="Times New Roman" w:hAnsi="Times New Roman" w:cs="Times New Roman"/>
          <w:sz w:val="22"/>
          <w:szCs w:val="22"/>
        </w:rPr>
      </w:pPr>
      <w:r w:rsidRPr="001163EA">
        <w:rPr>
          <w:rFonts w:ascii="Times New Roman" w:hAnsi="Times New Roman" w:cs="Times New Roman"/>
          <w:sz w:val="22"/>
          <w:szCs w:val="22"/>
        </w:rPr>
        <w:t xml:space="preserve">2-4 in-class artifacts </w:t>
      </w:r>
    </w:p>
    <w:p w14:paraId="67C1C6AB" w14:textId="77777777" w:rsidR="003D160D" w:rsidRPr="001163EA" w:rsidRDefault="003D160D" w:rsidP="003D160D">
      <w:pPr>
        <w:numPr>
          <w:ilvl w:val="0"/>
          <w:numId w:val="17"/>
        </w:numPr>
        <w:autoSpaceDE w:val="0"/>
        <w:autoSpaceDN w:val="0"/>
        <w:adjustRightInd w:val="0"/>
        <w:rPr>
          <w:rFonts w:ascii="Times New Roman" w:hAnsi="Times New Roman" w:cs="Times New Roman"/>
          <w:sz w:val="22"/>
          <w:szCs w:val="22"/>
        </w:rPr>
      </w:pPr>
      <w:r w:rsidRPr="001163EA">
        <w:rPr>
          <w:rFonts w:ascii="Times New Roman" w:hAnsi="Times New Roman" w:cs="Times New Roman"/>
          <w:sz w:val="22"/>
          <w:szCs w:val="22"/>
        </w:rPr>
        <w:t>3-5 reflective artifacts</w:t>
      </w:r>
    </w:p>
    <w:p w14:paraId="0FEF7932" w14:textId="77777777" w:rsidR="003D160D" w:rsidRPr="001163EA" w:rsidRDefault="003D160D" w:rsidP="003D160D">
      <w:pPr>
        <w:autoSpaceDE w:val="0"/>
        <w:autoSpaceDN w:val="0"/>
        <w:adjustRightInd w:val="0"/>
        <w:rPr>
          <w:rFonts w:ascii="Times New Roman" w:hAnsi="Times New Roman" w:cs="Times New Roman"/>
          <w:b/>
          <w:bCs/>
          <w:sz w:val="22"/>
          <w:szCs w:val="22"/>
        </w:rPr>
      </w:pPr>
    </w:p>
    <w:p w14:paraId="71093C4B" w14:textId="77777777" w:rsidR="003D160D" w:rsidRPr="001163EA" w:rsidRDefault="003D160D" w:rsidP="003D160D">
      <w:pPr>
        <w:autoSpaceDE w:val="0"/>
        <w:autoSpaceDN w:val="0"/>
        <w:adjustRightInd w:val="0"/>
        <w:rPr>
          <w:rFonts w:ascii="Times New Roman" w:hAnsi="Times New Roman" w:cs="Times New Roman"/>
          <w:b/>
          <w:bCs/>
          <w:sz w:val="22"/>
          <w:szCs w:val="22"/>
        </w:rPr>
      </w:pPr>
      <w:r w:rsidRPr="001163EA">
        <w:rPr>
          <w:rFonts w:ascii="Times New Roman" w:hAnsi="Times New Roman" w:cs="Times New Roman"/>
          <w:b/>
          <w:bCs/>
          <w:sz w:val="22"/>
          <w:szCs w:val="22"/>
        </w:rPr>
        <w:t>Evaluation</w:t>
      </w:r>
    </w:p>
    <w:p w14:paraId="0A5AEDE1" w14:textId="77777777" w:rsidR="003D160D" w:rsidRPr="001163EA" w:rsidRDefault="003D160D" w:rsidP="003D160D">
      <w:pPr>
        <w:autoSpaceDE w:val="0"/>
        <w:autoSpaceDN w:val="0"/>
        <w:adjustRightInd w:val="0"/>
        <w:rPr>
          <w:rFonts w:ascii="Times New Roman" w:hAnsi="Times New Roman" w:cs="Times New Roman"/>
          <w:sz w:val="22"/>
          <w:szCs w:val="22"/>
        </w:rPr>
      </w:pPr>
      <w:r w:rsidRPr="001163EA">
        <w:rPr>
          <w:rFonts w:ascii="Times New Roman" w:hAnsi="Times New Roman" w:cs="Times New Roman"/>
          <w:sz w:val="22"/>
          <w:szCs w:val="22"/>
        </w:rPr>
        <w:t>The following are the questions I will use to evaluate your portfolio:</w:t>
      </w:r>
    </w:p>
    <w:p w14:paraId="5D64821D" w14:textId="77777777" w:rsidR="003D160D" w:rsidRPr="001163EA" w:rsidRDefault="003D160D" w:rsidP="003D160D">
      <w:pPr>
        <w:numPr>
          <w:ilvl w:val="0"/>
          <w:numId w:val="15"/>
        </w:numPr>
        <w:tabs>
          <w:tab w:val="left" w:pos="720"/>
        </w:tabs>
        <w:autoSpaceDE w:val="0"/>
        <w:autoSpaceDN w:val="0"/>
        <w:adjustRightInd w:val="0"/>
        <w:rPr>
          <w:rFonts w:ascii="Times New Roman" w:hAnsi="Times New Roman" w:cs="Times New Roman"/>
          <w:sz w:val="22"/>
          <w:szCs w:val="22"/>
        </w:rPr>
      </w:pPr>
      <w:r w:rsidRPr="001163EA">
        <w:rPr>
          <w:rFonts w:ascii="Times New Roman" w:hAnsi="Times New Roman" w:cs="Times New Roman"/>
          <w:sz w:val="22"/>
          <w:szCs w:val="22"/>
        </w:rPr>
        <w:t>Can the student engage in inquiry as a means of learning?</w:t>
      </w:r>
    </w:p>
    <w:p w14:paraId="73E08745" w14:textId="77777777" w:rsidR="003D160D" w:rsidRPr="001163EA" w:rsidRDefault="003D160D" w:rsidP="003D160D">
      <w:pPr>
        <w:numPr>
          <w:ilvl w:val="0"/>
          <w:numId w:val="15"/>
        </w:numPr>
        <w:tabs>
          <w:tab w:val="left" w:pos="720"/>
        </w:tabs>
        <w:autoSpaceDE w:val="0"/>
        <w:autoSpaceDN w:val="0"/>
        <w:adjustRightInd w:val="0"/>
        <w:rPr>
          <w:rFonts w:ascii="Times New Roman" w:hAnsi="Times New Roman" w:cs="Times New Roman"/>
          <w:sz w:val="22"/>
          <w:szCs w:val="22"/>
        </w:rPr>
      </w:pPr>
      <w:r w:rsidRPr="001163EA">
        <w:rPr>
          <w:rFonts w:ascii="Times New Roman" w:hAnsi="Times New Roman" w:cs="Times New Roman"/>
          <w:sz w:val="22"/>
          <w:szCs w:val="22"/>
        </w:rPr>
        <w:t>Can the student tailor argumentative strategies with an awareness of how audience shapes reading and writing?</w:t>
      </w:r>
    </w:p>
    <w:p w14:paraId="07B2621F" w14:textId="77777777" w:rsidR="003D160D" w:rsidRPr="001163EA" w:rsidRDefault="003D160D" w:rsidP="003D160D">
      <w:pPr>
        <w:numPr>
          <w:ilvl w:val="0"/>
          <w:numId w:val="15"/>
        </w:numPr>
        <w:tabs>
          <w:tab w:val="left" w:pos="720"/>
        </w:tabs>
        <w:autoSpaceDE w:val="0"/>
        <w:autoSpaceDN w:val="0"/>
        <w:adjustRightInd w:val="0"/>
        <w:rPr>
          <w:rFonts w:ascii="Times New Roman" w:hAnsi="Times New Roman" w:cs="Times New Roman"/>
          <w:sz w:val="22"/>
          <w:szCs w:val="22"/>
        </w:rPr>
      </w:pPr>
      <w:r w:rsidRPr="001163EA">
        <w:rPr>
          <w:rFonts w:ascii="Times New Roman" w:hAnsi="Times New Roman" w:cs="Times New Roman"/>
          <w:sz w:val="22"/>
          <w:szCs w:val="22"/>
        </w:rPr>
        <w:t>Can the student demonstrate an ability to understand rhetorical strategy from the perspective of the reader and the writer?</w:t>
      </w:r>
    </w:p>
    <w:p w14:paraId="616B0312" w14:textId="77777777" w:rsidR="003D160D" w:rsidRPr="001163EA" w:rsidRDefault="003D160D" w:rsidP="003D160D">
      <w:pPr>
        <w:numPr>
          <w:ilvl w:val="0"/>
          <w:numId w:val="15"/>
        </w:numPr>
        <w:tabs>
          <w:tab w:val="left" w:pos="720"/>
        </w:tabs>
        <w:autoSpaceDE w:val="0"/>
        <w:autoSpaceDN w:val="0"/>
        <w:adjustRightInd w:val="0"/>
        <w:rPr>
          <w:rFonts w:ascii="Times New Roman" w:hAnsi="Times New Roman" w:cs="Times New Roman"/>
          <w:sz w:val="22"/>
          <w:szCs w:val="22"/>
        </w:rPr>
      </w:pPr>
      <w:r w:rsidRPr="001163EA">
        <w:rPr>
          <w:rFonts w:ascii="Times New Roman" w:hAnsi="Times New Roman" w:cs="Times New Roman"/>
          <w:sz w:val="22"/>
          <w:szCs w:val="22"/>
        </w:rPr>
        <w:t>Can the student understand and engage the collaborative and social aspects of learning? Can the student give and receive feedback on written texts?</w:t>
      </w:r>
    </w:p>
    <w:p w14:paraId="6161B223" w14:textId="77777777" w:rsidR="003D160D" w:rsidRPr="001163EA" w:rsidRDefault="003D160D" w:rsidP="003D160D">
      <w:pPr>
        <w:numPr>
          <w:ilvl w:val="0"/>
          <w:numId w:val="15"/>
        </w:numPr>
        <w:tabs>
          <w:tab w:val="left" w:pos="720"/>
        </w:tabs>
        <w:autoSpaceDE w:val="0"/>
        <w:autoSpaceDN w:val="0"/>
        <w:adjustRightInd w:val="0"/>
        <w:rPr>
          <w:rFonts w:ascii="Times New Roman" w:hAnsi="Times New Roman" w:cs="Times New Roman"/>
          <w:sz w:val="22"/>
          <w:szCs w:val="22"/>
        </w:rPr>
      </w:pPr>
      <w:r w:rsidRPr="001163EA">
        <w:rPr>
          <w:rFonts w:ascii="Times New Roman" w:hAnsi="Times New Roman" w:cs="Times New Roman"/>
          <w:sz w:val="22"/>
          <w:szCs w:val="22"/>
        </w:rPr>
        <w:t xml:space="preserve">Can the student appreciate the challenges of communicating effectively across differences? </w:t>
      </w:r>
    </w:p>
    <w:p w14:paraId="7BFBD86E" w14:textId="77777777" w:rsidR="003D160D" w:rsidRPr="001163EA" w:rsidRDefault="003D160D" w:rsidP="003D160D">
      <w:pPr>
        <w:numPr>
          <w:ilvl w:val="0"/>
          <w:numId w:val="15"/>
        </w:numPr>
        <w:tabs>
          <w:tab w:val="left" w:pos="720"/>
        </w:tabs>
        <w:autoSpaceDE w:val="0"/>
        <w:autoSpaceDN w:val="0"/>
        <w:adjustRightInd w:val="0"/>
        <w:rPr>
          <w:rFonts w:ascii="Times New Roman" w:hAnsi="Times New Roman" w:cs="Times New Roman"/>
          <w:sz w:val="22"/>
          <w:szCs w:val="22"/>
        </w:rPr>
      </w:pPr>
      <w:r w:rsidRPr="001163EA">
        <w:rPr>
          <w:rFonts w:ascii="Times New Roman" w:hAnsi="Times New Roman" w:cs="Times New Roman"/>
          <w:sz w:val="22"/>
          <w:szCs w:val="22"/>
        </w:rPr>
        <w:t xml:space="preserve">Has the student developed a flexible writing process? </w:t>
      </w:r>
    </w:p>
    <w:p w14:paraId="07AAED80" w14:textId="77777777" w:rsidR="003D160D" w:rsidRPr="001163EA" w:rsidRDefault="003D160D" w:rsidP="003D160D">
      <w:pPr>
        <w:numPr>
          <w:ilvl w:val="0"/>
          <w:numId w:val="15"/>
        </w:numPr>
        <w:tabs>
          <w:tab w:val="left" w:pos="720"/>
        </w:tabs>
        <w:autoSpaceDE w:val="0"/>
        <w:autoSpaceDN w:val="0"/>
        <w:adjustRightInd w:val="0"/>
        <w:rPr>
          <w:rFonts w:ascii="Times New Roman" w:hAnsi="Times New Roman" w:cs="Times New Roman"/>
          <w:sz w:val="22"/>
          <w:szCs w:val="22"/>
        </w:rPr>
      </w:pPr>
      <w:r w:rsidRPr="001163EA">
        <w:rPr>
          <w:rFonts w:ascii="Times New Roman" w:hAnsi="Times New Roman" w:cs="Times New Roman"/>
          <w:sz w:val="22"/>
          <w:szCs w:val="22"/>
        </w:rPr>
        <w:t xml:space="preserve">Can the student conduct and appropriately cite research? </w:t>
      </w:r>
    </w:p>
    <w:p w14:paraId="4365EC71" w14:textId="77777777" w:rsidR="003D160D" w:rsidRPr="001163EA" w:rsidRDefault="003D160D" w:rsidP="003D160D">
      <w:pPr>
        <w:numPr>
          <w:ilvl w:val="0"/>
          <w:numId w:val="15"/>
        </w:numPr>
        <w:tabs>
          <w:tab w:val="left" w:pos="720"/>
        </w:tabs>
        <w:autoSpaceDE w:val="0"/>
        <w:autoSpaceDN w:val="0"/>
        <w:adjustRightInd w:val="0"/>
        <w:rPr>
          <w:rFonts w:ascii="Times New Roman" w:hAnsi="Times New Roman" w:cs="Times New Roman"/>
          <w:sz w:val="22"/>
          <w:szCs w:val="22"/>
        </w:rPr>
      </w:pPr>
      <w:r w:rsidRPr="001163EA">
        <w:rPr>
          <w:rFonts w:ascii="Times New Roman" w:hAnsi="Times New Roman" w:cs="Times New Roman"/>
          <w:sz w:val="22"/>
          <w:szCs w:val="22"/>
        </w:rPr>
        <w:t>Does the student engage in the entire writing process?</w:t>
      </w:r>
    </w:p>
    <w:p w14:paraId="382C7395" w14:textId="77777777" w:rsidR="003D160D" w:rsidRPr="001163EA" w:rsidRDefault="003D160D" w:rsidP="003D160D">
      <w:pPr>
        <w:numPr>
          <w:ilvl w:val="0"/>
          <w:numId w:val="15"/>
        </w:numPr>
        <w:tabs>
          <w:tab w:val="left" w:pos="720"/>
        </w:tabs>
        <w:autoSpaceDE w:val="0"/>
        <w:autoSpaceDN w:val="0"/>
        <w:adjustRightInd w:val="0"/>
        <w:rPr>
          <w:rFonts w:ascii="Times New Roman" w:hAnsi="Times New Roman" w:cs="Times New Roman"/>
          <w:sz w:val="22"/>
          <w:szCs w:val="22"/>
        </w:rPr>
      </w:pPr>
      <w:r w:rsidRPr="001163EA">
        <w:rPr>
          <w:rFonts w:ascii="Times New Roman" w:hAnsi="Times New Roman" w:cs="Times New Roman"/>
          <w:sz w:val="22"/>
          <w:szCs w:val="22"/>
        </w:rPr>
        <w:t>Can the student practice conventions for different genres, including documentation and control features like punctuation, grammar, syntax, and spelling?</w:t>
      </w:r>
    </w:p>
    <w:p w14:paraId="1C5AEE60" w14:textId="77777777" w:rsidR="003D160D" w:rsidRPr="001163EA" w:rsidRDefault="003D160D" w:rsidP="003D160D">
      <w:pPr>
        <w:numPr>
          <w:ilvl w:val="0"/>
          <w:numId w:val="15"/>
        </w:numPr>
        <w:tabs>
          <w:tab w:val="left" w:pos="720"/>
        </w:tabs>
        <w:autoSpaceDE w:val="0"/>
        <w:autoSpaceDN w:val="0"/>
        <w:adjustRightInd w:val="0"/>
        <w:rPr>
          <w:rFonts w:ascii="Times New Roman" w:hAnsi="Times New Roman" w:cs="Times New Roman"/>
          <w:sz w:val="22"/>
          <w:szCs w:val="22"/>
        </w:rPr>
      </w:pPr>
      <w:r w:rsidRPr="001163EA">
        <w:rPr>
          <w:rFonts w:ascii="Times New Roman" w:hAnsi="Times New Roman" w:cs="Times New Roman"/>
          <w:sz w:val="22"/>
          <w:szCs w:val="22"/>
        </w:rPr>
        <w:t>Does the student include required portfolio elements in a neat, organized fashion?</w:t>
      </w:r>
    </w:p>
    <w:p w14:paraId="426DF382" w14:textId="77777777" w:rsidR="001B3486" w:rsidRDefault="001B3486"/>
    <w:sectPr w:rsidR="001B3486">
      <w:headerReference w:type="even" r:id="rId22"/>
      <w:headerReference w:type="default" r:id="rId23"/>
      <w:footerReference w:type="even" r:id="rId24"/>
      <w:footerReference w:type="default" r:id="rId25"/>
      <w:headerReference w:type="first" r:id="rId26"/>
      <w:footerReference w:type="first" r:id="rId2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9EC49C" w14:textId="77777777" w:rsidR="001B0F90" w:rsidRDefault="001B0F90" w:rsidP="00457292">
      <w:r>
        <w:separator/>
      </w:r>
    </w:p>
  </w:endnote>
  <w:endnote w:type="continuationSeparator" w:id="0">
    <w:p w14:paraId="3A41123E" w14:textId="77777777" w:rsidR="001B0F90" w:rsidRDefault="001B0F90" w:rsidP="004572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imes New Roman (Body CS)">
    <w:altName w:val="Times New Roman"/>
    <w:panose1 w:val="020B0604020202020204"/>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74674104"/>
      <w:docPartObj>
        <w:docPartGallery w:val="Page Numbers (Bottom of Page)"/>
        <w:docPartUnique/>
      </w:docPartObj>
    </w:sdtPr>
    <w:sdtContent>
      <w:p w14:paraId="17811699" w14:textId="77777777" w:rsidR="00000000" w:rsidRDefault="00000000" w:rsidP="002732E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sdtContent>
  </w:sdt>
  <w:p w14:paraId="4E4CAF51" w14:textId="77777777" w:rsidR="00000000" w:rsidRDefault="00000000" w:rsidP="0011651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4C44ED" w14:textId="77777777" w:rsidR="00000000" w:rsidRDefault="00000000" w:rsidP="006B510A">
    <w:pPr>
      <w:pStyle w:val="Footer"/>
      <w:framePr w:wrap="none" w:vAnchor="text" w:hAnchor="margin" w:xAlign="right" w:y="1"/>
      <w:rPr>
        <w:rStyle w:val="PageNumber"/>
      </w:rPr>
    </w:pPr>
  </w:p>
  <w:p w14:paraId="52FD0AE5" w14:textId="77777777" w:rsidR="00000000" w:rsidRDefault="00000000" w:rsidP="0011651A">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BC2B4" w14:textId="77777777" w:rsidR="00457292" w:rsidRDefault="004572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8224A9" w14:textId="77777777" w:rsidR="001B0F90" w:rsidRDefault="001B0F90" w:rsidP="00457292">
      <w:r>
        <w:separator/>
      </w:r>
    </w:p>
  </w:footnote>
  <w:footnote w:type="continuationSeparator" w:id="0">
    <w:p w14:paraId="4C8CAAA8" w14:textId="77777777" w:rsidR="001B0F90" w:rsidRDefault="001B0F90" w:rsidP="004572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97735766"/>
      <w:docPartObj>
        <w:docPartGallery w:val="Page Numbers (Top of Page)"/>
        <w:docPartUnique/>
      </w:docPartObj>
    </w:sdtPr>
    <w:sdtContent>
      <w:p w14:paraId="259B5C98" w14:textId="77777777" w:rsidR="00000000" w:rsidRDefault="00000000" w:rsidP="006B510A">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43BF621" w14:textId="77777777" w:rsidR="00000000" w:rsidRDefault="00000000" w:rsidP="002732E5">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24D43" w14:textId="0CC5A419" w:rsidR="00457292" w:rsidRPr="00457292" w:rsidRDefault="00457292" w:rsidP="00457292">
    <w:pPr>
      <w:pStyle w:val="Header"/>
      <w:jc w:val="right"/>
      <w:rPr>
        <w:rFonts w:ascii="Times New Roman" w:hAnsi="Times New Roman" w:cs="Times New Roman"/>
        <w:color w:val="282827"/>
        <w:sz w:val="16"/>
        <w:szCs w:val="16"/>
        <w14:ligatures w14:val="standardContextual"/>
      </w:rPr>
    </w:pPr>
    <w:r w:rsidRPr="00457292">
      <w:rPr>
        <w:rStyle w:val="PageNumber"/>
        <w:rFonts w:ascii="Times New Roman" w:hAnsi="Times New Roman" w:cs="Times New Roman"/>
      </w:rPr>
      <w:ptab w:relativeTo="margin" w:alignment="center" w:leader="none"/>
    </w:r>
    <w:r w:rsidRPr="00457292">
      <w:rPr>
        <w:rStyle w:val="PageNumber"/>
        <w:rFonts w:ascii="Times New Roman" w:hAnsi="Times New Roman" w:cs="Times New Roman"/>
      </w:rPr>
      <w:ptab w:relativeTo="margin" w:alignment="right" w:leader="none"/>
    </w:r>
    <w:proofErr w:type="spellStart"/>
    <w:r w:rsidRPr="00457292">
      <w:rPr>
        <w:rFonts w:ascii="Times New Roman" w:hAnsi="Times New Roman" w:cs="Times New Roman"/>
        <w:color w:val="282827"/>
        <w:sz w:val="16"/>
        <w:szCs w:val="16"/>
        <w14:ligatures w14:val="standardContextual"/>
      </w:rPr>
      <w:t>Ratto</w:t>
    </w:r>
    <w:proofErr w:type="spellEnd"/>
    <w:r w:rsidRPr="00457292">
      <w:rPr>
        <w:rFonts w:ascii="Times New Roman" w:hAnsi="Times New Roman" w:cs="Times New Roman"/>
        <w:color w:val="282827"/>
        <w:sz w:val="16"/>
        <w:szCs w:val="16"/>
        <w14:ligatures w14:val="standardContextual"/>
      </w:rPr>
      <w:t xml:space="preserve"> Parks, </w:t>
    </w:r>
    <w:r w:rsidRPr="00457292">
      <w:rPr>
        <w:rFonts w:ascii="Times New Roman" w:hAnsi="Times New Roman" w:cs="Times New Roman"/>
        <w:color w:val="282827"/>
        <w:sz w:val="16"/>
        <w:szCs w:val="16"/>
        <w14:ligatures w14:val="standardContextual"/>
      </w:rPr>
      <w:t>A</w:t>
    </w:r>
    <w:r w:rsidRPr="00457292">
      <w:rPr>
        <w:rFonts w:ascii="Times New Roman" w:hAnsi="Times New Roman" w:cs="Times New Roman"/>
        <w:color w:val="282827"/>
        <w:sz w:val="16"/>
        <w:szCs w:val="16"/>
        <w14:ligatures w14:val="standardContextual"/>
      </w:rPr>
      <w:t xml:space="preserve">. (2023). What </w:t>
    </w:r>
    <w:r>
      <w:rPr>
        <w:rFonts w:ascii="Times New Roman" w:hAnsi="Times New Roman" w:cs="Times New Roman"/>
        <w:color w:val="282827"/>
        <w:sz w:val="16"/>
        <w:szCs w:val="16"/>
        <w14:ligatures w14:val="standardContextual"/>
      </w:rPr>
      <w:t>d</w:t>
    </w:r>
    <w:r w:rsidRPr="00457292">
      <w:rPr>
        <w:rFonts w:ascii="Times New Roman" w:hAnsi="Times New Roman" w:cs="Times New Roman"/>
        <w:color w:val="282827"/>
        <w:sz w:val="16"/>
        <w:szCs w:val="16"/>
        <w14:ligatures w14:val="standardContextual"/>
      </w:rPr>
      <w:t xml:space="preserve">o </w:t>
    </w:r>
    <w:r>
      <w:rPr>
        <w:rFonts w:ascii="Times New Roman" w:hAnsi="Times New Roman" w:cs="Times New Roman"/>
        <w:color w:val="282827"/>
        <w:sz w:val="16"/>
        <w:szCs w:val="16"/>
        <w14:ligatures w14:val="standardContextual"/>
      </w:rPr>
      <w:t>w</w:t>
    </w:r>
    <w:r w:rsidRPr="00457292">
      <w:rPr>
        <w:rFonts w:ascii="Times New Roman" w:hAnsi="Times New Roman" w:cs="Times New Roman"/>
        <w:color w:val="282827"/>
        <w:sz w:val="16"/>
        <w:szCs w:val="16"/>
        <w14:ligatures w14:val="standardContextual"/>
      </w:rPr>
      <w:t xml:space="preserve">e </w:t>
    </w:r>
    <w:r>
      <w:rPr>
        <w:rFonts w:ascii="Times New Roman" w:hAnsi="Times New Roman" w:cs="Times New Roman"/>
        <w:color w:val="282827"/>
        <w:sz w:val="16"/>
        <w:szCs w:val="16"/>
        <w14:ligatures w14:val="standardContextual"/>
      </w:rPr>
      <w:t>re</w:t>
    </w:r>
    <w:r w:rsidRPr="00457292">
      <w:rPr>
        <w:rFonts w:ascii="Times New Roman" w:hAnsi="Times New Roman" w:cs="Times New Roman"/>
        <w:color w:val="282827"/>
        <w:sz w:val="16"/>
        <w:szCs w:val="16"/>
        <w14:ligatures w14:val="standardContextual"/>
      </w:rPr>
      <w:t>ward in</w:t>
    </w:r>
    <w:r w:rsidRPr="00457292">
      <w:rPr>
        <w:rFonts w:ascii="Times New Roman" w:hAnsi="Times New Roman" w:cs="Times New Roman"/>
        <w:color w:val="282827"/>
        <w:sz w:val="16"/>
        <w:szCs w:val="16"/>
        <w14:ligatures w14:val="standardContextual"/>
      </w:rPr>
      <w:t xml:space="preserve"> </w:t>
    </w:r>
    <w:r>
      <w:rPr>
        <w:rFonts w:ascii="Times New Roman" w:hAnsi="Times New Roman" w:cs="Times New Roman"/>
        <w:color w:val="282827"/>
        <w:sz w:val="16"/>
        <w:szCs w:val="16"/>
        <w14:ligatures w14:val="standardContextual"/>
      </w:rPr>
      <w:t>r</w:t>
    </w:r>
    <w:r w:rsidRPr="00457292">
      <w:rPr>
        <w:rFonts w:ascii="Times New Roman" w:hAnsi="Times New Roman" w:cs="Times New Roman"/>
        <w:color w:val="282827"/>
        <w:sz w:val="16"/>
        <w:szCs w:val="16"/>
        <w14:ligatures w14:val="standardContextual"/>
      </w:rPr>
      <w:t>eflection</w:t>
    </w:r>
    <w:r>
      <w:rPr>
        <w:rFonts w:ascii="Times New Roman" w:hAnsi="Times New Roman" w:cs="Times New Roman"/>
        <w:color w:val="282827"/>
        <w:sz w:val="16"/>
        <w:szCs w:val="16"/>
        <w14:ligatures w14:val="standardContextual"/>
      </w:rPr>
      <w:t>?</w:t>
    </w:r>
  </w:p>
  <w:p w14:paraId="745C2323" w14:textId="563A6337" w:rsidR="00457292" w:rsidRPr="00457292" w:rsidRDefault="00457292" w:rsidP="00457292">
    <w:pPr>
      <w:pStyle w:val="Header"/>
      <w:jc w:val="right"/>
      <w:rPr>
        <w:rFonts w:ascii="Times New Roman" w:hAnsi="Times New Roman" w:cs="Times New Roman"/>
        <w:color w:val="282827"/>
        <w:sz w:val="16"/>
        <w:szCs w:val="16"/>
        <w14:ligatures w14:val="standardContextual"/>
      </w:rPr>
    </w:pPr>
    <w:r w:rsidRPr="00457292">
      <w:rPr>
        <w:rFonts w:ascii="Times New Roman" w:hAnsi="Times New Roman" w:cs="Times New Roman"/>
        <w:color w:val="282827"/>
        <w:sz w:val="16"/>
        <w:szCs w:val="16"/>
        <w14:ligatures w14:val="standardContextual"/>
      </w:rPr>
      <w:t xml:space="preserve"> Assessing</w:t>
    </w:r>
    <w:r w:rsidRPr="00457292">
      <w:rPr>
        <w:rFonts w:ascii="Times New Roman" w:hAnsi="Times New Roman" w:cs="Times New Roman"/>
        <w:color w:val="282827"/>
        <w:sz w:val="16"/>
        <w:szCs w:val="16"/>
        <w14:ligatures w14:val="standardContextual"/>
      </w:rPr>
      <w:t xml:space="preserve"> </w:t>
    </w:r>
    <w:r>
      <w:rPr>
        <w:rFonts w:ascii="Times New Roman" w:hAnsi="Times New Roman" w:cs="Times New Roman"/>
        <w:color w:val="282827"/>
        <w:sz w:val="16"/>
        <w:szCs w:val="16"/>
        <w14:ligatures w14:val="standardContextual"/>
      </w:rPr>
      <w:t>r</w:t>
    </w:r>
    <w:r w:rsidRPr="00457292">
      <w:rPr>
        <w:rFonts w:ascii="Times New Roman" w:hAnsi="Times New Roman" w:cs="Times New Roman"/>
        <w:color w:val="282827"/>
        <w:sz w:val="16"/>
        <w:szCs w:val="16"/>
        <w14:ligatures w14:val="standardContextual"/>
      </w:rPr>
      <w:t xml:space="preserve">eflective </w:t>
    </w:r>
    <w:r>
      <w:rPr>
        <w:rFonts w:ascii="Times New Roman" w:hAnsi="Times New Roman" w:cs="Times New Roman"/>
        <w:color w:val="282827"/>
        <w:sz w:val="16"/>
        <w:szCs w:val="16"/>
        <w14:ligatures w14:val="standardContextual"/>
      </w:rPr>
      <w:t>w</w:t>
    </w:r>
    <w:r w:rsidRPr="00457292">
      <w:rPr>
        <w:rFonts w:ascii="Times New Roman" w:hAnsi="Times New Roman" w:cs="Times New Roman"/>
        <w:color w:val="282827"/>
        <w:sz w:val="16"/>
        <w:szCs w:val="16"/>
        <w14:ligatures w14:val="standardContextual"/>
      </w:rPr>
      <w:t>riting with the</w:t>
    </w:r>
    <w:r w:rsidRPr="00457292">
      <w:rPr>
        <w:rFonts w:ascii="Times New Roman" w:hAnsi="Times New Roman" w:cs="Times New Roman"/>
        <w:color w:val="282827"/>
        <w:sz w:val="16"/>
        <w:szCs w:val="16"/>
        <w14:ligatures w14:val="standardContextual"/>
      </w:rPr>
      <w:t xml:space="preserve"> </w:t>
    </w:r>
    <w:r w:rsidRPr="00457292">
      <w:rPr>
        <w:rFonts w:ascii="Times New Roman" w:hAnsi="Times New Roman" w:cs="Times New Roman"/>
        <w:color w:val="282827"/>
        <w:sz w:val="16"/>
        <w:szCs w:val="16"/>
        <w14:ligatures w14:val="standardContextual"/>
      </w:rPr>
      <w:t>Index for Metacognitive</w:t>
    </w:r>
  </w:p>
  <w:p w14:paraId="6BB256D8" w14:textId="23F36C59" w:rsidR="00000000" w:rsidRPr="001163EA" w:rsidRDefault="00457292" w:rsidP="00457292">
    <w:pPr>
      <w:pStyle w:val="Header"/>
      <w:jc w:val="right"/>
      <w:rPr>
        <w:rFonts w:ascii="Times New Roman" w:hAnsi="Times New Roman" w:cs="Times New Roman"/>
      </w:rPr>
    </w:pPr>
    <w:r w:rsidRPr="00457292">
      <w:rPr>
        <w:rFonts w:ascii="Times New Roman" w:hAnsi="Times New Roman" w:cs="Times New Roman"/>
        <w:color w:val="282827"/>
        <w:sz w:val="16"/>
        <w:szCs w:val="16"/>
        <w14:ligatures w14:val="standardContextual"/>
      </w:rPr>
      <w:t>Knowledg</w:t>
    </w:r>
    <w:r>
      <w:rPr>
        <w:rFonts w:ascii="Times New Roman" w:hAnsi="Times New Roman" w:cs="Times New Roman"/>
        <w:color w:val="282827"/>
        <w:sz w:val="16"/>
        <w:szCs w:val="16"/>
        <w14:ligatures w14:val="standardContextual"/>
      </w:rPr>
      <w:t>e</w:t>
    </w:r>
    <w:r w:rsidRPr="00457292">
      <w:rPr>
        <w:rFonts w:ascii="Times New Roman" w:hAnsi="Times New Roman" w:cs="Times New Roman"/>
        <w:color w:val="282827"/>
        <w:sz w:val="16"/>
        <w:szCs w:val="16"/>
        <w14:ligatures w14:val="standardContextual"/>
      </w:rPr>
      <w:t>.</w:t>
    </w:r>
    <w:r>
      <w:rPr>
        <w:rFonts w:ascii="Times New Roman" w:hAnsi="Times New Roman" w:cs="Times New Roman"/>
        <w:i/>
        <w:iCs/>
        <w:color w:val="282827"/>
        <w:sz w:val="16"/>
        <w:szCs w:val="16"/>
        <w14:ligatures w14:val="standardContextual"/>
      </w:rPr>
      <w:t xml:space="preserve"> Journal of</w:t>
    </w:r>
    <w:r>
      <w:rPr>
        <w:rFonts w:ascii="Times New Roman" w:hAnsi="Times New Roman" w:cs="Times New Roman"/>
        <w:i/>
        <w:iCs/>
        <w:color w:val="282827"/>
        <w:sz w:val="16"/>
        <w:szCs w:val="16"/>
        <w14:ligatures w14:val="standardContextual"/>
      </w:rPr>
      <w:t xml:space="preserve"> </w:t>
    </w:r>
    <w:r>
      <w:rPr>
        <w:rFonts w:ascii="Times New Roman" w:hAnsi="Times New Roman" w:cs="Times New Roman"/>
        <w:i/>
        <w:iCs/>
        <w:color w:val="282827"/>
        <w:sz w:val="16"/>
        <w:szCs w:val="16"/>
        <w14:ligatures w14:val="standardContextual"/>
      </w:rPr>
      <w:t>Writing Assessment, 16</w:t>
    </w:r>
    <w:r w:rsidRPr="00457292">
      <w:rPr>
        <w:rFonts w:ascii="Times New Roman" w:hAnsi="Times New Roman" w:cs="Times New Roman"/>
        <w:color w:val="282827"/>
        <w:sz w:val="16"/>
        <w:szCs w:val="16"/>
        <w14:ligatures w14:val="standardContextual"/>
      </w:rPr>
      <w:t>(1).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98742A" w14:textId="77777777" w:rsidR="00457292" w:rsidRDefault="0045729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32329"/>
    <w:multiLevelType w:val="hybridMultilevel"/>
    <w:tmpl w:val="0916E7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952B5B"/>
    <w:multiLevelType w:val="hybridMultilevel"/>
    <w:tmpl w:val="ED1A9B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DA51EC"/>
    <w:multiLevelType w:val="hybridMultilevel"/>
    <w:tmpl w:val="2D162A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C35989"/>
    <w:multiLevelType w:val="hybridMultilevel"/>
    <w:tmpl w:val="59521C9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10B76639"/>
    <w:multiLevelType w:val="hybridMultilevel"/>
    <w:tmpl w:val="CB866B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BB1376"/>
    <w:multiLevelType w:val="hybridMultilevel"/>
    <w:tmpl w:val="7AA22D70"/>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5816C94"/>
    <w:multiLevelType w:val="hybridMultilevel"/>
    <w:tmpl w:val="4C20BD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6AD7B90"/>
    <w:multiLevelType w:val="hybridMultilevel"/>
    <w:tmpl w:val="1CA40B6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C17A57"/>
    <w:multiLevelType w:val="hybridMultilevel"/>
    <w:tmpl w:val="8174E6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F284C0A"/>
    <w:multiLevelType w:val="hybridMultilevel"/>
    <w:tmpl w:val="C3368D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4BE27B8"/>
    <w:multiLevelType w:val="hybridMultilevel"/>
    <w:tmpl w:val="CC0A19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1690D66"/>
    <w:multiLevelType w:val="hybridMultilevel"/>
    <w:tmpl w:val="7626F7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C90F6B"/>
    <w:multiLevelType w:val="hybridMultilevel"/>
    <w:tmpl w:val="830263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801719"/>
    <w:multiLevelType w:val="hybridMultilevel"/>
    <w:tmpl w:val="A60CA8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DB12A21"/>
    <w:multiLevelType w:val="hybridMultilevel"/>
    <w:tmpl w:val="EF2E41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E510845"/>
    <w:multiLevelType w:val="hybridMultilevel"/>
    <w:tmpl w:val="DE8090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832221F"/>
    <w:multiLevelType w:val="hybridMultilevel"/>
    <w:tmpl w:val="6AD60D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D3D0B46"/>
    <w:multiLevelType w:val="hybridMultilevel"/>
    <w:tmpl w:val="81DC775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730F66C3"/>
    <w:multiLevelType w:val="hybridMultilevel"/>
    <w:tmpl w:val="0C464AC6"/>
    <w:lvl w:ilvl="0" w:tplc="04090001">
      <w:start w:val="1"/>
      <w:numFmt w:val="bullet"/>
      <w:lvlText w:val=""/>
      <w:lvlJc w:val="left"/>
      <w:pPr>
        <w:tabs>
          <w:tab w:val="num" w:pos="720"/>
        </w:tabs>
        <w:ind w:left="720" w:hanging="360"/>
      </w:pPr>
      <w:rPr>
        <w:rFonts w:ascii="Symbol" w:hAnsi="Symbol" w:hint="default"/>
      </w:rPr>
    </w:lvl>
    <w:lvl w:ilvl="1" w:tplc="22AA4448">
      <w:numFmt w:val="bullet"/>
      <w:lvlText w:val=""/>
      <w:lvlJc w:val="left"/>
      <w:pPr>
        <w:tabs>
          <w:tab w:val="num" w:pos="1440"/>
        </w:tabs>
        <w:ind w:left="1440" w:hanging="360"/>
      </w:pPr>
      <w:rPr>
        <w:rFonts w:ascii="Wingdings" w:eastAsia="Times New Roman" w:hAnsi="Wingdings" w:cs="Wingding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DC8312E"/>
    <w:multiLevelType w:val="hybridMultilevel"/>
    <w:tmpl w:val="E97611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7281188">
    <w:abstractNumId w:val="8"/>
  </w:num>
  <w:num w:numId="2" w16cid:durableId="1299457571">
    <w:abstractNumId w:val="13"/>
  </w:num>
  <w:num w:numId="3" w16cid:durableId="1034845699">
    <w:abstractNumId w:val="11"/>
  </w:num>
  <w:num w:numId="4" w16cid:durableId="493760758">
    <w:abstractNumId w:val="16"/>
  </w:num>
  <w:num w:numId="5" w16cid:durableId="474223126">
    <w:abstractNumId w:val="2"/>
  </w:num>
  <w:num w:numId="6" w16cid:durableId="17658562">
    <w:abstractNumId w:val="14"/>
  </w:num>
  <w:num w:numId="7" w16cid:durableId="1038121467">
    <w:abstractNumId w:val="6"/>
  </w:num>
  <w:num w:numId="8" w16cid:durableId="1751348710">
    <w:abstractNumId w:val="12"/>
  </w:num>
  <w:num w:numId="9" w16cid:durableId="1134715564">
    <w:abstractNumId w:val="1"/>
  </w:num>
  <w:num w:numId="10" w16cid:durableId="727416672">
    <w:abstractNumId w:val="9"/>
  </w:num>
  <w:num w:numId="11" w16cid:durableId="1557273502">
    <w:abstractNumId w:val="5"/>
  </w:num>
  <w:num w:numId="12" w16cid:durableId="734090477">
    <w:abstractNumId w:val="4"/>
  </w:num>
  <w:num w:numId="13" w16cid:durableId="1497260654">
    <w:abstractNumId w:val="10"/>
  </w:num>
  <w:num w:numId="14" w16cid:durableId="1695690785">
    <w:abstractNumId w:val="17"/>
  </w:num>
  <w:num w:numId="15" w16cid:durableId="458915411">
    <w:abstractNumId w:val="3"/>
  </w:num>
  <w:num w:numId="16" w16cid:durableId="47339469">
    <w:abstractNumId w:val="18"/>
  </w:num>
  <w:num w:numId="17" w16cid:durableId="463085399">
    <w:abstractNumId w:val="7"/>
  </w:num>
  <w:num w:numId="18" w16cid:durableId="997148616">
    <w:abstractNumId w:val="0"/>
  </w:num>
  <w:num w:numId="19" w16cid:durableId="1428890638">
    <w:abstractNumId w:val="15"/>
  </w:num>
  <w:num w:numId="20" w16cid:durableId="137889600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160D"/>
    <w:rsid w:val="00002B31"/>
    <w:rsid w:val="00036FDD"/>
    <w:rsid w:val="000461B6"/>
    <w:rsid w:val="00056192"/>
    <w:rsid w:val="00154819"/>
    <w:rsid w:val="001A6419"/>
    <w:rsid w:val="001B0F90"/>
    <w:rsid w:val="001B3486"/>
    <w:rsid w:val="001C3B92"/>
    <w:rsid w:val="001F4296"/>
    <w:rsid w:val="00220322"/>
    <w:rsid w:val="002866B2"/>
    <w:rsid w:val="00295122"/>
    <w:rsid w:val="00315477"/>
    <w:rsid w:val="0033029D"/>
    <w:rsid w:val="003667FB"/>
    <w:rsid w:val="003A7136"/>
    <w:rsid w:val="003C7DF0"/>
    <w:rsid w:val="003D160D"/>
    <w:rsid w:val="003D23FE"/>
    <w:rsid w:val="003E5A62"/>
    <w:rsid w:val="003F3B7A"/>
    <w:rsid w:val="004524FE"/>
    <w:rsid w:val="00457292"/>
    <w:rsid w:val="00464B88"/>
    <w:rsid w:val="004A509E"/>
    <w:rsid w:val="004D066B"/>
    <w:rsid w:val="005074F0"/>
    <w:rsid w:val="00563B35"/>
    <w:rsid w:val="00564989"/>
    <w:rsid w:val="00590D56"/>
    <w:rsid w:val="005B6D42"/>
    <w:rsid w:val="005C18F6"/>
    <w:rsid w:val="006D6B6C"/>
    <w:rsid w:val="006E298A"/>
    <w:rsid w:val="00711C64"/>
    <w:rsid w:val="0071596D"/>
    <w:rsid w:val="00716A03"/>
    <w:rsid w:val="00762D26"/>
    <w:rsid w:val="007706C2"/>
    <w:rsid w:val="007B049D"/>
    <w:rsid w:val="007D309A"/>
    <w:rsid w:val="00806E1C"/>
    <w:rsid w:val="00881CA4"/>
    <w:rsid w:val="00884E3F"/>
    <w:rsid w:val="008A247B"/>
    <w:rsid w:val="008D382A"/>
    <w:rsid w:val="008D7AF1"/>
    <w:rsid w:val="00922696"/>
    <w:rsid w:val="00983F63"/>
    <w:rsid w:val="009A7500"/>
    <w:rsid w:val="00A4174A"/>
    <w:rsid w:val="00AD5CC4"/>
    <w:rsid w:val="00AF45CC"/>
    <w:rsid w:val="00B11E44"/>
    <w:rsid w:val="00B204C7"/>
    <w:rsid w:val="00B300A7"/>
    <w:rsid w:val="00BA7123"/>
    <w:rsid w:val="00C158AB"/>
    <w:rsid w:val="00C21D68"/>
    <w:rsid w:val="00CC556A"/>
    <w:rsid w:val="00D340E7"/>
    <w:rsid w:val="00D66DBC"/>
    <w:rsid w:val="00D831A7"/>
    <w:rsid w:val="00E70CA2"/>
    <w:rsid w:val="00E8658E"/>
    <w:rsid w:val="00E86B0F"/>
    <w:rsid w:val="00E9224A"/>
    <w:rsid w:val="00EA4CD4"/>
    <w:rsid w:val="00EC7CFC"/>
    <w:rsid w:val="00ED5423"/>
    <w:rsid w:val="00F32F6D"/>
    <w:rsid w:val="00F644DD"/>
    <w:rsid w:val="00F67227"/>
    <w:rsid w:val="00F95B57"/>
    <w:rsid w:val="00FA08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4AB43E6"/>
  <w15:chartTrackingRefBased/>
  <w15:docId w15:val="{04C43059-B248-624C-BE04-024DB24CA2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Body CS)"/>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160D"/>
    <w:rPr>
      <w:rFonts w:asciiTheme="minorHAnsi" w:hAnsiTheme="minorHAnsi" w:cstheme="minorBidi"/>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160D"/>
    <w:pPr>
      <w:ind w:left="720"/>
      <w:contextualSpacing/>
    </w:pPr>
  </w:style>
  <w:style w:type="paragraph" w:styleId="Footer">
    <w:name w:val="footer"/>
    <w:basedOn w:val="Normal"/>
    <w:link w:val="FooterChar"/>
    <w:uiPriority w:val="99"/>
    <w:unhideWhenUsed/>
    <w:rsid w:val="003D160D"/>
    <w:pPr>
      <w:tabs>
        <w:tab w:val="center" w:pos="4680"/>
        <w:tab w:val="right" w:pos="9360"/>
      </w:tabs>
    </w:pPr>
  </w:style>
  <w:style w:type="character" w:customStyle="1" w:styleId="FooterChar">
    <w:name w:val="Footer Char"/>
    <w:basedOn w:val="DefaultParagraphFont"/>
    <w:link w:val="Footer"/>
    <w:uiPriority w:val="99"/>
    <w:rsid w:val="003D160D"/>
    <w:rPr>
      <w:rFonts w:asciiTheme="minorHAnsi" w:hAnsiTheme="minorHAnsi" w:cstheme="minorBidi"/>
      <w:kern w:val="0"/>
      <w14:ligatures w14:val="none"/>
    </w:rPr>
  </w:style>
  <w:style w:type="character" w:styleId="PageNumber">
    <w:name w:val="page number"/>
    <w:basedOn w:val="DefaultParagraphFont"/>
    <w:uiPriority w:val="99"/>
    <w:semiHidden/>
    <w:unhideWhenUsed/>
    <w:rsid w:val="003D160D"/>
  </w:style>
  <w:style w:type="paragraph" w:styleId="Header">
    <w:name w:val="header"/>
    <w:basedOn w:val="Normal"/>
    <w:link w:val="HeaderChar"/>
    <w:uiPriority w:val="99"/>
    <w:unhideWhenUsed/>
    <w:rsid w:val="003D160D"/>
    <w:pPr>
      <w:tabs>
        <w:tab w:val="center" w:pos="4680"/>
        <w:tab w:val="right" w:pos="9360"/>
      </w:tabs>
    </w:pPr>
  </w:style>
  <w:style w:type="character" w:customStyle="1" w:styleId="HeaderChar">
    <w:name w:val="Header Char"/>
    <w:basedOn w:val="DefaultParagraphFont"/>
    <w:link w:val="Header"/>
    <w:uiPriority w:val="99"/>
    <w:rsid w:val="003D160D"/>
    <w:rPr>
      <w:rFonts w:asciiTheme="minorHAnsi" w:hAnsiTheme="minorHAnsi" w:cstheme="minorBidi"/>
      <w:kern w:val="0"/>
      <w14:ligatures w14:val="none"/>
    </w:rPr>
  </w:style>
  <w:style w:type="table" w:styleId="TableGrid">
    <w:name w:val="Table Grid"/>
    <w:basedOn w:val="TableNormal"/>
    <w:uiPriority w:val="39"/>
    <w:rsid w:val="003D160D"/>
    <w:rPr>
      <w:rFonts w:ascii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diagramLayout" Target="diagrams/layout2.xml"/><Relationship Id="rId18" Type="http://schemas.openxmlformats.org/officeDocument/2006/relationships/diagramLayout" Target="diagrams/layout3.xml"/><Relationship Id="rId26" Type="http://schemas.openxmlformats.org/officeDocument/2006/relationships/header" Target="header3.xml"/><Relationship Id="rId3" Type="http://schemas.openxmlformats.org/officeDocument/2006/relationships/settings" Target="settings.xml"/><Relationship Id="rId21" Type="http://schemas.microsoft.com/office/2007/relationships/diagramDrawing" Target="diagrams/drawing3.xml"/><Relationship Id="rId7" Type="http://schemas.openxmlformats.org/officeDocument/2006/relationships/diagramData" Target="diagrams/data1.xml"/><Relationship Id="rId12" Type="http://schemas.openxmlformats.org/officeDocument/2006/relationships/diagramData" Target="diagrams/data2.xml"/><Relationship Id="rId17" Type="http://schemas.openxmlformats.org/officeDocument/2006/relationships/diagramData" Target="diagrams/data3.xml"/><Relationship Id="rId25" Type="http://schemas.openxmlformats.org/officeDocument/2006/relationships/footer" Target="footer2.xml"/><Relationship Id="rId2" Type="http://schemas.openxmlformats.org/officeDocument/2006/relationships/styles" Target="styles.xml"/><Relationship Id="rId16" Type="http://schemas.microsoft.com/office/2007/relationships/diagramDrawing" Target="diagrams/drawing2.xml"/><Relationship Id="rId20" Type="http://schemas.openxmlformats.org/officeDocument/2006/relationships/diagramColors" Target="diagrams/colors3.xm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diagramColors" Target="diagrams/colors2.xm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diagramColors" Target="diagrams/colors1.xml"/><Relationship Id="rId19" Type="http://schemas.openxmlformats.org/officeDocument/2006/relationships/diagramQuickStyle" Target="diagrams/quickStyle3.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diagramQuickStyle" Target="diagrams/quickStyle2.xml"/><Relationship Id="rId22" Type="http://schemas.openxmlformats.org/officeDocument/2006/relationships/header" Target="header1.xml"/><Relationship Id="rId27" Type="http://schemas.openxmlformats.org/officeDocument/2006/relationships/footer" Target="footer3.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A59AC09-58DA-9441-9D99-1C85A3A41D1E}" type="doc">
      <dgm:prSet loTypeId="urn:microsoft.com/office/officeart/2005/8/layout/equation2" loCatId="" qsTypeId="urn:microsoft.com/office/officeart/2005/8/quickstyle/simple4" qsCatId="simple" csTypeId="urn:microsoft.com/office/officeart/2005/8/colors/accent1_2" csCatId="accent1" phldr="1"/>
      <dgm:spPr/>
    </dgm:pt>
    <dgm:pt modelId="{0CE81227-ED64-F048-B315-3C9DA175E868}">
      <dgm:prSet phldrT="[Text]"/>
      <dgm:spPr/>
      <dgm:t>
        <a:bodyPr/>
        <a:lstStyle/>
        <a:p>
          <a:r>
            <a:rPr lang="en-US"/>
            <a:t>Self	</a:t>
          </a:r>
        </a:p>
      </dgm:t>
    </dgm:pt>
    <dgm:pt modelId="{DAC0F371-F572-E242-AC8F-7EB71EFA5133}" type="parTrans" cxnId="{43DAA092-F9C6-5947-B2EB-6362FD815781}">
      <dgm:prSet/>
      <dgm:spPr/>
      <dgm:t>
        <a:bodyPr/>
        <a:lstStyle/>
        <a:p>
          <a:endParaRPr lang="en-US"/>
        </a:p>
      </dgm:t>
    </dgm:pt>
    <dgm:pt modelId="{BAC01097-71D2-6F4F-8C51-4F03E5998893}" type="sibTrans" cxnId="{43DAA092-F9C6-5947-B2EB-6362FD815781}">
      <dgm:prSet/>
      <dgm:spPr/>
      <dgm:t>
        <a:bodyPr/>
        <a:lstStyle/>
        <a:p>
          <a:endParaRPr lang="en-US"/>
        </a:p>
      </dgm:t>
    </dgm:pt>
    <dgm:pt modelId="{DC09BE07-20E5-1A4C-9AF3-B37D567EADDD}">
      <dgm:prSet phldrT="[Text]"/>
      <dgm:spPr/>
      <dgm:t>
        <a:bodyPr/>
        <a:lstStyle/>
        <a:p>
          <a:r>
            <a:rPr lang="en-US"/>
            <a:t>Task</a:t>
          </a:r>
        </a:p>
      </dgm:t>
    </dgm:pt>
    <dgm:pt modelId="{14FB3480-6A30-9448-954D-3A473C3BA625}" type="parTrans" cxnId="{E9987BA2-7926-064C-9538-95394FF31499}">
      <dgm:prSet/>
      <dgm:spPr/>
      <dgm:t>
        <a:bodyPr/>
        <a:lstStyle/>
        <a:p>
          <a:endParaRPr lang="en-US"/>
        </a:p>
      </dgm:t>
    </dgm:pt>
    <dgm:pt modelId="{5673BCEF-B2F2-0241-BF30-3EB3A5462E06}" type="sibTrans" cxnId="{E9987BA2-7926-064C-9538-95394FF31499}">
      <dgm:prSet/>
      <dgm:spPr/>
      <dgm:t>
        <a:bodyPr/>
        <a:lstStyle/>
        <a:p>
          <a:endParaRPr lang="en-US"/>
        </a:p>
      </dgm:t>
    </dgm:pt>
    <dgm:pt modelId="{01EA2618-8656-6349-8A7C-8092D1D9F689}">
      <dgm:prSet phldrT="[Text]"/>
      <dgm:spPr/>
      <dgm:t>
        <a:bodyPr/>
        <a:lstStyle/>
        <a:p>
          <a:pPr algn="ctr"/>
          <a:r>
            <a:rPr lang="en-US"/>
            <a:t>DECLARATIVE</a:t>
          </a:r>
        </a:p>
      </dgm:t>
    </dgm:pt>
    <dgm:pt modelId="{7C7DFCBB-D753-D147-9A5F-0C530BC8C844}" type="parTrans" cxnId="{9B261E5B-3AE3-2148-9DC6-7FE887653F87}">
      <dgm:prSet/>
      <dgm:spPr/>
      <dgm:t>
        <a:bodyPr/>
        <a:lstStyle/>
        <a:p>
          <a:endParaRPr lang="en-US"/>
        </a:p>
      </dgm:t>
    </dgm:pt>
    <dgm:pt modelId="{B9D3A614-C3F9-2F4A-8991-153BF6487513}" type="sibTrans" cxnId="{9B261E5B-3AE3-2148-9DC6-7FE887653F87}">
      <dgm:prSet/>
      <dgm:spPr/>
      <dgm:t>
        <a:bodyPr/>
        <a:lstStyle/>
        <a:p>
          <a:endParaRPr lang="en-US"/>
        </a:p>
      </dgm:t>
    </dgm:pt>
    <dgm:pt modelId="{F824335D-25E3-D046-89E2-8170B4298326}" type="pres">
      <dgm:prSet presAssocID="{DA59AC09-58DA-9441-9D99-1C85A3A41D1E}" presName="Name0" presStyleCnt="0">
        <dgm:presLayoutVars>
          <dgm:dir/>
          <dgm:resizeHandles val="exact"/>
        </dgm:presLayoutVars>
      </dgm:prSet>
      <dgm:spPr/>
    </dgm:pt>
    <dgm:pt modelId="{A5E04A18-9EB3-BD49-B33A-6D778BBEFF5E}" type="pres">
      <dgm:prSet presAssocID="{DA59AC09-58DA-9441-9D99-1C85A3A41D1E}" presName="vNodes" presStyleCnt="0"/>
      <dgm:spPr/>
    </dgm:pt>
    <dgm:pt modelId="{B0111B3C-51F4-B94B-9BD7-3CF605057B00}" type="pres">
      <dgm:prSet presAssocID="{0CE81227-ED64-F048-B315-3C9DA175E868}" presName="node" presStyleLbl="node1" presStyleIdx="0" presStyleCnt="3">
        <dgm:presLayoutVars>
          <dgm:bulletEnabled val="1"/>
        </dgm:presLayoutVars>
      </dgm:prSet>
      <dgm:spPr/>
    </dgm:pt>
    <dgm:pt modelId="{BE0CEBF2-872E-EC4E-BEBA-6A08701F1200}" type="pres">
      <dgm:prSet presAssocID="{BAC01097-71D2-6F4F-8C51-4F03E5998893}" presName="spacerT" presStyleCnt="0"/>
      <dgm:spPr/>
    </dgm:pt>
    <dgm:pt modelId="{95D2DF27-1716-424E-999D-DE34B1E48DC5}" type="pres">
      <dgm:prSet presAssocID="{BAC01097-71D2-6F4F-8C51-4F03E5998893}" presName="sibTrans" presStyleLbl="sibTrans2D1" presStyleIdx="0" presStyleCnt="2"/>
      <dgm:spPr/>
    </dgm:pt>
    <dgm:pt modelId="{DF801F83-522D-A245-9F89-8475D31A6DEB}" type="pres">
      <dgm:prSet presAssocID="{BAC01097-71D2-6F4F-8C51-4F03E5998893}" presName="spacerB" presStyleCnt="0"/>
      <dgm:spPr/>
    </dgm:pt>
    <dgm:pt modelId="{37971A7E-FB28-FF49-91F4-548235C2E472}" type="pres">
      <dgm:prSet presAssocID="{DC09BE07-20E5-1A4C-9AF3-B37D567EADDD}" presName="node" presStyleLbl="node1" presStyleIdx="1" presStyleCnt="3">
        <dgm:presLayoutVars>
          <dgm:bulletEnabled val="1"/>
        </dgm:presLayoutVars>
      </dgm:prSet>
      <dgm:spPr/>
    </dgm:pt>
    <dgm:pt modelId="{F784AED1-B162-534B-A5BD-1222CC22615A}" type="pres">
      <dgm:prSet presAssocID="{DA59AC09-58DA-9441-9D99-1C85A3A41D1E}" presName="sibTransLast" presStyleLbl="sibTrans2D1" presStyleIdx="1" presStyleCnt="2"/>
      <dgm:spPr/>
    </dgm:pt>
    <dgm:pt modelId="{A13838BE-9FF7-A84B-AF59-1D9BF3B738D4}" type="pres">
      <dgm:prSet presAssocID="{DA59AC09-58DA-9441-9D99-1C85A3A41D1E}" presName="connectorText" presStyleLbl="sibTrans2D1" presStyleIdx="1" presStyleCnt="2"/>
      <dgm:spPr/>
    </dgm:pt>
    <dgm:pt modelId="{1C37A256-3229-394D-9EF9-F40CB489637D}" type="pres">
      <dgm:prSet presAssocID="{DA59AC09-58DA-9441-9D99-1C85A3A41D1E}" presName="lastNode" presStyleLbl="node1" presStyleIdx="2" presStyleCnt="3" custLinFactNeighborX="72621" custLinFactNeighborY="4950">
        <dgm:presLayoutVars>
          <dgm:bulletEnabled val="1"/>
        </dgm:presLayoutVars>
      </dgm:prSet>
      <dgm:spPr/>
    </dgm:pt>
  </dgm:ptLst>
  <dgm:cxnLst>
    <dgm:cxn modelId="{98D9B639-3D6C-DA42-9598-D777CD6CA1A1}" type="presOf" srcId="{DA59AC09-58DA-9441-9D99-1C85A3A41D1E}" destId="{F824335D-25E3-D046-89E2-8170B4298326}" srcOrd="0" destOrd="0" presId="urn:microsoft.com/office/officeart/2005/8/layout/equation2"/>
    <dgm:cxn modelId="{9B261E5B-3AE3-2148-9DC6-7FE887653F87}" srcId="{DA59AC09-58DA-9441-9D99-1C85A3A41D1E}" destId="{01EA2618-8656-6349-8A7C-8092D1D9F689}" srcOrd="2" destOrd="0" parTransId="{7C7DFCBB-D753-D147-9A5F-0C530BC8C844}" sibTransId="{B9D3A614-C3F9-2F4A-8991-153BF6487513}"/>
    <dgm:cxn modelId="{ADF51A65-C25D-C447-9BB0-51A33398EACC}" type="presOf" srcId="{01EA2618-8656-6349-8A7C-8092D1D9F689}" destId="{1C37A256-3229-394D-9EF9-F40CB489637D}" srcOrd="0" destOrd="0" presId="urn:microsoft.com/office/officeart/2005/8/layout/equation2"/>
    <dgm:cxn modelId="{F3508182-019B-0340-A498-956E8FAA6307}" type="presOf" srcId="{DC09BE07-20E5-1A4C-9AF3-B37D567EADDD}" destId="{37971A7E-FB28-FF49-91F4-548235C2E472}" srcOrd="0" destOrd="0" presId="urn:microsoft.com/office/officeart/2005/8/layout/equation2"/>
    <dgm:cxn modelId="{43DAA092-F9C6-5947-B2EB-6362FD815781}" srcId="{DA59AC09-58DA-9441-9D99-1C85A3A41D1E}" destId="{0CE81227-ED64-F048-B315-3C9DA175E868}" srcOrd="0" destOrd="0" parTransId="{DAC0F371-F572-E242-AC8F-7EB71EFA5133}" sibTransId="{BAC01097-71D2-6F4F-8C51-4F03E5998893}"/>
    <dgm:cxn modelId="{E9987BA2-7926-064C-9538-95394FF31499}" srcId="{DA59AC09-58DA-9441-9D99-1C85A3A41D1E}" destId="{DC09BE07-20E5-1A4C-9AF3-B37D567EADDD}" srcOrd="1" destOrd="0" parTransId="{14FB3480-6A30-9448-954D-3A473C3BA625}" sibTransId="{5673BCEF-B2F2-0241-BF30-3EB3A5462E06}"/>
    <dgm:cxn modelId="{EDC318A4-3274-C44F-A945-C860FAC9BE19}" type="presOf" srcId="{5673BCEF-B2F2-0241-BF30-3EB3A5462E06}" destId="{F784AED1-B162-534B-A5BD-1222CC22615A}" srcOrd="0" destOrd="0" presId="urn:microsoft.com/office/officeart/2005/8/layout/equation2"/>
    <dgm:cxn modelId="{27B891BB-C219-4F4A-BBEA-AB644C4C72BB}" type="presOf" srcId="{BAC01097-71D2-6F4F-8C51-4F03E5998893}" destId="{95D2DF27-1716-424E-999D-DE34B1E48DC5}" srcOrd="0" destOrd="0" presId="urn:microsoft.com/office/officeart/2005/8/layout/equation2"/>
    <dgm:cxn modelId="{795E3FC7-5A72-554A-AE9A-68220B7B1FD2}" type="presOf" srcId="{5673BCEF-B2F2-0241-BF30-3EB3A5462E06}" destId="{A13838BE-9FF7-A84B-AF59-1D9BF3B738D4}" srcOrd="1" destOrd="0" presId="urn:microsoft.com/office/officeart/2005/8/layout/equation2"/>
    <dgm:cxn modelId="{21CEC1E1-BA1E-554A-B527-CCA1D8B8067E}" type="presOf" srcId="{0CE81227-ED64-F048-B315-3C9DA175E868}" destId="{B0111B3C-51F4-B94B-9BD7-3CF605057B00}" srcOrd="0" destOrd="0" presId="urn:microsoft.com/office/officeart/2005/8/layout/equation2"/>
    <dgm:cxn modelId="{54E9425A-4B59-824B-96EF-998D9F25CC66}" type="presParOf" srcId="{F824335D-25E3-D046-89E2-8170B4298326}" destId="{A5E04A18-9EB3-BD49-B33A-6D778BBEFF5E}" srcOrd="0" destOrd="0" presId="urn:microsoft.com/office/officeart/2005/8/layout/equation2"/>
    <dgm:cxn modelId="{139738F4-9D3E-D247-8892-432E263C3E92}" type="presParOf" srcId="{A5E04A18-9EB3-BD49-B33A-6D778BBEFF5E}" destId="{B0111B3C-51F4-B94B-9BD7-3CF605057B00}" srcOrd="0" destOrd="0" presId="urn:microsoft.com/office/officeart/2005/8/layout/equation2"/>
    <dgm:cxn modelId="{38B92020-82AE-9B4B-A5AC-BD0FB196E780}" type="presParOf" srcId="{A5E04A18-9EB3-BD49-B33A-6D778BBEFF5E}" destId="{BE0CEBF2-872E-EC4E-BEBA-6A08701F1200}" srcOrd="1" destOrd="0" presId="urn:microsoft.com/office/officeart/2005/8/layout/equation2"/>
    <dgm:cxn modelId="{A09A474F-3382-D64C-A7E7-054DFD28597D}" type="presParOf" srcId="{A5E04A18-9EB3-BD49-B33A-6D778BBEFF5E}" destId="{95D2DF27-1716-424E-999D-DE34B1E48DC5}" srcOrd="2" destOrd="0" presId="urn:microsoft.com/office/officeart/2005/8/layout/equation2"/>
    <dgm:cxn modelId="{0CEA659F-0B20-7E48-9A45-01534AE8C4E7}" type="presParOf" srcId="{A5E04A18-9EB3-BD49-B33A-6D778BBEFF5E}" destId="{DF801F83-522D-A245-9F89-8475D31A6DEB}" srcOrd="3" destOrd="0" presId="urn:microsoft.com/office/officeart/2005/8/layout/equation2"/>
    <dgm:cxn modelId="{9C80261F-E893-F840-B690-7DF3F7B3B605}" type="presParOf" srcId="{A5E04A18-9EB3-BD49-B33A-6D778BBEFF5E}" destId="{37971A7E-FB28-FF49-91F4-548235C2E472}" srcOrd="4" destOrd="0" presId="urn:microsoft.com/office/officeart/2005/8/layout/equation2"/>
    <dgm:cxn modelId="{0F3506D0-ABEE-A04A-B398-3BDFDB422626}" type="presParOf" srcId="{F824335D-25E3-D046-89E2-8170B4298326}" destId="{F784AED1-B162-534B-A5BD-1222CC22615A}" srcOrd="1" destOrd="0" presId="urn:microsoft.com/office/officeart/2005/8/layout/equation2"/>
    <dgm:cxn modelId="{39204228-BD63-9F46-8559-447CA1E3F907}" type="presParOf" srcId="{F784AED1-B162-534B-A5BD-1222CC22615A}" destId="{A13838BE-9FF7-A84B-AF59-1D9BF3B738D4}" srcOrd="0" destOrd="0" presId="urn:microsoft.com/office/officeart/2005/8/layout/equation2"/>
    <dgm:cxn modelId="{EE0CB465-E8FD-2C4C-82D9-5F46E151F594}" type="presParOf" srcId="{F824335D-25E3-D046-89E2-8170B4298326}" destId="{1C37A256-3229-394D-9EF9-F40CB489637D}" srcOrd="2" destOrd="0" presId="urn:microsoft.com/office/officeart/2005/8/layout/equation2"/>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9E360E6-B417-EE4D-8398-EEEFAD0033EA}" type="doc">
      <dgm:prSet loTypeId="urn:microsoft.com/office/officeart/2005/8/layout/equation2" loCatId="" qsTypeId="urn:microsoft.com/office/officeart/2005/8/quickstyle/simple4" qsCatId="simple" csTypeId="urn:microsoft.com/office/officeart/2005/8/colors/accent1_2" csCatId="accent1" phldr="1"/>
      <dgm:spPr/>
    </dgm:pt>
    <dgm:pt modelId="{C4C9D8F6-E027-254D-88AB-DE1E303B07E4}">
      <dgm:prSet phldrT="[Text]"/>
      <dgm:spPr/>
      <dgm:t>
        <a:bodyPr/>
        <a:lstStyle/>
        <a:p>
          <a:r>
            <a:rPr lang="en-US"/>
            <a:t>Strategy</a:t>
          </a:r>
        </a:p>
      </dgm:t>
    </dgm:pt>
    <dgm:pt modelId="{1EA9D065-5EEF-094A-B85B-515ADD5868AE}" type="parTrans" cxnId="{F55EE87C-158F-9D42-847D-EF251039738A}">
      <dgm:prSet/>
      <dgm:spPr/>
      <dgm:t>
        <a:bodyPr/>
        <a:lstStyle/>
        <a:p>
          <a:endParaRPr lang="en-US"/>
        </a:p>
      </dgm:t>
    </dgm:pt>
    <dgm:pt modelId="{9B182560-6119-AA4E-B4D6-EE50CE3D1D2E}" type="sibTrans" cxnId="{F55EE87C-158F-9D42-847D-EF251039738A}">
      <dgm:prSet/>
      <dgm:spPr/>
      <dgm:t>
        <a:bodyPr/>
        <a:lstStyle/>
        <a:p>
          <a:endParaRPr lang="en-US"/>
        </a:p>
      </dgm:t>
    </dgm:pt>
    <dgm:pt modelId="{8F08140A-1574-3342-9E5F-0E333D13F764}">
      <dgm:prSet phldrT="[Text]"/>
      <dgm:spPr/>
      <dgm:t>
        <a:bodyPr/>
        <a:lstStyle/>
        <a:p>
          <a:r>
            <a:rPr lang="en-US"/>
            <a:t>Task</a:t>
          </a:r>
        </a:p>
      </dgm:t>
    </dgm:pt>
    <dgm:pt modelId="{DED6E442-2BF2-D44E-A5F8-83E6D0DF2FB6}" type="parTrans" cxnId="{F51BE55A-0F93-EA4E-B740-57B27E4FE503}">
      <dgm:prSet/>
      <dgm:spPr/>
      <dgm:t>
        <a:bodyPr/>
        <a:lstStyle/>
        <a:p>
          <a:endParaRPr lang="en-US"/>
        </a:p>
      </dgm:t>
    </dgm:pt>
    <dgm:pt modelId="{49B50B2A-5B1C-AA49-99C6-969671F8DA01}" type="sibTrans" cxnId="{F51BE55A-0F93-EA4E-B740-57B27E4FE503}">
      <dgm:prSet/>
      <dgm:spPr/>
      <dgm:t>
        <a:bodyPr/>
        <a:lstStyle/>
        <a:p>
          <a:endParaRPr lang="en-US"/>
        </a:p>
      </dgm:t>
    </dgm:pt>
    <dgm:pt modelId="{98ADD425-9F4A-264B-98FB-B9CFF3425450}">
      <dgm:prSet phldrT="[Text]"/>
      <dgm:spPr/>
      <dgm:t>
        <a:bodyPr/>
        <a:lstStyle/>
        <a:p>
          <a:pPr algn="ctr"/>
          <a:r>
            <a:rPr lang="en-US"/>
            <a:t>PROCEDURAL</a:t>
          </a:r>
        </a:p>
      </dgm:t>
    </dgm:pt>
    <dgm:pt modelId="{5E647134-4294-424E-A72B-CB681F0626CF}" type="parTrans" cxnId="{523E2170-C866-C340-804A-C800C139A327}">
      <dgm:prSet/>
      <dgm:spPr/>
      <dgm:t>
        <a:bodyPr/>
        <a:lstStyle/>
        <a:p>
          <a:endParaRPr lang="en-US"/>
        </a:p>
      </dgm:t>
    </dgm:pt>
    <dgm:pt modelId="{E34F4B0D-88F2-D34A-BD4D-57F66C44C442}" type="sibTrans" cxnId="{523E2170-C866-C340-804A-C800C139A327}">
      <dgm:prSet/>
      <dgm:spPr/>
      <dgm:t>
        <a:bodyPr/>
        <a:lstStyle/>
        <a:p>
          <a:endParaRPr lang="en-US"/>
        </a:p>
      </dgm:t>
    </dgm:pt>
    <dgm:pt modelId="{27E45489-8A7C-5844-971D-DE8760CDD1F7}" type="pres">
      <dgm:prSet presAssocID="{B9E360E6-B417-EE4D-8398-EEEFAD0033EA}" presName="Name0" presStyleCnt="0">
        <dgm:presLayoutVars>
          <dgm:dir/>
          <dgm:resizeHandles val="exact"/>
        </dgm:presLayoutVars>
      </dgm:prSet>
      <dgm:spPr/>
    </dgm:pt>
    <dgm:pt modelId="{7FC2C2D3-782A-1A47-A635-D5F876C2A09F}" type="pres">
      <dgm:prSet presAssocID="{B9E360E6-B417-EE4D-8398-EEEFAD0033EA}" presName="vNodes" presStyleCnt="0"/>
      <dgm:spPr/>
    </dgm:pt>
    <dgm:pt modelId="{4AA4BBA3-D5D4-5941-8C76-38ACA8E616D0}" type="pres">
      <dgm:prSet presAssocID="{C4C9D8F6-E027-254D-88AB-DE1E303B07E4}" presName="node" presStyleLbl="node1" presStyleIdx="0" presStyleCnt="3">
        <dgm:presLayoutVars>
          <dgm:bulletEnabled val="1"/>
        </dgm:presLayoutVars>
      </dgm:prSet>
      <dgm:spPr/>
    </dgm:pt>
    <dgm:pt modelId="{EF9B1402-42CE-184B-B956-9A3B973631B6}" type="pres">
      <dgm:prSet presAssocID="{9B182560-6119-AA4E-B4D6-EE50CE3D1D2E}" presName="spacerT" presStyleCnt="0"/>
      <dgm:spPr/>
    </dgm:pt>
    <dgm:pt modelId="{1EFBFE71-13FB-AA46-9395-6326EC36B40B}" type="pres">
      <dgm:prSet presAssocID="{9B182560-6119-AA4E-B4D6-EE50CE3D1D2E}" presName="sibTrans" presStyleLbl="sibTrans2D1" presStyleIdx="0" presStyleCnt="2"/>
      <dgm:spPr/>
    </dgm:pt>
    <dgm:pt modelId="{98078A85-0AE5-9544-BE20-B6FE6C5B5A86}" type="pres">
      <dgm:prSet presAssocID="{9B182560-6119-AA4E-B4D6-EE50CE3D1D2E}" presName="spacerB" presStyleCnt="0"/>
      <dgm:spPr/>
    </dgm:pt>
    <dgm:pt modelId="{B0DD862C-48D8-A648-A1EC-E456F22749EF}" type="pres">
      <dgm:prSet presAssocID="{8F08140A-1574-3342-9E5F-0E333D13F764}" presName="node" presStyleLbl="node1" presStyleIdx="1" presStyleCnt="3">
        <dgm:presLayoutVars>
          <dgm:bulletEnabled val="1"/>
        </dgm:presLayoutVars>
      </dgm:prSet>
      <dgm:spPr/>
    </dgm:pt>
    <dgm:pt modelId="{F7E5E979-4A06-FD41-A5FB-39F58C9017C8}" type="pres">
      <dgm:prSet presAssocID="{B9E360E6-B417-EE4D-8398-EEEFAD0033EA}" presName="sibTransLast" presStyleLbl="sibTrans2D1" presStyleIdx="1" presStyleCnt="2"/>
      <dgm:spPr/>
    </dgm:pt>
    <dgm:pt modelId="{23DA200A-2C52-8C48-93D6-9E234C28DEF4}" type="pres">
      <dgm:prSet presAssocID="{B9E360E6-B417-EE4D-8398-EEEFAD0033EA}" presName="connectorText" presStyleLbl="sibTrans2D1" presStyleIdx="1" presStyleCnt="2"/>
      <dgm:spPr/>
    </dgm:pt>
    <dgm:pt modelId="{75F8E4B9-9E67-0849-A234-95C162241874}" type="pres">
      <dgm:prSet presAssocID="{B9E360E6-B417-EE4D-8398-EEEFAD0033EA}" presName="lastNode" presStyleLbl="node1" presStyleIdx="2" presStyleCnt="3">
        <dgm:presLayoutVars>
          <dgm:bulletEnabled val="1"/>
        </dgm:presLayoutVars>
      </dgm:prSet>
      <dgm:spPr/>
    </dgm:pt>
  </dgm:ptLst>
  <dgm:cxnLst>
    <dgm:cxn modelId="{BF052E01-D016-CA46-A90C-D266ADF8379E}" type="presOf" srcId="{9B182560-6119-AA4E-B4D6-EE50CE3D1D2E}" destId="{1EFBFE71-13FB-AA46-9395-6326EC36B40B}" srcOrd="0" destOrd="0" presId="urn:microsoft.com/office/officeart/2005/8/layout/equation2"/>
    <dgm:cxn modelId="{F424B50D-A200-E746-8860-1AFF87D83C23}" type="presOf" srcId="{98ADD425-9F4A-264B-98FB-B9CFF3425450}" destId="{75F8E4B9-9E67-0849-A234-95C162241874}" srcOrd="0" destOrd="0" presId="urn:microsoft.com/office/officeart/2005/8/layout/equation2"/>
    <dgm:cxn modelId="{5B6F9A38-71A3-BB4B-9C94-15E2DA82D45F}" type="presOf" srcId="{B9E360E6-B417-EE4D-8398-EEEFAD0033EA}" destId="{27E45489-8A7C-5844-971D-DE8760CDD1F7}" srcOrd="0" destOrd="0" presId="urn:microsoft.com/office/officeart/2005/8/layout/equation2"/>
    <dgm:cxn modelId="{3B811A3C-B8BD-7442-B2C6-490E7B5EFB90}" type="presOf" srcId="{49B50B2A-5B1C-AA49-99C6-969671F8DA01}" destId="{F7E5E979-4A06-FD41-A5FB-39F58C9017C8}" srcOrd="0" destOrd="0" presId="urn:microsoft.com/office/officeart/2005/8/layout/equation2"/>
    <dgm:cxn modelId="{CFC7B24A-6F82-DB44-9850-D96579B9A2FE}" type="presOf" srcId="{8F08140A-1574-3342-9E5F-0E333D13F764}" destId="{B0DD862C-48D8-A648-A1EC-E456F22749EF}" srcOrd="0" destOrd="0" presId="urn:microsoft.com/office/officeart/2005/8/layout/equation2"/>
    <dgm:cxn modelId="{F51BE55A-0F93-EA4E-B740-57B27E4FE503}" srcId="{B9E360E6-B417-EE4D-8398-EEEFAD0033EA}" destId="{8F08140A-1574-3342-9E5F-0E333D13F764}" srcOrd="1" destOrd="0" parTransId="{DED6E442-2BF2-D44E-A5F8-83E6D0DF2FB6}" sibTransId="{49B50B2A-5B1C-AA49-99C6-969671F8DA01}"/>
    <dgm:cxn modelId="{523E2170-C866-C340-804A-C800C139A327}" srcId="{B9E360E6-B417-EE4D-8398-EEEFAD0033EA}" destId="{98ADD425-9F4A-264B-98FB-B9CFF3425450}" srcOrd="2" destOrd="0" parTransId="{5E647134-4294-424E-A72B-CB681F0626CF}" sibTransId="{E34F4B0D-88F2-D34A-BD4D-57F66C44C442}"/>
    <dgm:cxn modelId="{F55EE87C-158F-9D42-847D-EF251039738A}" srcId="{B9E360E6-B417-EE4D-8398-EEEFAD0033EA}" destId="{C4C9D8F6-E027-254D-88AB-DE1E303B07E4}" srcOrd="0" destOrd="0" parTransId="{1EA9D065-5EEF-094A-B85B-515ADD5868AE}" sibTransId="{9B182560-6119-AA4E-B4D6-EE50CE3D1D2E}"/>
    <dgm:cxn modelId="{A06A47AC-3D15-E947-85F6-C276F01C573B}" type="presOf" srcId="{49B50B2A-5B1C-AA49-99C6-969671F8DA01}" destId="{23DA200A-2C52-8C48-93D6-9E234C28DEF4}" srcOrd="1" destOrd="0" presId="urn:microsoft.com/office/officeart/2005/8/layout/equation2"/>
    <dgm:cxn modelId="{4F535CFE-A91E-9F4B-88FD-CA673EC09447}" type="presOf" srcId="{C4C9D8F6-E027-254D-88AB-DE1E303B07E4}" destId="{4AA4BBA3-D5D4-5941-8C76-38ACA8E616D0}" srcOrd="0" destOrd="0" presId="urn:microsoft.com/office/officeart/2005/8/layout/equation2"/>
    <dgm:cxn modelId="{5649CBB5-01DC-FD4E-B7B4-25EBD04F7183}" type="presParOf" srcId="{27E45489-8A7C-5844-971D-DE8760CDD1F7}" destId="{7FC2C2D3-782A-1A47-A635-D5F876C2A09F}" srcOrd="0" destOrd="0" presId="urn:microsoft.com/office/officeart/2005/8/layout/equation2"/>
    <dgm:cxn modelId="{45B2BAE4-D948-E745-B726-840F5F4A35F1}" type="presParOf" srcId="{7FC2C2D3-782A-1A47-A635-D5F876C2A09F}" destId="{4AA4BBA3-D5D4-5941-8C76-38ACA8E616D0}" srcOrd="0" destOrd="0" presId="urn:microsoft.com/office/officeart/2005/8/layout/equation2"/>
    <dgm:cxn modelId="{20B6DF80-CED2-2649-BC3B-D3E540086080}" type="presParOf" srcId="{7FC2C2D3-782A-1A47-A635-D5F876C2A09F}" destId="{EF9B1402-42CE-184B-B956-9A3B973631B6}" srcOrd="1" destOrd="0" presId="urn:microsoft.com/office/officeart/2005/8/layout/equation2"/>
    <dgm:cxn modelId="{F5F37DCE-AE80-5C45-ABC0-2CC73B97145B}" type="presParOf" srcId="{7FC2C2D3-782A-1A47-A635-D5F876C2A09F}" destId="{1EFBFE71-13FB-AA46-9395-6326EC36B40B}" srcOrd="2" destOrd="0" presId="urn:microsoft.com/office/officeart/2005/8/layout/equation2"/>
    <dgm:cxn modelId="{4BAF0186-B671-C848-820C-8A27B266CD10}" type="presParOf" srcId="{7FC2C2D3-782A-1A47-A635-D5F876C2A09F}" destId="{98078A85-0AE5-9544-BE20-B6FE6C5B5A86}" srcOrd="3" destOrd="0" presId="urn:microsoft.com/office/officeart/2005/8/layout/equation2"/>
    <dgm:cxn modelId="{3D38CC98-5C63-9D4E-919F-1E1A025E6F04}" type="presParOf" srcId="{7FC2C2D3-782A-1A47-A635-D5F876C2A09F}" destId="{B0DD862C-48D8-A648-A1EC-E456F22749EF}" srcOrd="4" destOrd="0" presId="urn:microsoft.com/office/officeart/2005/8/layout/equation2"/>
    <dgm:cxn modelId="{A2DF5D43-1F2D-CA40-BD58-04A2AF69612C}" type="presParOf" srcId="{27E45489-8A7C-5844-971D-DE8760CDD1F7}" destId="{F7E5E979-4A06-FD41-A5FB-39F58C9017C8}" srcOrd="1" destOrd="0" presId="urn:microsoft.com/office/officeart/2005/8/layout/equation2"/>
    <dgm:cxn modelId="{EC85A5A8-F104-314F-B0DB-B6EA613C98E6}" type="presParOf" srcId="{F7E5E979-4A06-FD41-A5FB-39F58C9017C8}" destId="{23DA200A-2C52-8C48-93D6-9E234C28DEF4}" srcOrd="0" destOrd="0" presId="urn:microsoft.com/office/officeart/2005/8/layout/equation2"/>
    <dgm:cxn modelId="{01FC075E-485F-C147-921F-89F55C2BEB4D}" type="presParOf" srcId="{27E45489-8A7C-5844-971D-DE8760CDD1F7}" destId="{75F8E4B9-9E67-0849-A234-95C162241874}" srcOrd="2" destOrd="0" presId="urn:microsoft.com/office/officeart/2005/8/layout/equation2"/>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C740EAEA-7CF8-554E-919B-76B6FB0C62A5}" type="doc">
      <dgm:prSet loTypeId="urn:microsoft.com/office/officeart/2005/8/layout/radial4" loCatId="" qsTypeId="urn:microsoft.com/office/officeart/2005/8/quickstyle/simple4" qsCatId="simple" csTypeId="urn:microsoft.com/office/officeart/2005/8/colors/accent1_2" csCatId="accent1" phldr="1"/>
      <dgm:spPr/>
      <dgm:t>
        <a:bodyPr/>
        <a:lstStyle/>
        <a:p>
          <a:endParaRPr lang="en-US"/>
        </a:p>
      </dgm:t>
    </dgm:pt>
    <dgm:pt modelId="{585BD1A0-6EAA-CB44-925F-BBA2C2B82AC4}">
      <dgm:prSet phldrT="[Text]"/>
      <dgm:spPr/>
      <dgm:t>
        <a:bodyPr/>
        <a:lstStyle/>
        <a:p>
          <a:pPr algn="ctr"/>
          <a:r>
            <a:rPr lang="en-US"/>
            <a:t>CONDITIONAL </a:t>
          </a:r>
        </a:p>
      </dgm:t>
    </dgm:pt>
    <dgm:pt modelId="{6B0A7AE4-201D-A14E-A15A-8B0D8D5601A2}" type="parTrans" cxnId="{69B5D85E-6FF8-ED46-9E2D-7BBF55A09862}">
      <dgm:prSet/>
      <dgm:spPr/>
      <dgm:t>
        <a:bodyPr/>
        <a:lstStyle/>
        <a:p>
          <a:pPr algn="ctr"/>
          <a:endParaRPr lang="en-US"/>
        </a:p>
      </dgm:t>
    </dgm:pt>
    <dgm:pt modelId="{DF872C51-DE5F-3F41-A800-19B686BE14C9}" type="sibTrans" cxnId="{69B5D85E-6FF8-ED46-9E2D-7BBF55A09862}">
      <dgm:prSet/>
      <dgm:spPr/>
      <dgm:t>
        <a:bodyPr/>
        <a:lstStyle/>
        <a:p>
          <a:pPr algn="ctr"/>
          <a:endParaRPr lang="en-US"/>
        </a:p>
      </dgm:t>
    </dgm:pt>
    <dgm:pt modelId="{700219D2-989C-B949-B290-EC7CBBCE1442}">
      <dgm:prSet phldrT="[Text]"/>
      <dgm:spPr/>
      <dgm:t>
        <a:bodyPr/>
        <a:lstStyle/>
        <a:p>
          <a:pPr algn="ctr"/>
          <a:r>
            <a:rPr lang="en-US"/>
            <a:t>Self</a:t>
          </a:r>
        </a:p>
      </dgm:t>
    </dgm:pt>
    <dgm:pt modelId="{315B95C8-F716-E745-814C-351376FA3164}" type="parTrans" cxnId="{E96B7E6E-DB6E-F54D-B5A8-24D7FD9454AE}">
      <dgm:prSet/>
      <dgm:spPr/>
      <dgm:t>
        <a:bodyPr/>
        <a:lstStyle/>
        <a:p>
          <a:pPr algn="ctr"/>
          <a:endParaRPr lang="en-US"/>
        </a:p>
      </dgm:t>
    </dgm:pt>
    <dgm:pt modelId="{F0D45AE4-C8C9-4D44-8B2C-492166960518}" type="sibTrans" cxnId="{E96B7E6E-DB6E-F54D-B5A8-24D7FD9454AE}">
      <dgm:prSet/>
      <dgm:spPr/>
      <dgm:t>
        <a:bodyPr/>
        <a:lstStyle/>
        <a:p>
          <a:pPr algn="ctr"/>
          <a:endParaRPr lang="en-US"/>
        </a:p>
      </dgm:t>
    </dgm:pt>
    <dgm:pt modelId="{20B7CDED-8541-4946-AAF2-5C50153577E0}">
      <dgm:prSet phldrT="[Text]"/>
      <dgm:spPr/>
      <dgm:t>
        <a:bodyPr/>
        <a:lstStyle/>
        <a:p>
          <a:pPr algn="ctr"/>
          <a:r>
            <a:rPr lang="en-US"/>
            <a:t>Task</a:t>
          </a:r>
        </a:p>
      </dgm:t>
    </dgm:pt>
    <dgm:pt modelId="{C68564DF-91FA-4143-8B0F-2149C6EB01B7}" type="parTrans" cxnId="{1A907DF5-84F8-914F-98C7-0EB0DD1129D6}">
      <dgm:prSet/>
      <dgm:spPr/>
      <dgm:t>
        <a:bodyPr/>
        <a:lstStyle/>
        <a:p>
          <a:pPr algn="ctr"/>
          <a:endParaRPr lang="en-US"/>
        </a:p>
      </dgm:t>
    </dgm:pt>
    <dgm:pt modelId="{DDE8B971-BB14-F448-8E40-4065C57FFDDF}" type="sibTrans" cxnId="{1A907DF5-84F8-914F-98C7-0EB0DD1129D6}">
      <dgm:prSet/>
      <dgm:spPr/>
      <dgm:t>
        <a:bodyPr/>
        <a:lstStyle/>
        <a:p>
          <a:pPr algn="ctr"/>
          <a:endParaRPr lang="en-US"/>
        </a:p>
      </dgm:t>
    </dgm:pt>
    <dgm:pt modelId="{AAEA2804-7D41-A144-A64D-9C3046628DFC}">
      <dgm:prSet phldrT="[Text]"/>
      <dgm:spPr/>
      <dgm:t>
        <a:bodyPr/>
        <a:lstStyle/>
        <a:p>
          <a:pPr algn="ctr"/>
          <a:r>
            <a:rPr lang="en-US"/>
            <a:t>Strategy</a:t>
          </a:r>
        </a:p>
      </dgm:t>
    </dgm:pt>
    <dgm:pt modelId="{F1A23430-A76A-1341-A946-7BFDA78C7AF9}" type="parTrans" cxnId="{ECE63759-4BF4-6344-9BF6-5D4642D5B2F5}">
      <dgm:prSet/>
      <dgm:spPr/>
      <dgm:t>
        <a:bodyPr/>
        <a:lstStyle/>
        <a:p>
          <a:pPr algn="ctr"/>
          <a:endParaRPr lang="en-US"/>
        </a:p>
      </dgm:t>
    </dgm:pt>
    <dgm:pt modelId="{9FCED10E-0B68-364F-B26C-75F1B8ECB8F6}" type="sibTrans" cxnId="{ECE63759-4BF4-6344-9BF6-5D4642D5B2F5}">
      <dgm:prSet/>
      <dgm:spPr/>
      <dgm:t>
        <a:bodyPr/>
        <a:lstStyle/>
        <a:p>
          <a:pPr algn="ctr"/>
          <a:endParaRPr lang="en-US"/>
        </a:p>
      </dgm:t>
    </dgm:pt>
    <dgm:pt modelId="{1F411DA1-01A3-4345-94F1-69745B4BD203}" type="pres">
      <dgm:prSet presAssocID="{C740EAEA-7CF8-554E-919B-76B6FB0C62A5}" presName="cycle" presStyleCnt="0">
        <dgm:presLayoutVars>
          <dgm:chMax val="1"/>
          <dgm:dir/>
          <dgm:animLvl val="ctr"/>
          <dgm:resizeHandles val="exact"/>
        </dgm:presLayoutVars>
      </dgm:prSet>
      <dgm:spPr/>
    </dgm:pt>
    <dgm:pt modelId="{BC27A33D-9B01-554B-9F51-E8D76D7202AB}" type="pres">
      <dgm:prSet presAssocID="{585BD1A0-6EAA-CB44-925F-BBA2C2B82AC4}" presName="centerShape" presStyleLbl="node0" presStyleIdx="0" presStyleCnt="1"/>
      <dgm:spPr/>
    </dgm:pt>
    <dgm:pt modelId="{39532D87-97D6-024B-8431-7AF3C3B3DB52}" type="pres">
      <dgm:prSet presAssocID="{315B95C8-F716-E745-814C-351376FA3164}" presName="parTrans" presStyleLbl="bgSibTrans2D1" presStyleIdx="0" presStyleCnt="3"/>
      <dgm:spPr/>
    </dgm:pt>
    <dgm:pt modelId="{1ED12196-12DD-7845-8455-2ACFF851830F}" type="pres">
      <dgm:prSet presAssocID="{700219D2-989C-B949-B290-EC7CBBCE1442}" presName="node" presStyleLbl="node1" presStyleIdx="0" presStyleCnt="3">
        <dgm:presLayoutVars>
          <dgm:bulletEnabled val="1"/>
        </dgm:presLayoutVars>
      </dgm:prSet>
      <dgm:spPr/>
    </dgm:pt>
    <dgm:pt modelId="{DC473F09-18E4-D144-BBC6-2152CCD421FF}" type="pres">
      <dgm:prSet presAssocID="{C68564DF-91FA-4143-8B0F-2149C6EB01B7}" presName="parTrans" presStyleLbl="bgSibTrans2D1" presStyleIdx="1" presStyleCnt="3"/>
      <dgm:spPr/>
    </dgm:pt>
    <dgm:pt modelId="{71CAD2F4-9594-7049-8F41-B3513720E134}" type="pres">
      <dgm:prSet presAssocID="{20B7CDED-8541-4946-AAF2-5C50153577E0}" presName="node" presStyleLbl="node1" presStyleIdx="1" presStyleCnt="3">
        <dgm:presLayoutVars>
          <dgm:bulletEnabled val="1"/>
        </dgm:presLayoutVars>
      </dgm:prSet>
      <dgm:spPr/>
    </dgm:pt>
    <dgm:pt modelId="{CE5D67CE-6FC3-1D42-A4A7-122E102DDC11}" type="pres">
      <dgm:prSet presAssocID="{F1A23430-A76A-1341-A946-7BFDA78C7AF9}" presName="parTrans" presStyleLbl="bgSibTrans2D1" presStyleIdx="2" presStyleCnt="3"/>
      <dgm:spPr/>
    </dgm:pt>
    <dgm:pt modelId="{5C4EC6DC-8D8B-E54B-A22B-5A5B85CFCF1D}" type="pres">
      <dgm:prSet presAssocID="{AAEA2804-7D41-A144-A64D-9C3046628DFC}" presName="node" presStyleLbl="node1" presStyleIdx="2" presStyleCnt="3">
        <dgm:presLayoutVars>
          <dgm:bulletEnabled val="1"/>
        </dgm:presLayoutVars>
      </dgm:prSet>
      <dgm:spPr/>
    </dgm:pt>
  </dgm:ptLst>
  <dgm:cxnLst>
    <dgm:cxn modelId="{48724100-4772-0C43-A958-B65CD5CF71F8}" type="presOf" srcId="{700219D2-989C-B949-B290-EC7CBBCE1442}" destId="{1ED12196-12DD-7845-8455-2ACFF851830F}" srcOrd="0" destOrd="0" presId="urn:microsoft.com/office/officeart/2005/8/layout/radial4"/>
    <dgm:cxn modelId="{67ED4103-8321-094F-9057-28C4E9DBE7B3}" type="presOf" srcId="{AAEA2804-7D41-A144-A64D-9C3046628DFC}" destId="{5C4EC6DC-8D8B-E54B-A22B-5A5B85CFCF1D}" srcOrd="0" destOrd="0" presId="urn:microsoft.com/office/officeart/2005/8/layout/radial4"/>
    <dgm:cxn modelId="{42707F0F-DDD4-BB49-B518-D4653A2411C9}" type="presOf" srcId="{585BD1A0-6EAA-CB44-925F-BBA2C2B82AC4}" destId="{BC27A33D-9B01-554B-9F51-E8D76D7202AB}" srcOrd="0" destOrd="0" presId="urn:microsoft.com/office/officeart/2005/8/layout/radial4"/>
    <dgm:cxn modelId="{F673F131-4ECA-2C4E-8024-4580A91B9601}" type="presOf" srcId="{C68564DF-91FA-4143-8B0F-2149C6EB01B7}" destId="{DC473F09-18E4-D144-BBC6-2152CCD421FF}" srcOrd="0" destOrd="0" presId="urn:microsoft.com/office/officeart/2005/8/layout/radial4"/>
    <dgm:cxn modelId="{E533A13A-04FF-4449-8327-CE069337BD31}" type="presOf" srcId="{C740EAEA-7CF8-554E-919B-76B6FB0C62A5}" destId="{1F411DA1-01A3-4345-94F1-69745B4BD203}" srcOrd="0" destOrd="0" presId="urn:microsoft.com/office/officeart/2005/8/layout/radial4"/>
    <dgm:cxn modelId="{ECE63759-4BF4-6344-9BF6-5D4642D5B2F5}" srcId="{585BD1A0-6EAA-CB44-925F-BBA2C2B82AC4}" destId="{AAEA2804-7D41-A144-A64D-9C3046628DFC}" srcOrd="2" destOrd="0" parTransId="{F1A23430-A76A-1341-A946-7BFDA78C7AF9}" sibTransId="{9FCED10E-0B68-364F-B26C-75F1B8ECB8F6}"/>
    <dgm:cxn modelId="{BA35B25A-0F5D-5845-B0D0-8A8F8197026F}" type="presOf" srcId="{315B95C8-F716-E745-814C-351376FA3164}" destId="{39532D87-97D6-024B-8431-7AF3C3B3DB52}" srcOrd="0" destOrd="0" presId="urn:microsoft.com/office/officeart/2005/8/layout/radial4"/>
    <dgm:cxn modelId="{69B5D85E-6FF8-ED46-9E2D-7BBF55A09862}" srcId="{C740EAEA-7CF8-554E-919B-76B6FB0C62A5}" destId="{585BD1A0-6EAA-CB44-925F-BBA2C2B82AC4}" srcOrd="0" destOrd="0" parTransId="{6B0A7AE4-201D-A14E-A15A-8B0D8D5601A2}" sibTransId="{DF872C51-DE5F-3F41-A800-19B686BE14C9}"/>
    <dgm:cxn modelId="{3D93796A-2AF7-5C4B-8A52-BF2984523CF3}" type="presOf" srcId="{20B7CDED-8541-4946-AAF2-5C50153577E0}" destId="{71CAD2F4-9594-7049-8F41-B3513720E134}" srcOrd="0" destOrd="0" presId="urn:microsoft.com/office/officeart/2005/8/layout/radial4"/>
    <dgm:cxn modelId="{E96B7E6E-DB6E-F54D-B5A8-24D7FD9454AE}" srcId="{585BD1A0-6EAA-CB44-925F-BBA2C2B82AC4}" destId="{700219D2-989C-B949-B290-EC7CBBCE1442}" srcOrd="0" destOrd="0" parTransId="{315B95C8-F716-E745-814C-351376FA3164}" sibTransId="{F0D45AE4-C8C9-4D44-8B2C-492166960518}"/>
    <dgm:cxn modelId="{1A907DF5-84F8-914F-98C7-0EB0DD1129D6}" srcId="{585BD1A0-6EAA-CB44-925F-BBA2C2B82AC4}" destId="{20B7CDED-8541-4946-AAF2-5C50153577E0}" srcOrd="1" destOrd="0" parTransId="{C68564DF-91FA-4143-8B0F-2149C6EB01B7}" sibTransId="{DDE8B971-BB14-F448-8E40-4065C57FFDDF}"/>
    <dgm:cxn modelId="{74AAEBFD-C560-D543-A9DE-74196E5A39CF}" type="presOf" srcId="{F1A23430-A76A-1341-A946-7BFDA78C7AF9}" destId="{CE5D67CE-6FC3-1D42-A4A7-122E102DDC11}" srcOrd="0" destOrd="0" presId="urn:microsoft.com/office/officeart/2005/8/layout/radial4"/>
    <dgm:cxn modelId="{BB5514A5-885B-A14A-B1B5-D86BCCCB2E6D}" type="presParOf" srcId="{1F411DA1-01A3-4345-94F1-69745B4BD203}" destId="{BC27A33D-9B01-554B-9F51-E8D76D7202AB}" srcOrd="0" destOrd="0" presId="urn:microsoft.com/office/officeart/2005/8/layout/radial4"/>
    <dgm:cxn modelId="{6FB8EB12-FEA7-C942-9FC3-3DFFF620A784}" type="presParOf" srcId="{1F411DA1-01A3-4345-94F1-69745B4BD203}" destId="{39532D87-97D6-024B-8431-7AF3C3B3DB52}" srcOrd="1" destOrd="0" presId="urn:microsoft.com/office/officeart/2005/8/layout/radial4"/>
    <dgm:cxn modelId="{6B0C6F70-D54E-284B-9FE9-669EC4ABE9B6}" type="presParOf" srcId="{1F411DA1-01A3-4345-94F1-69745B4BD203}" destId="{1ED12196-12DD-7845-8455-2ACFF851830F}" srcOrd="2" destOrd="0" presId="urn:microsoft.com/office/officeart/2005/8/layout/radial4"/>
    <dgm:cxn modelId="{E05184CD-FC6B-0944-B382-D568C25278CE}" type="presParOf" srcId="{1F411DA1-01A3-4345-94F1-69745B4BD203}" destId="{DC473F09-18E4-D144-BBC6-2152CCD421FF}" srcOrd="3" destOrd="0" presId="urn:microsoft.com/office/officeart/2005/8/layout/radial4"/>
    <dgm:cxn modelId="{9BB5295C-FC7C-F742-808D-E12FFB464EA9}" type="presParOf" srcId="{1F411DA1-01A3-4345-94F1-69745B4BD203}" destId="{71CAD2F4-9594-7049-8F41-B3513720E134}" srcOrd="4" destOrd="0" presId="urn:microsoft.com/office/officeart/2005/8/layout/radial4"/>
    <dgm:cxn modelId="{DE9DF62E-C459-5A4E-AB6B-349895A88A0F}" type="presParOf" srcId="{1F411DA1-01A3-4345-94F1-69745B4BD203}" destId="{CE5D67CE-6FC3-1D42-A4A7-122E102DDC11}" srcOrd="5" destOrd="0" presId="urn:microsoft.com/office/officeart/2005/8/layout/radial4"/>
    <dgm:cxn modelId="{280DECED-2034-954B-ADDA-0B527D968C0F}" type="presParOf" srcId="{1F411DA1-01A3-4345-94F1-69745B4BD203}" destId="{5C4EC6DC-8D8B-E54B-A22B-5A5B85CFCF1D}" srcOrd="6" destOrd="0" presId="urn:microsoft.com/office/officeart/2005/8/layout/radial4"/>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0111B3C-51F4-B94B-9BD7-3CF605057B00}">
      <dsp:nvSpPr>
        <dsp:cNvPr id="0" name=""/>
        <dsp:cNvSpPr/>
      </dsp:nvSpPr>
      <dsp:spPr>
        <a:xfrm>
          <a:off x="242887" y="114"/>
          <a:ext cx="500062" cy="500062"/>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kern="1200"/>
            <a:t>Self	</a:t>
          </a:r>
        </a:p>
      </dsp:txBody>
      <dsp:txXfrm>
        <a:off x="316119" y="73346"/>
        <a:ext cx="353598" cy="353598"/>
      </dsp:txXfrm>
    </dsp:sp>
    <dsp:sp modelId="{95D2DF27-1716-424E-999D-DE34B1E48DC5}">
      <dsp:nvSpPr>
        <dsp:cNvPr id="0" name=""/>
        <dsp:cNvSpPr/>
      </dsp:nvSpPr>
      <dsp:spPr>
        <a:xfrm>
          <a:off x="347900" y="540781"/>
          <a:ext cx="290036" cy="290036"/>
        </a:xfrm>
        <a:prstGeom prst="mathPlus">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86344" y="651691"/>
        <a:ext cx="213148" cy="68216"/>
      </dsp:txXfrm>
    </dsp:sp>
    <dsp:sp modelId="{37971A7E-FB28-FF49-91F4-548235C2E472}">
      <dsp:nvSpPr>
        <dsp:cNvPr id="0" name=""/>
        <dsp:cNvSpPr/>
      </dsp:nvSpPr>
      <dsp:spPr>
        <a:xfrm>
          <a:off x="242887" y="871423"/>
          <a:ext cx="500062" cy="500062"/>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kern="1200"/>
            <a:t>Task</a:t>
          </a:r>
        </a:p>
      </dsp:txBody>
      <dsp:txXfrm>
        <a:off x="316119" y="944655"/>
        <a:ext cx="353598" cy="353598"/>
      </dsp:txXfrm>
    </dsp:sp>
    <dsp:sp modelId="{F784AED1-B162-534B-A5BD-1222CC22615A}">
      <dsp:nvSpPr>
        <dsp:cNvPr id="0" name=""/>
        <dsp:cNvSpPr/>
      </dsp:nvSpPr>
      <dsp:spPr>
        <a:xfrm rot="134149">
          <a:off x="872422" y="612971"/>
          <a:ext cx="274912" cy="186023"/>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a:off x="872443" y="649087"/>
        <a:ext cx="219105" cy="111613"/>
      </dsp:txXfrm>
    </dsp:sp>
    <dsp:sp modelId="{1C37A256-3229-394D-9EF9-F40CB489637D}">
      <dsp:nvSpPr>
        <dsp:cNvPr id="0" name=""/>
        <dsp:cNvSpPr/>
      </dsp:nvSpPr>
      <dsp:spPr>
        <a:xfrm>
          <a:off x="1260877" y="235243"/>
          <a:ext cx="1000125" cy="1000125"/>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t>DECLARATIVE</a:t>
          </a:r>
        </a:p>
      </dsp:txBody>
      <dsp:txXfrm>
        <a:off x="1407342" y="381708"/>
        <a:ext cx="707195" cy="70719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AA4BBA3-D5D4-5941-8C76-38ACA8E616D0}">
      <dsp:nvSpPr>
        <dsp:cNvPr id="0" name=""/>
        <dsp:cNvSpPr/>
      </dsp:nvSpPr>
      <dsp:spPr>
        <a:xfrm>
          <a:off x="251928" y="651"/>
          <a:ext cx="495039" cy="495039"/>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kern="1200"/>
            <a:t>Strategy</a:t>
          </a:r>
        </a:p>
      </dsp:txBody>
      <dsp:txXfrm>
        <a:off x="324425" y="73148"/>
        <a:ext cx="350045" cy="350045"/>
      </dsp:txXfrm>
    </dsp:sp>
    <dsp:sp modelId="{1EFBFE71-13FB-AA46-9395-6326EC36B40B}">
      <dsp:nvSpPr>
        <dsp:cNvPr id="0" name=""/>
        <dsp:cNvSpPr/>
      </dsp:nvSpPr>
      <dsp:spPr>
        <a:xfrm>
          <a:off x="355887" y="535888"/>
          <a:ext cx="287122" cy="287122"/>
        </a:xfrm>
        <a:prstGeom prst="mathPlus">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93945" y="645683"/>
        <a:ext cx="211006" cy="67532"/>
      </dsp:txXfrm>
    </dsp:sp>
    <dsp:sp modelId="{B0DD862C-48D8-A648-A1EC-E456F22749EF}">
      <dsp:nvSpPr>
        <dsp:cNvPr id="0" name=""/>
        <dsp:cNvSpPr/>
      </dsp:nvSpPr>
      <dsp:spPr>
        <a:xfrm>
          <a:off x="251928" y="863208"/>
          <a:ext cx="495039" cy="495039"/>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kern="1200"/>
            <a:t>Task</a:t>
          </a:r>
        </a:p>
      </dsp:txBody>
      <dsp:txXfrm>
        <a:off x="324425" y="935705"/>
        <a:ext cx="350045" cy="350045"/>
      </dsp:txXfrm>
    </dsp:sp>
    <dsp:sp modelId="{F7E5E979-4A06-FD41-A5FB-39F58C9017C8}">
      <dsp:nvSpPr>
        <dsp:cNvPr id="0" name=""/>
        <dsp:cNvSpPr/>
      </dsp:nvSpPr>
      <dsp:spPr>
        <a:xfrm>
          <a:off x="821224" y="587372"/>
          <a:ext cx="157422" cy="184154"/>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a:off x="821224" y="624203"/>
        <a:ext cx="110195" cy="110492"/>
      </dsp:txXfrm>
    </dsp:sp>
    <dsp:sp modelId="{75F8E4B9-9E67-0849-A234-95C162241874}">
      <dsp:nvSpPr>
        <dsp:cNvPr id="0" name=""/>
        <dsp:cNvSpPr/>
      </dsp:nvSpPr>
      <dsp:spPr>
        <a:xfrm>
          <a:off x="1043992" y="184410"/>
          <a:ext cx="990079" cy="990079"/>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t>PROCEDURAL</a:t>
          </a:r>
        </a:p>
      </dsp:txBody>
      <dsp:txXfrm>
        <a:off x="1188986" y="329404"/>
        <a:ext cx="700091" cy="700091"/>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C27A33D-9B01-554B-9F51-E8D76D7202AB}">
      <dsp:nvSpPr>
        <dsp:cNvPr id="0" name=""/>
        <dsp:cNvSpPr/>
      </dsp:nvSpPr>
      <dsp:spPr>
        <a:xfrm>
          <a:off x="960934" y="842308"/>
          <a:ext cx="707030" cy="707030"/>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t>CONDITIONAL </a:t>
          </a:r>
        </a:p>
      </dsp:txBody>
      <dsp:txXfrm>
        <a:off x="1064476" y="945850"/>
        <a:ext cx="499946" cy="499946"/>
      </dsp:txXfrm>
    </dsp:sp>
    <dsp:sp modelId="{39532D87-97D6-024B-8431-7AF3C3B3DB52}">
      <dsp:nvSpPr>
        <dsp:cNvPr id="0" name=""/>
        <dsp:cNvSpPr/>
      </dsp:nvSpPr>
      <dsp:spPr>
        <a:xfrm rot="12900000">
          <a:off x="506009" y="718761"/>
          <a:ext cx="542028" cy="201503"/>
        </a:xfrm>
        <a:prstGeom prst="lef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1ED12196-12DD-7845-8455-2ACFF851830F}">
      <dsp:nvSpPr>
        <dsp:cNvPr id="0" name=""/>
        <dsp:cNvSpPr/>
      </dsp:nvSpPr>
      <dsp:spPr>
        <a:xfrm>
          <a:off x="219182" y="395394"/>
          <a:ext cx="671678" cy="537343"/>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24765" tIns="24765" rIns="24765" bIns="24765" numCol="1" spcCol="1270" anchor="ctr" anchorCtr="0">
          <a:noAutofit/>
        </a:bodyPr>
        <a:lstStyle/>
        <a:p>
          <a:pPr marL="0" lvl="0" indent="0" algn="ctr" defTabSz="577850">
            <a:lnSpc>
              <a:spcPct val="90000"/>
            </a:lnSpc>
            <a:spcBef>
              <a:spcPct val="0"/>
            </a:spcBef>
            <a:spcAft>
              <a:spcPct val="35000"/>
            </a:spcAft>
            <a:buNone/>
          </a:pPr>
          <a:r>
            <a:rPr lang="en-US" sz="1300" kern="1200"/>
            <a:t>Self</a:t>
          </a:r>
        </a:p>
      </dsp:txBody>
      <dsp:txXfrm>
        <a:off x="234920" y="411132"/>
        <a:ext cx="640202" cy="505867"/>
      </dsp:txXfrm>
    </dsp:sp>
    <dsp:sp modelId="{DC473F09-18E4-D144-BBC6-2152CCD421FF}">
      <dsp:nvSpPr>
        <dsp:cNvPr id="0" name=""/>
        <dsp:cNvSpPr/>
      </dsp:nvSpPr>
      <dsp:spPr>
        <a:xfrm rot="16200000">
          <a:off x="1043435" y="438995"/>
          <a:ext cx="542028" cy="201503"/>
        </a:xfrm>
        <a:prstGeom prst="lef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71CAD2F4-9594-7049-8F41-B3513720E134}">
      <dsp:nvSpPr>
        <dsp:cNvPr id="0" name=""/>
        <dsp:cNvSpPr/>
      </dsp:nvSpPr>
      <dsp:spPr>
        <a:xfrm>
          <a:off x="978610" y="61"/>
          <a:ext cx="671678" cy="537343"/>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24765" tIns="24765" rIns="24765" bIns="24765" numCol="1" spcCol="1270" anchor="ctr" anchorCtr="0">
          <a:noAutofit/>
        </a:bodyPr>
        <a:lstStyle/>
        <a:p>
          <a:pPr marL="0" lvl="0" indent="0" algn="ctr" defTabSz="577850">
            <a:lnSpc>
              <a:spcPct val="90000"/>
            </a:lnSpc>
            <a:spcBef>
              <a:spcPct val="0"/>
            </a:spcBef>
            <a:spcAft>
              <a:spcPct val="35000"/>
            </a:spcAft>
            <a:buNone/>
          </a:pPr>
          <a:r>
            <a:rPr lang="en-US" sz="1300" kern="1200"/>
            <a:t>Task</a:t>
          </a:r>
        </a:p>
      </dsp:txBody>
      <dsp:txXfrm>
        <a:off x="994348" y="15799"/>
        <a:ext cx="640202" cy="505867"/>
      </dsp:txXfrm>
    </dsp:sp>
    <dsp:sp modelId="{CE5D67CE-6FC3-1D42-A4A7-122E102DDC11}">
      <dsp:nvSpPr>
        <dsp:cNvPr id="0" name=""/>
        <dsp:cNvSpPr/>
      </dsp:nvSpPr>
      <dsp:spPr>
        <a:xfrm rot="19500000">
          <a:off x="1580861" y="718761"/>
          <a:ext cx="542028" cy="201503"/>
        </a:xfrm>
        <a:prstGeom prst="lef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5C4EC6DC-8D8B-E54B-A22B-5A5B85CFCF1D}">
      <dsp:nvSpPr>
        <dsp:cNvPr id="0" name=""/>
        <dsp:cNvSpPr/>
      </dsp:nvSpPr>
      <dsp:spPr>
        <a:xfrm>
          <a:off x="1738038" y="395394"/>
          <a:ext cx="671678" cy="537343"/>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24765" tIns="24765" rIns="24765" bIns="24765" numCol="1" spcCol="1270" anchor="ctr" anchorCtr="0">
          <a:noAutofit/>
        </a:bodyPr>
        <a:lstStyle/>
        <a:p>
          <a:pPr marL="0" lvl="0" indent="0" algn="ctr" defTabSz="577850">
            <a:lnSpc>
              <a:spcPct val="90000"/>
            </a:lnSpc>
            <a:spcBef>
              <a:spcPct val="0"/>
            </a:spcBef>
            <a:spcAft>
              <a:spcPct val="35000"/>
            </a:spcAft>
            <a:buNone/>
          </a:pPr>
          <a:r>
            <a:rPr lang="en-US" sz="1300" kern="1200"/>
            <a:t>Strategy</a:t>
          </a:r>
        </a:p>
      </dsp:txBody>
      <dsp:txXfrm>
        <a:off x="1753776" y="411132"/>
        <a:ext cx="640202" cy="505867"/>
      </dsp:txXfrm>
    </dsp:sp>
  </dsp:spTree>
</dsp:drawing>
</file>

<file path=word/diagrams/layout1.xml><?xml version="1.0" encoding="utf-8"?>
<dgm:layoutDef xmlns:dgm="http://schemas.openxmlformats.org/drawingml/2006/diagram" xmlns:a="http://schemas.openxmlformats.org/drawingml/2006/main" uniqueId="urn:microsoft.com/office/officeart/2005/8/layout/equation2">
  <dgm:title val=""/>
  <dgm:desc val=""/>
  <dgm:catLst>
    <dgm:cat type="relationship" pri="18000"/>
    <dgm:cat type="process" pri="26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param type="linDir" val="fromL"/>
          <dgm:param type="fallback" val="2D"/>
        </dgm:alg>
      </dgm:if>
      <dgm:else name="Name3">
        <dgm:alg type="lin">
          <dgm:param type="linDir" val="fromR"/>
          <dgm:param type="fallback" val="2D"/>
        </dgm:alg>
      </dgm:else>
    </dgm:choose>
    <dgm:shape xmlns:r="http://schemas.openxmlformats.org/officeDocument/2006/relationships" r:blip="">
      <dgm:adjLst/>
    </dgm:shape>
    <dgm:presOf/>
    <dgm:choose name="Name4">
      <dgm:if name="Name5" axis="ch" ptType="node" func="cnt" op="gte" val="3">
        <dgm:constrLst>
          <dgm:constr type="h" for="des" forName="node" refType="w" fact="0.5"/>
          <dgm:constr type="w" for="ch" forName="lastNode" refType="w"/>
          <dgm:constr type="w" for="des" forName="node" refType="h" refFor="des" refForName="node"/>
          <dgm:constr type="w" for="ch" forName="sibTransLast" refType="h" refFor="des" refForName="node" fact="0.6"/>
          <dgm:constr type="h" for="des" forName="sibTrans" refType="h" refFor="des" refForName="node" op="equ" fact="0.58"/>
          <dgm:constr type="w" for="des" forName="sibTrans" refType="h" refFor="des" refForName="sibTrans" op="equ"/>
          <dgm:constr type="primFontSz" for="ch" forName="lastNode" op="equ" val="65"/>
          <dgm:constr type="primFontSz" for="des" forName="node" op="equ" val="65"/>
          <dgm:constr type="primFontSz" for="des" forName="sibTrans" val="55"/>
          <dgm:constr type="primFontSz" for="des" forName="sibTrans" refType="primFontSz" refFor="des" refForName="node" op="lte" fact="0.8"/>
          <dgm:constr type="primFontSz" for="des" forName="connectorText" refType="primFontSz" refFor="des" refForName="node" op="lte" fact="0.8"/>
          <dgm:constr type="primFontSz" for="des" forName="connectorText" refType="primFontSz" refFor="des" refForName="sibTrans" op="equ"/>
          <dgm:constr type="h" for="des" forName="spacerT" refType="h" refFor="des" refForName="sibTrans" fact="0.14"/>
          <dgm:constr type="h" for="des" forName="spacerB" refType="h" refFor="des" refForName="sibTrans" fact="0.14"/>
        </dgm:constrLst>
      </dgm:if>
      <dgm:else name="Name6">
        <dgm:constrLst>
          <dgm:constr type="h" for="des" forName="node" refType="w"/>
          <dgm:constr type="w" for="ch" forName="lastNode" refType="w"/>
          <dgm:constr type="w" for="des" forName="node" refType="h" refFor="des" refForName="node"/>
          <dgm:constr type="w" for="ch" forName="sibTransLast" refType="h" refFor="des" refForName="node" fact="0.6"/>
          <dgm:constr type="h" for="des" forName="sibTrans" refType="h" refFor="des" refForName="node" op="equ" fact="0.58"/>
          <dgm:constr type="w" for="des" forName="sibTrans" refType="h" refFor="des" refForName="sibTrans" op="equ"/>
          <dgm:constr type="primFontSz" for="des" forName="node" val="65"/>
          <dgm:constr type="primFontSz" for="ch" forName="lastNode" refType="primFontSz" refFor="des" refForName="node" op="equ"/>
          <dgm:constr type="primFontSz" for="des" forName="sibTrans" val="55"/>
          <dgm:constr type="primFontSz" for="des" forName="connectorText" refType="primFontSz" refFor="des" refForName="node" op="lte" fact="0.8"/>
          <dgm:constr type="primFontSz" for="des" forName="connectorText" refType="primFontSz" refFor="des" refForName="sibTrans" op="equ"/>
          <dgm:constr type="h" for="des" forName="spacerT" refType="h" refFor="des" refForName="sibTrans" fact="0.14"/>
          <dgm:constr type="h" for="des" forName="spacerB" refType="h" refFor="des" refForName="sibTrans" fact="0.14"/>
        </dgm:constrLst>
      </dgm:else>
    </dgm:choose>
    <dgm:ruleLst/>
    <dgm:choose name="Name7">
      <dgm:if name="Name8" axis="ch" ptType="node" func="cnt" op="gte" val="1">
        <dgm:layoutNode name="vNodes">
          <dgm:alg type="lin">
            <dgm:param type="linDir" val="fromT"/>
            <dgm:param type="fallback" val="2D"/>
          </dgm:alg>
          <dgm:shape xmlns:r="http://schemas.openxmlformats.org/officeDocument/2006/relationships" r:blip="">
            <dgm:adjLst/>
          </dgm:shape>
          <dgm:presOf/>
          <dgm:constrLst/>
          <dgm:ruleLst/>
          <dgm:forEach name="Name9" axis="ch" ptType="node">
            <dgm:choose name="Name10">
              <dgm:if name="Name11" axis="self" func="revPos" op="neq" val="1">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choose name="Name12">
                  <dgm:if name="Name13" axis="self" ptType="node" func="revPos" op="gt" val="2">
                    <dgm:forEach name="sibTransForEach" axis="followSib" ptType="sibTrans" cnt="1">
                      <dgm:layoutNode name="spacerT">
                        <dgm:alg type="sp"/>
                        <dgm:shape xmlns:r="http://schemas.openxmlformats.org/officeDocument/2006/relationships" r:blip="">
                          <dgm:adjLst/>
                        </dgm:shape>
                        <dgm:presOf axis="self"/>
                        <dgm:constrLst/>
                        <dgm:ruleLst/>
                      </dgm:layoutNode>
                      <dgm:layoutNode name="sibTrans">
                        <dgm:alg type="tx"/>
                        <dgm:shape xmlns:r="http://schemas.openxmlformats.org/officeDocument/2006/relationships" type="mathPlus" r:blip="">
                          <dgm:adjLst/>
                        </dgm:shape>
                        <dgm:presOf axis="self"/>
                        <dgm:constrLst>
                          <dgm:constr type="h" refType="w"/>
                          <dgm:constr type="lMarg"/>
                          <dgm:constr type="rMarg"/>
                          <dgm:constr type="tMarg"/>
                          <dgm:constr type="bMarg"/>
                        </dgm:constrLst>
                        <dgm:ruleLst>
                          <dgm:rule type="primFontSz" val="5" fact="NaN" max="NaN"/>
                        </dgm:ruleLst>
                      </dgm:layoutNode>
                      <dgm:layoutNode name="spacerB">
                        <dgm:alg type="sp"/>
                        <dgm:shape xmlns:r="http://schemas.openxmlformats.org/officeDocument/2006/relationships" r:blip="">
                          <dgm:adjLst/>
                        </dgm:shape>
                        <dgm:presOf axis="self"/>
                        <dgm:constrLst/>
                        <dgm:ruleLst/>
                      </dgm:layoutNode>
                    </dgm:forEach>
                  </dgm:if>
                  <dgm:else name="Name14"/>
                </dgm:choose>
              </dgm:if>
              <dgm:else name="Name15"/>
            </dgm:choose>
          </dgm:forEach>
        </dgm:layoutNode>
        <dgm:choose name="Name16">
          <dgm:if name="Name17" axis="ch" ptType="node" func="cnt" op="gt" val="1">
            <dgm:layoutNode name="sibTransLast">
              <dgm:alg type="conn">
                <dgm:param type="begPts" val="auto"/>
                <dgm:param type="endPts" val="auto"/>
                <dgm:param type="srcNode" val="vNodes"/>
                <dgm:param type="dstNode" val="lastNode"/>
              </dgm:alg>
              <dgm:shape xmlns:r="http://schemas.openxmlformats.org/officeDocument/2006/relationships" type="conn" r:blip="">
                <dgm:adjLst/>
              </dgm:shape>
              <dgm:presOf axis="ch" ptType="sibTrans" st="-1" cnt="1"/>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ch desOrSelf" ptType="sibTrans sibTrans" st="-1 1" cnt="1 0"/>
                <dgm:constrLst>
                  <dgm:constr type="lMarg"/>
                  <dgm:constr type="rMarg"/>
                  <dgm:constr type="tMarg"/>
                  <dgm:constr type="bMarg"/>
                </dgm:constrLst>
                <dgm:ruleLst>
                  <dgm:rule type="primFontSz" val="5" fact="NaN" max="NaN"/>
                </dgm:ruleLst>
              </dgm:layoutNode>
            </dgm:layoutNode>
          </dgm:if>
          <dgm:else name="Name18"/>
        </dgm:choose>
        <dgm:layoutNode name="lastNode">
          <dgm:varLst>
            <dgm:bulletEnabled val="1"/>
          </dgm:varLst>
          <dgm:alg type="tx">
            <dgm:param type="txAnchorVertCh" val="mid"/>
          </dgm:alg>
          <dgm:shape xmlns:r="http://schemas.openxmlformats.org/officeDocument/2006/relationships" type="ellipse" r:blip="">
            <dgm:adjLst/>
          </dgm:shape>
          <dgm:presOf axis="ch desOrSelf" ptType="node node" st="-1 1" cnt="1 0"/>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if>
      <dgm:else name="Name19"/>
    </dgm:choose>
  </dgm:layoutNode>
</dgm:layoutDef>
</file>

<file path=word/diagrams/layout2.xml><?xml version="1.0" encoding="utf-8"?>
<dgm:layoutDef xmlns:dgm="http://schemas.openxmlformats.org/drawingml/2006/diagram" xmlns:a="http://schemas.openxmlformats.org/drawingml/2006/main" uniqueId="urn:microsoft.com/office/officeart/2005/8/layout/equation2">
  <dgm:title val=""/>
  <dgm:desc val=""/>
  <dgm:catLst>
    <dgm:cat type="relationship" pri="18000"/>
    <dgm:cat type="process" pri="26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param type="linDir" val="fromL"/>
          <dgm:param type="fallback" val="2D"/>
        </dgm:alg>
      </dgm:if>
      <dgm:else name="Name3">
        <dgm:alg type="lin">
          <dgm:param type="linDir" val="fromR"/>
          <dgm:param type="fallback" val="2D"/>
        </dgm:alg>
      </dgm:else>
    </dgm:choose>
    <dgm:shape xmlns:r="http://schemas.openxmlformats.org/officeDocument/2006/relationships" r:blip="">
      <dgm:adjLst/>
    </dgm:shape>
    <dgm:presOf/>
    <dgm:choose name="Name4">
      <dgm:if name="Name5" axis="ch" ptType="node" func="cnt" op="gte" val="3">
        <dgm:constrLst>
          <dgm:constr type="h" for="des" forName="node" refType="w" fact="0.5"/>
          <dgm:constr type="w" for="ch" forName="lastNode" refType="w"/>
          <dgm:constr type="w" for="des" forName="node" refType="h" refFor="des" refForName="node"/>
          <dgm:constr type="w" for="ch" forName="sibTransLast" refType="h" refFor="des" refForName="node" fact="0.6"/>
          <dgm:constr type="h" for="des" forName="sibTrans" refType="h" refFor="des" refForName="node" op="equ" fact="0.58"/>
          <dgm:constr type="w" for="des" forName="sibTrans" refType="h" refFor="des" refForName="sibTrans" op="equ"/>
          <dgm:constr type="primFontSz" for="ch" forName="lastNode" op="equ" val="65"/>
          <dgm:constr type="primFontSz" for="des" forName="node" op="equ" val="65"/>
          <dgm:constr type="primFontSz" for="des" forName="sibTrans" val="55"/>
          <dgm:constr type="primFontSz" for="des" forName="sibTrans" refType="primFontSz" refFor="des" refForName="node" op="lte" fact="0.8"/>
          <dgm:constr type="primFontSz" for="des" forName="connectorText" refType="primFontSz" refFor="des" refForName="node" op="lte" fact="0.8"/>
          <dgm:constr type="primFontSz" for="des" forName="connectorText" refType="primFontSz" refFor="des" refForName="sibTrans" op="equ"/>
          <dgm:constr type="h" for="des" forName="spacerT" refType="h" refFor="des" refForName="sibTrans" fact="0.14"/>
          <dgm:constr type="h" for="des" forName="spacerB" refType="h" refFor="des" refForName="sibTrans" fact="0.14"/>
        </dgm:constrLst>
      </dgm:if>
      <dgm:else name="Name6">
        <dgm:constrLst>
          <dgm:constr type="h" for="des" forName="node" refType="w"/>
          <dgm:constr type="w" for="ch" forName="lastNode" refType="w"/>
          <dgm:constr type="w" for="des" forName="node" refType="h" refFor="des" refForName="node"/>
          <dgm:constr type="w" for="ch" forName="sibTransLast" refType="h" refFor="des" refForName="node" fact="0.6"/>
          <dgm:constr type="h" for="des" forName="sibTrans" refType="h" refFor="des" refForName="node" op="equ" fact="0.58"/>
          <dgm:constr type="w" for="des" forName="sibTrans" refType="h" refFor="des" refForName="sibTrans" op="equ"/>
          <dgm:constr type="primFontSz" for="des" forName="node" val="65"/>
          <dgm:constr type="primFontSz" for="ch" forName="lastNode" refType="primFontSz" refFor="des" refForName="node" op="equ"/>
          <dgm:constr type="primFontSz" for="des" forName="sibTrans" val="55"/>
          <dgm:constr type="primFontSz" for="des" forName="connectorText" refType="primFontSz" refFor="des" refForName="node" op="lte" fact="0.8"/>
          <dgm:constr type="primFontSz" for="des" forName="connectorText" refType="primFontSz" refFor="des" refForName="sibTrans" op="equ"/>
          <dgm:constr type="h" for="des" forName="spacerT" refType="h" refFor="des" refForName="sibTrans" fact="0.14"/>
          <dgm:constr type="h" for="des" forName="spacerB" refType="h" refFor="des" refForName="sibTrans" fact="0.14"/>
        </dgm:constrLst>
      </dgm:else>
    </dgm:choose>
    <dgm:ruleLst/>
    <dgm:choose name="Name7">
      <dgm:if name="Name8" axis="ch" ptType="node" func="cnt" op="gte" val="1">
        <dgm:layoutNode name="vNodes">
          <dgm:alg type="lin">
            <dgm:param type="linDir" val="fromT"/>
            <dgm:param type="fallback" val="2D"/>
          </dgm:alg>
          <dgm:shape xmlns:r="http://schemas.openxmlformats.org/officeDocument/2006/relationships" r:blip="">
            <dgm:adjLst/>
          </dgm:shape>
          <dgm:presOf/>
          <dgm:constrLst/>
          <dgm:ruleLst/>
          <dgm:forEach name="Name9" axis="ch" ptType="node">
            <dgm:choose name="Name10">
              <dgm:if name="Name11" axis="self" func="revPos" op="neq" val="1">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choose name="Name12">
                  <dgm:if name="Name13" axis="self" ptType="node" func="revPos" op="gt" val="2">
                    <dgm:forEach name="sibTransForEach" axis="followSib" ptType="sibTrans" cnt="1">
                      <dgm:layoutNode name="spacerT">
                        <dgm:alg type="sp"/>
                        <dgm:shape xmlns:r="http://schemas.openxmlformats.org/officeDocument/2006/relationships" r:blip="">
                          <dgm:adjLst/>
                        </dgm:shape>
                        <dgm:presOf axis="self"/>
                        <dgm:constrLst/>
                        <dgm:ruleLst/>
                      </dgm:layoutNode>
                      <dgm:layoutNode name="sibTrans">
                        <dgm:alg type="tx"/>
                        <dgm:shape xmlns:r="http://schemas.openxmlformats.org/officeDocument/2006/relationships" type="mathPlus" r:blip="">
                          <dgm:adjLst/>
                        </dgm:shape>
                        <dgm:presOf axis="self"/>
                        <dgm:constrLst>
                          <dgm:constr type="h" refType="w"/>
                          <dgm:constr type="lMarg"/>
                          <dgm:constr type="rMarg"/>
                          <dgm:constr type="tMarg"/>
                          <dgm:constr type="bMarg"/>
                        </dgm:constrLst>
                        <dgm:ruleLst>
                          <dgm:rule type="primFontSz" val="5" fact="NaN" max="NaN"/>
                        </dgm:ruleLst>
                      </dgm:layoutNode>
                      <dgm:layoutNode name="spacerB">
                        <dgm:alg type="sp"/>
                        <dgm:shape xmlns:r="http://schemas.openxmlformats.org/officeDocument/2006/relationships" r:blip="">
                          <dgm:adjLst/>
                        </dgm:shape>
                        <dgm:presOf axis="self"/>
                        <dgm:constrLst/>
                        <dgm:ruleLst/>
                      </dgm:layoutNode>
                    </dgm:forEach>
                  </dgm:if>
                  <dgm:else name="Name14"/>
                </dgm:choose>
              </dgm:if>
              <dgm:else name="Name15"/>
            </dgm:choose>
          </dgm:forEach>
        </dgm:layoutNode>
        <dgm:choose name="Name16">
          <dgm:if name="Name17" axis="ch" ptType="node" func="cnt" op="gt" val="1">
            <dgm:layoutNode name="sibTransLast">
              <dgm:alg type="conn">
                <dgm:param type="begPts" val="auto"/>
                <dgm:param type="endPts" val="auto"/>
                <dgm:param type="srcNode" val="vNodes"/>
                <dgm:param type="dstNode" val="lastNode"/>
              </dgm:alg>
              <dgm:shape xmlns:r="http://schemas.openxmlformats.org/officeDocument/2006/relationships" type="conn" r:blip="">
                <dgm:adjLst/>
              </dgm:shape>
              <dgm:presOf axis="ch" ptType="sibTrans" st="-1" cnt="1"/>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ch desOrSelf" ptType="sibTrans sibTrans" st="-1 1" cnt="1 0"/>
                <dgm:constrLst>
                  <dgm:constr type="lMarg"/>
                  <dgm:constr type="rMarg"/>
                  <dgm:constr type="tMarg"/>
                  <dgm:constr type="bMarg"/>
                </dgm:constrLst>
                <dgm:ruleLst>
                  <dgm:rule type="primFontSz" val="5" fact="NaN" max="NaN"/>
                </dgm:ruleLst>
              </dgm:layoutNode>
            </dgm:layoutNode>
          </dgm:if>
          <dgm:else name="Name18"/>
        </dgm:choose>
        <dgm:layoutNode name="lastNode">
          <dgm:varLst>
            <dgm:bulletEnabled val="1"/>
          </dgm:varLst>
          <dgm:alg type="tx">
            <dgm:param type="txAnchorVertCh" val="mid"/>
          </dgm:alg>
          <dgm:shape xmlns:r="http://schemas.openxmlformats.org/officeDocument/2006/relationships" type="ellipse" r:blip="">
            <dgm:adjLst/>
          </dgm:shape>
          <dgm:presOf axis="ch desOrSelf" ptType="node node" st="-1 1" cnt="1 0"/>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if>
      <dgm:else name="Name19"/>
    </dgm:choose>
  </dgm:layoutNode>
</dgm:layoutDef>
</file>

<file path=word/diagrams/layout3.xml><?xml version="1.0" encoding="utf-8"?>
<dgm:layoutDef xmlns:dgm="http://schemas.openxmlformats.org/drawingml/2006/diagram" xmlns:a="http://schemas.openxmlformats.org/drawingml/2006/main" uniqueId="urn:microsoft.com/office/officeart/2005/8/layout/radial4">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Pts" val="auto"/>
              <dgm:param type="endPts" val="ctr"/>
              <dgm:param type="endSty" val="noArr"/>
              <dgm:param type="begSty" val="ar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2128</Words>
  <Characters>12131</Characters>
  <Application>Microsoft Office Word</Application>
  <DocSecurity>0</DocSecurity>
  <Lines>101</Lines>
  <Paragraphs>28</Paragraphs>
  <ScaleCrop>false</ScaleCrop>
  <Company/>
  <LinksUpToDate>false</LinksUpToDate>
  <CharactersWithSpaces>14231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Crozier, Madeline</dc:creator>
  <cp:keywords/>
  <dc:description/>
  <cp:lastModifiedBy>Crozier, Madeline</cp:lastModifiedBy>
  <cp:revision>2</cp:revision>
  <dcterms:created xsi:type="dcterms:W3CDTF">2023-11-28T18:41:00Z</dcterms:created>
  <dcterms:modified xsi:type="dcterms:W3CDTF">2023-11-28T18:42:00Z</dcterms:modified>
</cp:coreProperties>
</file>