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BD5278" w14:textId="7A89E3AB" w:rsidR="003B7AFB" w:rsidRDefault="003B7AFB" w:rsidP="003B7AFB">
      <w:pPr>
        <w:spacing w:line="480" w:lineRule="auto"/>
        <w:ind w:left="720" w:hanging="72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Appendix: Model Grading Contracts</w:t>
      </w:r>
    </w:p>
    <w:p w14:paraId="7411A0B4" w14:textId="77777777" w:rsidR="003B7AFB" w:rsidRDefault="003B7AFB" w:rsidP="003B7AFB">
      <w:pPr>
        <w:spacing w:line="480" w:lineRule="auto"/>
        <w:ind w:left="720" w:hanging="720"/>
        <w:jc w:val="center"/>
        <w:rPr>
          <w:rFonts w:ascii="Times New Roman" w:eastAsia="Times New Roman" w:hAnsi="Times New Roman" w:cs="Times New Roman"/>
          <w:b/>
        </w:rPr>
      </w:pPr>
      <w:r>
        <w:rPr>
          <w:rFonts w:ascii="Times New Roman" w:eastAsia="Times New Roman" w:hAnsi="Times New Roman" w:cs="Times New Roman"/>
          <w:b/>
        </w:rPr>
        <w:t>Model Labor-Based Grading Contract</w:t>
      </w:r>
    </w:p>
    <w:p w14:paraId="634F14CC" w14:textId="77777777" w:rsidR="003B7AFB" w:rsidRDefault="003B7AFB" w:rsidP="003B7AFB">
      <w:pPr>
        <w:jc w:val="center"/>
        <w:rPr>
          <w:rFonts w:ascii="Times New Roman" w:eastAsia="Times New Roman" w:hAnsi="Times New Roman" w:cs="Times New Roman"/>
          <w:b/>
        </w:rPr>
      </w:pPr>
      <w:r>
        <w:rPr>
          <w:rFonts w:ascii="Times New Roman" w:eastAsia="Times New Roman" w:hAnsi="Times New Roman" w:cs="Times New Roman"/>
          <w:b/>
        </w:rPr>
        <w:t>Acknowledgements</w:t>
      </w:r>
    </w:p>
    <w:p w14:paraId="6BDDB63D" w14:textId="77777777" w:rsidR="003B7AFB" w:rsidRDefault="003B7AFB" w:rsidP="003B7AFB">
      <w:pPr>
        <w:rPr>
          <w:rFonts w:ascii="Times New Roman" w:eastAsia="Times New Roman" w:hAnsi="Times New Roman" w:cs="Times New Roman"/>
        </w:rPr>
      </w:pPr>
    </w:p>
    <w:p w14:paraId="33A54416" w14:textId="77777777" w:rsidR="003B7AFB" w:rsidRDefault="003B7AFB" w:rsidP="003B7AFB">
      <w:pPr>
        <w:rPr>
          <w:rFonts w:ascii="Times New Roman" w:eastAsia="Times New Roman" w:hAnsi="Times New Roman" w:cs="Times New Roman"/>
        </w:rPr>
      </w:pPr>
      <w:r>
        <w:rPr>
          <w:rFonts w:ascii="Times New Roman" w:eastAsia="Times New Roman" w:hAnsi="Times New Roman" w:cs="Times New Roman"/>
        </w:rPr>
        <w:t xml:space="preserve">This draft contract is adapted from the model theorized and described by Asao Inoue in </w:t>
      </w:r>
      <w:hyperlink r:id="rId7">
        <w:r>
          <w:rPr>
            <w:rFonts w:ascii="Times New Roman" w:eastAsia="Times New Roman" w:hAnsi="Times New Roman" w:cs="Times New Roman"/>
            <w:i/>
            <w:color w:val="1155CC"/>
            <w:u w:val="single"/>
          </w:rPr>
          <w:t>Labor-Based Grading Contracts: Building Equity and Inclusion in the Compassionate Writing Classroom</w:t>
        </w:r>
      </w:hyperlink>
      <w:r>
        <w:rPr>
          <w:rFonts w:ascii="Times New Roman" w:eastAsia="Times New Roman" w:hAnsi="Times New Roman" w:cs="Times New Roman"/>
        </w:rPr>
        <w:t xml:space="preserve">. </w:t>
      </w:r>
      <w:r>
        <w:rPr>
          <w:rFonts w:ascii="Times New Roman" w:eastAsia="Times New Roman" w:hAnsi="Times New Roman" w:cs="Times New Roman"/>
        </w:rPr>
        <w:br/>
      </w:r>
    </w:p>
    <w:p w14:paraId="6631D87B" w14:textId="77777777" w:rsidR="003B7AFB" w:rsidRDefault="003B7AFB" w:rsidP="003B7AFB">
      <w:pPr>
        <w:pStyle w:val="Heading1"/>
        <w:jc w:val="center"/>
        <w:rPr>
          <w:sz w:val="22"/>
          <w:szCs w:val="22"/>
        </w:rPr>
      </w:pPr>
      <w:bookmarkStart w:id="0" w:name="_6ctoznji56un" w:colFirst="0" w:colLast="0"/>
      <w:bookmarkEnd w:id="0"/>
      <w:r>
        <w:rPr>
          <w:sz w:val="22"/>
          <w:szCs w:val="22"/>
        </w:rPr>
        <w:t>Introduction and Reasons for Using a Grading Contract</w:t>
      </w:r>
    </w:p>
    <w:p w14:paraId="214AD461" w14:textId="77777777" w:rsidR="003B7AFB" w:rsidRDefault="003B7AFB" w:rsidP="003B7AFB">
      <w:pPr>
        <w:rPr>
          <w:rFonts w:ascii="Times New Roman" w:eastAsia="Times New Roman" w:hAnsi="Times New Roman" w:cs="Times New Roman"/>
        </w:rPr>
      </w:pPr>
    </w:p>
    <w:p w14:paraId="4EC26414" w14:textId="77777777" w:rsidR="003B7AFB" w:rsidRDefault="003B7AFB" w:rsidP="003B7AFB">
      <w:pPr>
        <w:rPr>
          <w:rFonts w:ascii="Times New Roman" w:eastAsia="Times New Roman" w:hAnsi="Times New Roman" w:cs="Times New Roman"/>
        </w:rPr>
      </w:pPr>
      <w:r>
        <w:rPr>
          <w:rFonts w:ascii="Times New Roman" w:eastAsia="Times New Roman" w:hAnsi="Times New Roman" w:cs="Times New Roman"/>
        </w:rPr>
        <w:t xml:space="preserve">You will earn your grade in our course by meeting the requirements outlined in this grading contract. The requirements are standard in terms of the amount of reading and writing assignments and the length of formal essays. In general, you are guaranteed to earn a B grade if you complete all course requirements, and you can earn a B+, A-, or A grade through ambitious writing and additional contributions to our class. Failing to fulfill the contract requirements will result in a course grade lower than a B. </w:t>
      </w:r>
    </w:p>
    <w:p w14:paraId="1286411D" w14:textId="77777777" w:rsidR="003B7AFB" w:rsidRDefault="003B7AFB" w:rsidP="003B7AFB">
      <w:pPr>
        <w:rPr>
          <w:rFonts w:ascii="Times New Roman" w:eastAsia="Times New Roman" w:hAnsi="Times New Roman" w:cs="Times New Roman"/>
        </w:rPr>
      </w:pPr>
    </w:p>
    <w:p w14:paraId="437CB3F3" w14:textId="77777777" w:rsidR="003B7AFB" w:rsidRDefault="003B7AFB" w:rsidP="003B7AFB">
      <w:pPr>
        <w:rPr>
          <w:rFonts w:ascii="Times New Roman" w:eastAsia="Times New Roman" w:hAnsi="Times New Roman" w:cs="Times New Roman"/>
        </w:rPr>
      </w:pPr>
      <w:r>
        <w:rPr>
          <w:rFonts w:ascii="Times New Roman" w:eastAsia="Times New Roman" w:hAnsi="Times New Roman" w:cs="Times New Roman"/>
        </w:rPr>
        <w:t>My goals in using a grading contract are to make it more likely you will write essays that mean something to you and less likely that my or your subjective judgments about “quality” will interfere in your willingness to think and write ambitiously. To be clear: We will focus on quality throughout the course, and I will offer feedback tailored to your writing-in-progress and we will work together on mastering core skills of academic research and writing. I want you to push yourself beyond what’s familiar by taking intellectual risks in each of our assignments.</w:t>
      </w:r>
    </w:p>
    <w:p w14:paraId="221056E2" w14:textId="77777777" w:rsidR="003B7AFB" w:rsidRDefault="003B7AFB" w:rsidP="003B7AFB">
      <w:pPr>
        <w:rPr>
          <w:rFonts w:ascii="Times New Roman" w:eastAsia="Times New Roman" w:hAnsi="Times New Roman" w:cs="Times New Roman"/>
        </w:rPr>
      </w:pPr>
    </w:p>
    <w:p w14:paraId="67E1DB44" w14:textId="77777777" w:rsidR="003B7AFB" w:rsidRDefault="003B7AFB" w:rsidP="003B7AFB">
      <w:pPr>
        <w:widowControl w:val="0"/>
        <w:rPr>
          <w:rFonts w:ascii="Times New Roman" w:eastAsia="Times New Roman" w:hAnsi="Times New Roman" w:cs="Times New Roman"/>
        </w:rPr>
      </w:pPr>
      <w:r>
        <w:rPr>
          <w:rFonts w:ascii="Times New Roman" w:eastAsia="Times New Roman" w:hAnsi="Times New Roman" w:cs="Times New Roman"/>
        </w:rPr>
        <w:t xml:space="preserve">What our work feels like will depend on what you’ve done in previous classes and on the intentions and effort you bring to our class. It will also depend on something less concrete: the knowledge and experiences you bring with you </w:t>
      </w:r>
      <w:proofErr w:type="gramStart"/>
      <w:r>
        <w:rPr>
          <w:rFonts w:ascii="Times New Roman" w:eastAsia="Times New Roman" w:hAnsi="Times New Roman" w:cs="Times New Roman"/>
        </w:rPr>
        <w:t>as a result of</w:t>
      </w:r>
      <w:proofErr w:type="gramEnd"/>
      <w:r>
        <w:rPr>
          <w:rFonts w:ascii="Times New Roman" w:eastAsia="Times New Roman" w:hAnsi="Times New Roman" w:cs="Times New Roman"/>
        </w:rPr>
        <w:t xml:space="preserve"> the positions of privilege and vulnerability you have inhabited. For example, some of us have been immersed in English since birth, while some of us were exposed to it for the first time as children or young adults. Similarly, some of us studied in schools with small class sizes and abundant resources, while some of us learned in crowded classrooms or with teachers who faced difficult working conditions. Finally, some of us have struggled with others’ false judgments of our intelligence or capabilities based on some aspect of our identities, and some of us have benefited, including in ways we may not have realized, from those judgments.</w:t>
      </w:r>
    </w:p>
    <w:p w14:paraId="5EA59E43" w14:textId="77777777" w:rsidR="003B7AFB" w:rsidRDefault="003B7AFB" w:rsidP="003B7AFB">
      <w:pPr>
        <w:rPr>
          <w:rFonts w:ascii="Times New Roman" w:eastAsia="Times New Roman" w:hAnsi="Times New Roman" w:cs="Times New Roman"/>
        </w:rPr>
      </w:pPr>
    </w:p>
    <w:p w14:paraId="12B55306" w14:textId="77777777" w:rsidR="003B7AFB" w:rsidRDefault="003B7AFB" w:rsidP="003B7AFB">
      <w:pPr>
        <w:widowControl w:val="0"/>
        <w:rPr>
          <w:rFonts w:ascii="Times New Roman" w:eastAsia="Times New Roman" w:hAnsi="Times New Roman" w:cs="Times New Roman"/>
        </w:rPr>
      </w:pPr>
      <w:r>
        <w:rPr>
          <w:rFonts w:ascii="Times New Roman" w:eastAsia="Times New Roman" w:hAnsi="Times New Roman" w:cs="Times New Roman"/>
        </w:rPr>
        <w:t>I appreciate that working with a grading contract may be a new experience and that it may be confusing or uncomfortable, especially at first. For this reason, we will review, discuss, and negotiate the terms during the first few weeks of class and revisit them later in the semester.</w:t>
      </w:r>
    </w:p>
    <w:p w14:paraId="513EC91F" w14:textId="77777777" w:rsidR="003B7AFB" w:rsidRDefault="003B7AFB" w:rsidP="003B7AFB">
      <w:pPr>
        <w:pStyle w:val="Heading1"/>
        <w:keepNext w:val="0"/>
        <w:keepLines w:val="0"/>
        <w:widowControl w:val="0"/>
        <w:jc w:val="center"/>
        <w:rPr>
          <w:sz w:val="22"/>
          <w:szCs w:val="22"/>
        </w:rPr>
      </w:pPr>
      <w:bookmarkStart w:id="1" w:name="_6qw6u05sn329" w:colFirst="0" w:colLast="0"/>
      <w:bookmarkEnd w:id="1"/>
    </w:p>
    <w:p w14:paraId="70B69016" w14:textId="77777777" w:rsidR="003B7AFB" w:rsidRDefault="003B7AFB" w:rsidP="003B7AFB">
      <w:pPr>
        <w:pStyle w:val="Heading1"/>
        <w:keepLines w:val="0"/>
        <w:jc w:val="center"/>
        <w:rPr>
          <w:sz w:val="22"/>
          <w:szCs w:val="22"/>
        </w:rPr>
      </w:pPr>
      <w:bookmarkStart w:id="2" w:name="_wco6kzstkjy8" w:colFirst="0" w:colLast="0"/>
      <w:bookmarkEnd w:id="2"/>
      <w:r>
        <w:rPr>
          <w:sz w:val="22"/>
          <w:szCs w:val="22"/>
        </w:rPr>
        <w:t>How to Earn a B Grade</w:t>
      </w:r>
    </w:p>
    <w:p w14:paraId="26C2966D" w14:textId="77777777" w:rsidR="003B7AFB" w:rsidRDefault="003B7AFB" w:rsidP="003B7AFB">
      <w:pPr>
        <w:keepNext/>
        <w:rPr>
          <w:rFonts w:ascii="Times New Roman" w:eastAsia="Times New Roman" w:hAnsi="Times New Roman" w:cs="Times New Roman"/>
        </w:rPr>
      </w:pPr>
    </w:p>
    <w:p w14:paraId="1211A5CC" w14:textId="77777777" w:rsidR="003B7AFB" w:rsidRDefault="003B7AFB" w:rsidP="003B7AFB">
      <w:pPr>
        <w:keepNext/>
        <w:rPr>
          <w:rFonts w:ascii="Times New Roman" w:eastAsia="Times New Roman" w:hAnsi="Times New Roman" w:cs="Times New Roman"/>
        </w:rPr>
      </w:pPr>
      <w:r>
        <w:rPr>
          <w:rFonts w:ascii="Times New Roman" w:eastAsia="Times New Roman" w:hAnsi="Times New Roman" w:cs="Times New Roman"/>
        </w:rPr>
        <w:t xml:space="preserve">You are guaranteed to earn a B grade if you meet the requirements of the contract. The B is a baseline grade, and you will have opportunities to earn a B+, A-, or A through ambitious writing and additional contributions to our class. Failing to fulfill the contract requirements will result in a course grade lower than a B. </w:t>
      </w:r>
    </w:p>
    <w:p w14:paraId="4A12408D" w14:textId="77777777" w:rsidR="003B7AFB" w:rsidRDefault="003B7AFB" w:rsidP="003B7AFB">
      <w:pPr>
        <w:rPr>
          <w:rFonts w:ascii="Times New Roman" w:eastAsia="Times New Roman" w:hAnsi="Times New Roman" w:cs="Times New Roman"/>
        </w:rPr>
      </w:pPr>
    </w:p>
    <w:p w14:paraId="394338F7" w14:textId="77777777" w:rsidR="003B7AFB" w:rsidRDefault="003B7AFB" w:rsidP="003B7AFB">
      <w:pPr>
        <w:pStyle w:val="Heading2"/>
        <w:rPr>
          <w:rFonts w:ascii="Times New Roman" w:eastAsia="Times New Roman" w:hAnsi="Times New Roman" w:cs="Times New Roman"/>
        </w:rPr>
      </w:pPr>
      <w:bookmarkStart w:id="3" w:name="_tmeuvms1nz99" w:colFirst="0" w:colLast="0"/>
      <w:bookmarkEnd w:id="3"/>
      <w:r>
        <w:rPr>
          <w:rFonts w:ascii="Times New Roman" w:eastAsia="Times New Roman" w:hAnsi="Times New Roman" w:cs="Times New Roman"/>
        </w:rPr>
        <w:lastRenderedPageBreak/>
        <w:t>Attendance and Full Participation in Class</w:t>
      </w:r>
    </w:p>
    <w:p w14:paraId="62ED2A1B" w14:textId="77777777" w:rsidR="003B7AFB" w:rsidRDefault="003B7AFB" w:rsidP="003B7AFB">
      <w:pPr>
        <w:rPr>
          <w:rFonts w:ascii="Times New Roman" w:eastAsia="Times New Roman" w:hAnsi="Times New Roman" w:cs="Times New Roman"/>
        </w:rPr>
      </w:pPr>
      <w:r>
        <w:rPr>
          <w:rFonts w:ascii="Times New Roman" w:eastAsia="Times New Roman" w:hAnsi="Times New Roman" w:cs="Times New Roman"/>
        </w:rPr>
        <w:t xml:space="preserve">You participate fully in at least 24 of our 28 class meetings (or 85% of the total). Participating fully means arriving on time and engaging actively with your classmates and our materials in each class session. Please let me know in advance when you will be absent. You are responsible for keeping up with readings or assignments due when you are absent. </w:t>
      </w:r>
    </w:p>
    <w:p w14:paraId="3F752780" w14:textId="77777777" w:rsidR="003B7AFB" w:rsidRDefault="003B7AFB" w:rsidP="003B7AFB">
      <w:pPr>
        <w:rPr>
          <w:rFonts w:ascii="Times New Roman" w:eastAsia="Times New Roman" w:hAnsi="Times New Roman" w:cs="Times New Roman"/>
        </w:rPr>
      </w:pPr>
    </w:p>
    <w:p w14:paraId="0C791D3D" w14:textId="77777777" w:rsidR="003B7AFB" w:rsidRDefault="003B7AFB" w:rsidP="003B7AFB">
      <w:pPr>
        <w:rPr>
          <w:rFonts w:ascii="Times New Roman" w:eastAsia="Times New Roman" w:hAnsi="Times New Roman" w:cs="Times New Roman"/>
        </w:rPr>
      </w:pPr>
      <w:r>
        <w:rPr>
          <w:rFonts w:ascii="Times New Roman" w:eastAsia="Times New Roman" w:hAnsi="Times New Roman" w:cs="Times New Roman"/>
          <w:i/>
        </w:rPr>
        <w:t>Please note</w:t>
      </w:r>
      <w:r>
        <w:rPr>
          <w:rFonts w:ascii="Times New Roman" w:eastAsia="Times New Roman" w:hAnsi="Times New Roman" w:cs="Times New Roman"/>
        </w:rPr>
        <w:t>: Absences during the add/drop period or for required COVID quarantine, religious observance, military commitments, or athletic competitions will be excused when you let me know in advance and complete alternative classwork. These absences will not count against the 85% requirement.</w:t>
      </w:r>
    </w:p>
    <w:p w14:paraId="1D63686E" w14:textId="77777777" w:rsidR="003B7AFB" w:rsidRDefault="003B7AFB" w:rsidP="003B7AFB">
      <w:pPr>
        <w:rPr>
          <w:rFonts w:ascii="Times New Roman" w:eastAsia="Times New Roman" w:hAnsi="Times New Roman" w:cs="Times New Roman"/>
          <w:b/>
        </w:rPr>
      </w:pPr>
    </w:p>
    <w:p w14:paraId="09AA1171" w14:textId="77777777" w:rsidR="003B7AFB" w:rsidRDefault="003B7AFB" w:rsidP="003B7AFB">
      <w:pPr>
        <w:pStyle w:val="Heading2"/>
        <w:rPr>
          <w:rFonts w:ascii="Times New Roman" w:eastAsia="Times New Roman" w:hAnsi="Times New Roman" w:cs="Times New Roman"/>
        </w:rPr>
      </w:pPr>
      <w:bookmarkStart w:id="4" w:name="_i3frfinfqhan" w:colFirst="0" w:colLast="0"/>
      <w:bookmarkEnd w:id="4"/>
      <w:r>
        <w:rPr>
          <w:rFonts w:ascii="Times New Roman" w:eastAsia="Times New Roman" w:hAnsi="Times New Roman" w:cs="Times New Roman"/>
        </w:rPr>
        <w:t>Conferences</w:t>
      </w:r>
    </w:p>
    <w:p w14:paraId="5C6BC87B" w14:textId="77777777" w:rsidR="003B7AFB" w:rsidRDefault="003B7AFB" w:rsidP="003B7AFB">
      <w:pPr>
        <w:rPr>
          <w:rFonts w:ascii="Times New Roman" w:eastAsia="Times New Roman" w:hAnsi="Times New Roman" w:cs="Times New Roman"/>
        </w:rPr>
      </w:pPr>
      <w:r>
        <w:rPr>
          <w:rFonts w:ascii="Times New Roman" w:eastAsia="Times New Roman" w:hAnsi="Times New Roman" w:cs="Times New Roman"/>
        </w:rPr>
        <w:t xml:space="preserve">You meet with me for two </w:t>
      </w:r>
      <w:proofErr w:type="gramStart"/>
      <w:r>
        <w:rPr>
          <w:rFonts w:ascii="Times New Roman" w:eastAsia="Times New Roman" w:hAnsi="Times New Roman" w:cs="Times New Roman"/>
        </w:rPr>
        <w:t>separate</w:t>
      </w:r>
      <w:proofErr w:type="gramEnd"/>
      <w:r>
        <w:rPr>
          <w:rFonts w:ascii="Times New Roman" w:eastAsia="Times New Roman" w:hAnsi="Times New Roman" w:cs="Times New Roman"/>
        </w:rPr>
        <w:t xml:space="preserve"> 20 minute conferences during the semester to discuss your work-in-progress.</w:t>
      </w:r>
    </w:p>
    <w:p w14:paraId="2DF70BDF" w14:textId="77777777" w:rsidR="003B7AFB" w:rsidRDefault="003B7AFB" w:rsidP="003B7AFB">
      <w:pPr>
        <w:pStyle w:val="Heading2"/>
        <w:rPr>
          <w:rFonts w:ascii="Times New Roman" w:eastAsia="Times New Roman" w:hAnsi="Times New Roman" w:cs="Times New Roman"/>
        </w:rPr>
      </w:pPr>
      <w:bookmarkStart w:id="5" w:name="_7btdelysyop5" w:colFirst="0" w:colLast="0"/>
      <w:bookmarkEnd w:id="5"/>
    </w:p>
    <w:p w14:paraId="798F4725" w14:textId="77777777" w:rsidR="003B7AFB" w:rsidRDefault="003B7AFB" w:rsidP="003B7AFB">
      <w:pPr>
        <w:pStyle w:val="Heading2"/>
        <w:rPr>
          <w:rFonts w:ascii="Times New Roman" w:eastAsia="Times New Roman" w:hAnsi="Times New Roman" w:cs="Times New Roman"/>
        </w:rPr>
      </w:pPr>
      <w:bookmarkStart w:id="6" w:name="_bpijdlx34ipb" w:colFirst="0" w:colLast="0"/>
      <w:bookmarkEnd w:id="6"/>
      <w:r>
        <w:rPr>
          <w:rFonts w:ascii="Times New Roman" w:eastAsia="Times New Roman" w:hAnsi="Times New Roman" w:cs="Times New Roman"/>
        </w:rPr>
        <w:t>Exercises (or Informal Writing Assignments)</w:t>
      </w:r>
    </w:p>
    <w:p w14:paraId="08A94E2E" w14:textId="77777777" w:rsidR="003B7AFB" w:rsidRDefault="003B7AFB" w:rsidP="003B7AFB">
      <w:pPr>
        <w:rPr>
          <w:rFonts w:ascii="Times New Roman" w:eastAsia="Times New Roman" w:hAnsi="Times New Roman" w:cs="Times New Roman"/>
        </w:rPr>
      </w:pPr>
      <w:r>
        <w:rPr>
          <w:rFonts w:ascii="Times New Roman" w:eastAsia="Times New Roman" w:hAnsi="Times New Roman" w:cs="Times New Roman"/>
        </w:rPr>
        <w:t xml:space="preserve">You submit all assigned exercises on time and complete them in a way that responds fully to the prompts. </w:t>
      </w:r>
    </w:p>
    <w:p w14:paraId="6228F83A" w14:textId="77777777" w:rsidR="003B7AFB" w:rsidRDefault="003B7AFB" w:rsidP="003B7AFB">
      <w:pPr>
        <w:rPr>
          <w:rFonts w:ascii="Times New Roman" w:eastAsia="Times New Roman" w:hAnsi="Times New Roman" w:cs="Times New Roman"/>
        </w:rPr>
      </w:pPr>
    </w:p>
    <w:p w14:paraId="58C7A7C7" w14:textId="77777777" w:rsidR="003B7AFB" w:rsidRDefault="003B7AFB" w:rsidP="003B7AFB">
      <w:pPr>
        <w:pStyle w:val="Heading2"/>
        <w:rPr>
          <w:rFonts w:ascii="Times New Roman" w:eastAsia="Times New Roman" w:hAnsi="Times New Roman" w:cs="Times New Roman"/>
        </w:rPr>
      </w:pPr>
      <w:bookmarkStart w:id="7" w:name="_fop77sli1aei" w:colFirst="0" w:colLast="0"/>
      <w:bookmarkEnd w:id="7"/>
      <w:r>
        <w:rPr>
          <w:rFonts w:ascii="Times New Roman" w:eastAsia="Times New Roman" w:hAnsi="Times New Roman" w:cs="Times New Roman"/>
        </w:rPr>
        <w:t>Drafts &amp; Final Essays (or Formal Writing Assignments)</w:t>
      </w:r>
    </w:p>
    <w:p w14:paraId="7E7C6DE8" w14:textId="77777777" w:rsidR="003B7AFB" w:rsidRDefault="003B7AFB" w:rsidP="003B7AFB">
      <w:pPr>
        <w:rPr>
          <w:rFonts w:ascii="Times New Roman" w:eastAsia="Times New Roman" w:hAnsi="Times New Roman" w:cs="Times New Roman"/>
        </w:rPr>
      </w:pPr>
      <w:r>
        <w:rPr>
          <w:rFonts w:ascii="Times New Roman" w:eastAsia="Times New Roman" w:hAnsi="Times New Roman" w:cs="Times New Roman"/>
        </w:rPr>
        <w:t xml:space="preserve">You submit all assigned drafts and final essays in a way that responds fully to the prompts. You cannot earn a passing grade in our course unless you submit all formal writing assignments. Submitting formal writing assignments late will result in a grade lower than a B (see the breakdown below). </w:t>
      </w:r>
    </w:p>
    <w:p w14:paraId="06915DB6" w14:textId="77777777" w:rsidR="003B7AFB" w:rsidRDefault="003B7AFB" w:rsidP="003B7AFB">
      <w:pPr>
        <w:rPr>
          <w:rFonts w:ascii="Times New Roman" w:eastAsia="Times New Roman" w:hAnsi="Times New Roman" w:cs="Times New Roman"/>
        </w:rPr>
      </w:pPr>
    </w:p>
    <w:p w14:paraId="11C4CF55" w14:textId="77777777" w:rsidR="003B7AFB" w:rsidRDefault="003B7AFB" w:rsidP="003B7AFB">
      <w:pPr>
        <w:pStyle w:val="Heading2"/>
        <w:rPr>
          <w:rFonts w:ascii="Times New Roman" w:eastAsia="Times New Roman" w:hAnsi="Times New Roman" w:cs="Times New Roman"/>
        </w:rPr>
      </w:pPr>
      <w:bookmarkStart w:id="8" w:name="_wmfhqmv2capd" w:colFirst="0" w:colLast="0"/>
      <w:bookmarkEnd w:id="8"/>
      <w:r>
        <w:rPr>
          <w:rFonts w:ascii="Times New Roman" w:eastAsia="Times New Roman" w:hAnsi="Times New Roman" w:cs="Times New Roman"/>
        </w:rPr>
        <w:t>Missed Assignments (M)</w:t>
      </w:r>
    </w:p>
    <w:p w14:paraId="4652BCE8" w14:textId="77777777" w:rsidR="003B7AFB" w:rsidRDefault="003B7AFB" w:rsidP="003B7AFB">
      <w:pPr>
        <w:rPr>
          <w:rFonts w:ascii="Times New Roman" w:eastAsia="Times New Roman" w:hAnsi="Times New Roman" w:cs="Times New Roman"/>
        </w:rPr>
      </w:pPr>
      <w:r>
        <w:rPr>
          <w:rFonts w:ascii="Times New Roman" w:eastAsia="Times New Roman" w:hAnsi="Times New Roman" w:cs="Times New Roman"/>
        </w:rPr>
        <w:t xml:space="preserve">Assignments you do not submit at all will be counted as M=Missed. </w:t>
      </w:r>
    </w:p>
    <w:p w14:paraId="6F25DFA1" w14:textId="77777777" w:rsidR="003B7AFB" w:rsidRDefault="003B7AFB" w:rsidP="003B7AFB">
      <w:pPr>
        <w:rPr>
          <w:rFonts w:ascii="Times New Roman" w:eastAsia="Times New Roman" w:hAnsi="Times New Roman" w:cs="Times New Roman"/>
        </w:rPr>
      </w:pPr>
    </w:p>
    <w:p w14:paraId="1B010B0B" w14:textId="77777777" w:rsidR="003B7AFB" w:rsidRDefault="003B7AFB" w:rsidP="003B7AFB">
      <w:pPr>
        <w:pStyle w:val="Heading2"/>
        <w:rPr>
          <w:rFonts w:ascii="Times New Roman" w:eastAsia="Times New Roman" w:hAnsi="Times New Roman" w:cs="Times New Roman"/>
        </w:rPr>
      </w:pPr>
      <w:bookmarkStart w:id="9" w:name="_amjookwgf2pd" w:colFirst="0" w:colLast="0"/>
      <w:bookmarkEnd w:id="9"/>
      <w:r>
        <w:rPr>
          <w:rFonts w:ascii="Times New Roman" w:eastAsia="Times New Roman" w:hAnsi="Times New Roman" w:cs="Times New Roman"/>
        </w:rPr>
        <w:t>Late or Incomplete Assignments (L/I)</w:t>
      </w:r>
    </w:p>
    <w:p w14:paraId="12115986" w14:textId="77777777" w:rsidR="003B7AFB" w:rsidRDefault="003B7AFB" w:rsidP="003B7AFB">
      <w:pPr>
        <w:rPr>
          <w:rFonts w:ascii="Times New Roman" w:eastAsia="Times New Roman" w:hAnsi="Times New Roman" w:cs="Times New Roman"/>
        </w:rPr>
      </w:pPr>
      <w:r>
        <w:rPr>
          <w:rFonts w:ascii="Times New Roman" w:eastAsia="Times New Roman" w:hAnsi="Times New Roman" w:cs="Times New Roman"/>
        </w:rPr>
        <w:t>Assignments you submit late or that do not respond fully to the prompts/requirements will be counted as L/I=Late or Incomplete.</w:t>
      </w:r>
    </w:p>
    <w:p w14:paraId="3EA429D2" w14:textId="77777777" w:rsidR="003B7AFB" w:rsidRDefault="003B7AFB" w:rsidP="003B7AFB">
      <w:pPr>
        <w:ind w:left="720"/>
        <w:rPr>
          <w:rFonts w:ascii="Times New Roman" w:eastAsia="Times New Roman" w:hAnsi="Times New Roman" w:cs="Times New Roman"/>
        </w:rPr>
      </w:pPr>
    </w:p>
    <w:p w14:paraId="3AE52359" w14:textId="77777777" w:rsidR="003B7AFB" w:rsidRDefault="003B7AFB" w:rsidP="003B7AFB">
      <w:pPr>
        <w:pStyle w:val="Heading1"/>
        <w:jc w:val="center"/>
        <w:rPr>
          <w:sz w:val="22"/>
          <w:szCs w:val="22"/>
        </w:rPr>
      </w:pPr>
      <w:bookmarkStart w:id="10" w:name="_dqcg1x2uqnvb" w:colFirst="0" w:colLast="0"/>
      <w:bookmarkEnd w:id="10"/>
      <w:r>
        <w:rPr>
          <w:sz w:val="22"/>
          <w:szCs w:val="22"/>
        </w:rPr>
        <w:t>How to Earn a B+, A-, or A: Additional Contributions or Opt-In Assignments</w:t>
      </w:r>
    </w:p>
    <w:p w14:paraId="0389E0CE" w14:textId="77777777" w:rsidR="003B7AFB" w:rsidRDefault="003B7AFB" w:rsidP="003B7AFB">
      <w:pPr>
        <w:keepNext/>
        <w:rPr>
          <w:rFonts w:ascii="Times New Roman" w:eastAsia="Times New Roman" w:hAnsi="Times New Roman" w:cs="Times New Roman"/>
        </w:rPr>
      </w:pPr>
    </w:p>
    <w:p w14:paraId="5B81FFA6" w14:textId="77777777" w:rsidR="003B7AFB" w:rsidRDefault="003B7AFB" w:rsidP="003B7AFB">
      <w:pPr>
        <w:keepNext/>
        <w:rPr>
          <w:rFonts w:ascii="Times New Roman" w:eastAsia="Times New Roman" w:hAnsi="Times New Roman" w:cs="Times New Roman"/>
        </w:rPr>
      </w:pPr>
      <w:r>
        <w:rPr>
          <w:rFonts w:ascii="Times New Roman" w:eastAsia="Times New Roman" w:hAnsi="Times New Roman" w:cs="Times New Roman"/>
        </w:rPr>
        <w:t>You can earn a course grade above B (or recoup from missed or late assignments) through a combination of ambitious writing and additional contributions to our class. Your instructor may offer additional contribution options from the following:</w:t>
      </w:r>
    </w:p>
    <w:p w14:paraId="253961B7" w14:textId="77777777" w:rsidR="003B7AFB" w:rsidRDefault="003B7AFB" w:rsidP="003B7AFB">
      <w:pPr>
        <w:rPr>
          <w:rFonts w:ascii="Times New Roman" w:eastAsia="Times New Roman" w:hAnsi="Times New Roman" w:cs="Times New Roman"/>
        </w:rPr>
      </w:pPr>
    </w:p>
    <w:p w14:paraId="25667E3A" w14:textId="77777777" w:rsidR="003B7AFB" w:rsidRDefault="003B7AFB" w:rsidP="003B7AFB">
      <w:pPr>
        <w:ind w:left="720"/>
        <w:rPr>
          <w:rFonts w:ascii="Times New Roman" w:eastAsia="Times New Roman" w:hAnsi="Times New Roman" w:cs="Times New Roman"/>
        </w:rPr>
      </w:pPr>
      <w:r>
        <w:rPr>
          <w:rFonts w:ascii="Times New Roman" w:eastAsia="Times New Roman" w:hAnsi="Times New Roman" w:cs="Times New Roman"/>
          <w:b/>
        </w:rPr>
        <w:t>Write a Process Reflection</w:t>
      </w:r>
      <w:r>
        <w:rPr>
          <w:rFonts w:ascii="Times New Roman" w:eastAsia="Times New Roman" w:hAnsi="Times New Roman" w:cs="Times New Roman"/>
        </w:rPr>
        <w:t xml:space="preserve">: You may choose to write a substantive letter to the class (min. 900 words) reflecting on the processes through which you completed one of your essays. Your letter must be submitted with your final essay by the same deadline; late submissions will not be accepted. Your letter must explain how your understanding of the intellectual problem or idea you were engaging developed through each stage of the progression </w:t>
      </w:r>
      <w:proofErr w:type="gramStart"/>
      <w:r>
        <w:rPr>
          <w:rFonts w:ascii="Times New Roman" w:eastAsia="Times New Roman" w:hAnsi="Times New Roman" w:cs="Times New Roman"/>
        </w:rPr>
        <w:t>and also</w:t>
      </w:r>
      <w:proofErr w:type="gramEnd"/>
      <w:r>
        <w:rPr>
          <w:rFonts w:ascii="Times New Roman" w:eastAsia="Times New Roman" w:hAnsi="Times New Roman" w:cs="Times New Roman"/>
        </w:rPr>
        <w:t xml:space="preserve"> describe how you responded to specific challenges, uncertainties, or worries you experienced. Your letter will be shared with the class.</w:t>
      </w:r>
    </w:p>
    <w:p w14:paraId="68053B41" w14:textId="77777777" w:rsidR="003B7AFB" w:rsidRDefault="003B7AFB" w:rsidP="003B7AFB">
      <w:pPr>
        <w:ind w:left="720"/>
        <w:rPr>
          <w:rFonts w:ascii="Times New Roman" w:eastAsia="Times New Roman" w:hAnsi="Times New Roman" w:cs="Times New Roman"/>
          <w:b/>
        </w:rPr>
      </w:pPr>
    </w:p>
    <w:p w14:paraId="2BBF11B1" w14:textId="77777777" w:rsidR="003B7AFB" w:rsidRDefault="003B7AFB" w:rsidP="003B7AFB">
      <w:pPr>
        <w:ind w:left="720"/>
        <w:rPr>
          <w:rFonts w:ascii="Times New Roman" w:eastAsia="Times New Roman" w:hAnsi="Times New Roman" w:cs="Times New Roman"/>
        </w:rPr>
      </w:pPr>
      <w:r>
        <w:rPr>
          <w:rFonts w:ascii="Times New Roman" w:eastAsia="Times New Roman" w:hAnsi="Times New Roman" w:cs="Times New Roman"/>
          <w:b/>
        </w:rPr>
        <w:lastRenderedPageBreak/>
        <w:t xml:space="preserve">Complete a multimodal reflection </w:t>
      </w:r>
      <w:r>
        <w:rPr>
          <w:rFonts w:ascii="Times New Roman" w:eastAsia="Times New Roman" w:hAnsi="Times New Roman" w:cs="Times New Roman"/>
        </w:rPr>
        <w:t>in which you use visual, audio, or video media to explain how your writing has developed over the course of the semester, using two essays from this course, two exercises from this course, and one writing piece that you have completed outside of this course as evidence.</w:t>
      </w:r>
    </w:p>
    <w:p w14:paraId="5C168E6A" w14:textId="77777777" w:rsidR="003B7AFB" w:rsidRDefault="003B7AFB" w:rsidP="003B7AFB">
      <w:pPr>
        <w:ind w:left="720"/>
        <w:rPr>
          <w:rFonts w:ascii="Times New Roman" w:eastAsia="Times New Roman" w:hAnsi="Times New Roman" w:cs="Times New Roman"/>
        </w:rPr>
      </w:pPr>
    </w:p>
    <w:p w14:paraId="68624D8D" w14:textId="77777777" w:rsidR="003B7AFB" w:rsidRDefault="003B7AFB" w:rsidP="003B7AFB">
      <w:pPr>
        <w:ind w:left="720"/>
        <w:rPr>
          <w:rFonts w:ascii="Times New Roman" w:eastAsia="Times New Roman" w:hAnsi="Times New Roman" w:cs="Times New Roman"/>
          <w:b/>
        </w:rPr>
      </w:pPr>
      <w:r>
        <w:rPr>
          <w:rFonts w:ascii="Times New Roman" w:eastAsia="Times New Roman" w:hAnsi="Times New Roman" w:cs="Times New Roman"/>
          <w:b/>
        </w:rPr>
        <w:t xml:space="preserve">Submit a radical Rewriting (Translation or Extension): </w:t>
      </w:r>
      <w:r>
        <w:rPr>
          <w:rFonts w:ascii="Times New Roman" w:eastAsia="Times New Roman" w:hAnsi="Times New Roman" w:cs="Times New Roman"/>
        </w:rPr>
        <w:t>For the translation, you radically translate one of your first two essays from one genre to another. For example, you might translate an academic essay into a popular one, or a written essay into hybrid/digital/video form. For the extension, you turn one of your first two shorter-form essays (1000-1800 words) into a long-form essay (2800-3200 words) by expanding on both contextual and conceptual research and analysis.</w:t>
      </w:r>
    </w:p>
    <w:p w14:paraId="1E45FA48" w14:textId="77777777" w:rsidR="003B7AFB" w:rsidRDefault="003B7AFB" w:rsidP="003B7AFB">
      <w:pPr>
        <w:ind w:left="720"/>
        <w:rPr>
          <w:rFonts w:ascii="Times New Roman" w:eastAsia="Times New Roman" w:hAnsi="Times New Roman" w:cs="Times New Roman"/>
        </w:rPr>
      </w:pPr>
    </w:p>
    <w:p w14:paraId="7D9F70BF" w14:textId="77777777" w:rsidR="003B7AFB" w:rsidRDefault="003B7AFB" w:rsidP="003B7AFB">
      <w:pPr>
        <w:ind w:left="720"/>
        <w:rPr>
          <w:rFonts w:ascii="Times New Roman" w:eastAsia="Times New Roman" w:hAnsi="Times New Roman" w:cs="Times New Roman"/>
        </w:rPr>
      </w:pPr>
      <w:r>
        <w:rPr>
          <w:rFonts w:ascii="Times New Roman" w:eastAsia="Times New Roman" w:hAnsi="Times New Roman" w:cs="Times New Roman"/>
          <w:b/>
        </w:rPr>
        <w:t>Compose an extra short essay of about four pages</w:t>
      </w:r>
      <w:r>
        <w:rPr>
          <w:rFonts w:ascii="Times New Roman" w:eastAsia="Times New Roman" w:hAnsi="Times New Roman" w:cs="Times New Roman"/>
        </w:rPr>
        <w:t>. It is your responsibility to choose the genre (like an Op-Ed or a personal essay). You must schedule a conference with me about this essay at least three weeks before submitting it.</w:t>
      </w:r>
    </w:p>
    <w:p w14:paraId="68B5525C" w14:textId="77777777" w:rsidR="003B7AFB" w:rsidRDefault="003B7AFB" w:rsidP="003B7AFB">
      <w:pPr>
        <w:rPr>
          <w:rFonts w:ascii="Times New Roman" w:eastAsia="Times New Roman" w:hAnsi="Times New Roman" w:cs="Times New Roman"/>
          <w:b/>
        </w:rPr>
      </w:pPr>
    </w:p>
    <w:p w14:paraId="0F2580BF" w14:textId="77777777" w:rsidR="003B7AFB" w:rsidRDefault="003B7AFB" w:rsidP="003B7AFB">
      <w:pPr>
        <w:ind w:left="720"/>
        <w:rPr>
          <w:rFonts w:ascii="Times New Roman" w:eastAsia="Times New Roman" w:hAnsi="Times New Roman" w:cs="Times New Roman"/>
        </w:rPr>
      </w:pPr>
      <w:r>
        <w:rPr>
          <w:rFonts w:ascii="Times New Roman" w:eastAsia="Times New Roman" w:hAnsi="Times New Roman" w:cs="Times New Roman"/>
          <w:b/>
        </w:rPr>
        <w:t xml:space="preserve">Prepare an Annotated Bibliography: </w:t>
      </w:r>
      <w:r>
        <w:rPr>
          <w:rFonts w:ascii="Times New Roman" w:eastAsia="Times New Roman" w:hAnsi="Times New Roman" w:cs="Times New Roman"/>
        </w:rPr>
        <w:t>This writing forms part of our third essay, but you will receive bonus points if you complete it. It is a tool to help you develop the foundations for your inquiry into an event by representing and evaluating 6 potential sources, both popular and academic. Subsequent instructions and models will be provided. (1700-2500 words).</w:t>
      </w:r>
    </w:p>
    <w:p w14:paraId="2CC8D363" w14:textId="77777777" w:rsidR="003B7AFB" w:rsidRDefault="003B7AFB" w:rsidP="003B7AFB">
      <w:pPr>
        <w:rPr>
          <w:rFonts w:ascii="Times New Roman" w:eastAsia="Times New Roman" w:hAnsi="Times New Roman" w:cs="Times New Roman"/>
          <w:b/>
        </w:rPr>
      </w:pPr>
    </w:p>
    <w:p w14:paraId="2F62590E" w14:textId="77777777" w:rsidR="003B7AFB" w:rsidRDefault="003B7AFB" w:rsidP="003B7AFB">
      <w:pPr>
        <w:ind w:left="720"/>
        <w:rPr>
          <w:rFonts w:ascii="Times New Roman" w:eastAsia="Times New Roman" w:hAnsi="Times New Roman" w:cs="Times New Roman"/>
        </w:rPr>
      </w:pPr>
      <w:r>
        <w:rPr>
          <w:rFonts w:ascii="Times New Roman" w:eastAsia="Times New Roman" w:hAnsi="Times New Roman" w:cs="Times New Roman"/>
          <w:b/>
        </w:rPr>
        <w:t>Demonstrate exceptional intellectual ambition in an essay</w:t>
      </w:r>
      <w:r>
        <w:rPr>
          <w:rFonts w:ascii="Times New Roman" w:eastAsia="Times New Roman" w:hAnsi="Times New Roman" w:cs="Times New Roman"/>
        </w:rPr>
        <w:t xml:space="preserve">. This means taking a substantial intellectual risk, or attempting to write and think beyond what’s familiar, whether it fully works or not. To complete this option, you must submit a letter to the class of at least 500 words within one week of your submission that uses details from the essay to explain what makes your intellectual ambitions exceptional. </w:t>
      </w:r>
    </w:p>
    <w:p w14:paraId="6AFF2AA0" w14:textId="77777777" w:rsidR="003B7AFB" w:rsidRDefault="003B7AFB" w:rsidP="003B7AFB">
      <w:pPr>
        <w:ind w:left="720"/>
        <w:rPr>
          <w:rFonts w:ascii="Times New Roman" w:eastAsia="Times New Roman" w:hAnsi="Times New Roman" w:cs="Times New Roman"/>
        </w:rPr>
      </w:pPr>
    </w:p>
    <w:p w14:paraId="5A133356" w14:textId="77777777" w:rsidR="003B7AFB" w:rsidRDefault="003B7AFB" w:rsidP="003B7AFB">
      <w:pPr>
        <w:ind w:left="720"/>
        <w:rPr>
          <w:rFonts w:ascii="Times New Roman" w:eastAsia="Times New Roman" w:hAnsi="Times New Roman" w:cs="Times New Roman"/>
          <w:i/>
        </w:rPr>
      </w:pPr>
      <w:r>
        <w:rPr>
          <w:rFonts w:ascii="Times New Roman" w:eastAsia="Times New Roman" w:hAnsi="Times New Roman" w:cs="Times New Roman"/>
          <w:b/>
        </w:rPr>
        <w:t>Lead a 40-minute class discussion of a complex reading</w:t>
      </w:r>
      <w:r>
        <w:rPr>
          <w:rFonts w:ascii="Times New Roman" w:eastAsia="Times New Roman" w:hAnsi="Times New Roman" w:cs="Times New Roman"/>
        </w:rPr>
        <w:t xml:space="preserve">. This means preparing in advance to help all of us understand an assigned reading in a new way. You can lead discussion yourself or with 1 partner. To complete this option, you must meet with me at least 1 week before your session to review your plans. </w:t>
      </w:r>
    </w:p>
    <w:p w14:paraId="2DA543C8" w14:textId="77777777" w:rsidR="003B7AFB" w:rsidRDefault="003B7AFB" w:rsidP="003B7AFB">
      <w:pPr>
        <w:ind w:left="720"/>
        <w:rPr>
          <w:rFonts w:ascii="Times New Roman" w:eastAsia="Times New Roman" w:hAnsi="Times New Roman" w:cs="Times New Roman"/>
        </w:rPr>
      </w:pPr>
    </w:p>
    <w:p w14:paraId="38262BD2" w14:textId="77777777" w:rsidR="003B7AFB" w:rsidRDefault="003B7AFB" w:rsidP="003B7AFB">
      <w:pPr>
        <w:ind w:left="720"/>
        <w:rPr>
          <w:rFonts w:ascii="Times New Roman" w:eastAsia="Times New Roman" w:hAnsi="Times New Roman" w:cs="Times New Roman"/>
        </w:rPr>
      </w:pPr>
      <w:r>
        <w:rPr>
          <w:rFonts w:ascii="Times New Roman" w:eastAsia="Times New Roman" w:hAnsi="Times New Roman" w:cs="Times New Roman"/>
          <w:b/>
        </w:rPr>
        <w:t>Reflect on a Writing Center Consultation</w:t>
      </w:r>
      <w:r>
        <w:rPr>
          <w:rFonts w:ascii="Times New Roman" w:eastAsia="Times New Roman" w:hAnsi="Times New Roman" w:cs="Times New Roman"/>
        </w:rPr>
        <w:t>. This means discussing your essay-in-progress with a consultant at the Writing Center and submitting a letter to the class of at least 500 words within one week of the consultation using details from your essay to reflect on how the consultation affected your work. Consultations with Writing Partners fulfill this option, as well. Please note, the Writing Center schedule fills up quickly, especially after midterm, so you need to make your appointment in advance.</w:t>
      </w:r>
    </w:p>
    <w:p w14:paraId="2B6BDACD" w14:textId="77777777" w:rsidR="003B7AFB" w:rsidRDefault="003B7AFB" w:rsidP="003B7AFB">
      <w:pPr>
        <w:pStyle w:val="Heading1"/>
        <w:jc w:val="center"/>
        <w:rPr>
          <w:sz w:val="22"/>
          <w:szCs w:val="22"/>
        </w:rPr>
      </w:pPr>
      <w:bookmarkStart w:id="11" w:name="_vvwy5xii6zun" w:colFirst="0" w:colLast="0"/>
      <w:bookmarkEnd w:id="11"/>
    </w:p>
    <w:p w14:paraId="63B5B733" w14:textId="77777777" w:rsidR="003B7AFB" w:rsidRDefault="003B7AFB" w:rsidP="003B7AFB">
      <w:pPr>
        <w:pStyle w:val="Heading1"/>
        <w:jc w:val="center"/>
        <w:rPr>
          <w:sz w:val="22"/>
          <w:szCs w:val="22"/>
        </w:rPr>
      </w:pPr>
      <w:bookmarkStart w:id="12" w:name="_9g44mzcmdqn8" w:colFirst="0" w:colLast="0"/>
      <w:bookmarkEnd w:id="12"/>
      <w:r>
        <w:rPr>
          <w:sz w:val="22"/>
          <w:szCs w:val="22"/>
        </w:rPr>
        <w:t>Knowing Where You Stand</w:t>
      </w:r>
    </w:p>
    <w:p w14:paraId="4D41F95E" w14:textId="77777777" w:rsidR="003B7AFB" w:rsidRDefault="003B7AFB" w:rsidP="003B7AFB">
      <w:pPr>
        <w:rPr>
          <w:rFonts w:ascii="Times New Roman" w:eastAsia="Times New Roman" w:hAnsi="Times New Roman" w:cs="Times New Roman"/>
        </w:rPr>
      </w:pPr>
    </w:p>
    <w:p w14:paraId="77085CD1" w14:textId="77777777" w:rsidR="003B7AFB" w:rsidRDefault="003B7AFB" w:rsidP="003B7AFB">
      <w:pPr>
        <w:widowControl w:val="0"/>
        <w:rPr>
          <w:rFonts w:ascii="Times New Roman" w:eastAsia="Times New Roman" w:hAnsi="Times New Roman" w:cs="Times New Roman"/>
        </w:rPr>
      </w:pPr>
      <w:r>
        <w:rPr>
          <w:rFonts w:ascii="Times New Roman" w:eastAsia="Times New Roman" w:hAnsi="Times New Roman" w:cs="Times New Roman"/>
        </w:rPr>
        <w:t xml:space="preserve">The grading contract makes it easy for you to </w:t>
      </w:r>
      <w:proofErr w:type="gramStart"/>
      <w:r>
        <w:rPr>
          <w:rFonts w:ascii="Times New Roman" w:eastAsia="Times New Roman" w:hAnsi="Times New Roman" w:cs="Times New Roman"/>
        </w:rPr>
        <w:t>know your projected final grade at all times</w:t>
      </w:r>
      <w:proofErr w:type="gramEnd"/>
      <w:r>
        <w:rPr>
          <w:rFonts w:ascii="Times New Roman" w:eastAsia="Times New Roman" w:hAnsi="Times New Roman" w:cs="Times New Roman"/>
        </w:rPr>
        <w:t>: If you are fulfilling the terms of the contract, you are earning a B grade. I encourage you to check in with me at any time if you want to confirm what I’ve noted about your work or when questions come up.</w:t>
      </w:r>
      <w:r>
        <w:rPr>
          <w:rFonts w:ascii="Times New Roman" w:eastAsia="Times New Roman" w:hAnsi="Times New Roman" w:cs="Times New Roman"/>
        </w:rPr>
        <w:br/>
      </w:r>
    </w:p>
    <w:p w14:paraId="16DDBDAE" w14:textId="77777777" w:rsidR="003B7AFB" w:rsidRDefault="003B7AFB" w:rsidP="003B7AFB">
      <w:pPr>
        <w:pStyle w:val="Heading1"/>
        <w:widowControl w:val="0"/>
        <w:jc w:val="center"/>
        <w:rPr>
          <w:sz w:val="22"/>
          <w:szCs w:val="22"/>
        </w:rPr>
      </w:pPr>
      <w:bookmarkStart w:id="13" w:name="_fghi6rp38kpv" w:colFirst="0" w:colLast="0"/>
      <w:bookmarkEnd w:id="13"/>
      <w:r>
        <w:rPr>
          <w:sz w:val="22"/>
          <w:szCs w:val="22"/>
        </w:rPr>
        <w:lastRenderedPageBreak/>
        <w:t>Course Grade Breakdown</w:t>
      </w:r>
      <w:r>
        <w:rPr>
          <w:sz w:val="22"/>
          <w:szCs w:val="22"/>
        </w:rPr>
        <w:br/>
      </w:r>
    </w:p>
    <w:tbl>
      <w:tblPr>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80"/>
        <w:gridCol w:w="1656"/>
        <w:gridCol w:w="1656"/>
        <w:gridCol w:w="1656"/>
        <w:gridCol w:w="1656"/>
        <w:gridCol w:w="1656"/>
      </w:tblGrid>
      <w:tr w:rsidR="003B7AFB" w14:paraId="3A03A7BB" w14:textId="77777777" w:rsidTr="008A695C">
        <w:trPr>
          <w:jc w:val="center"/>
        </w:trPr>
        <w:tc>
          <w:tcPr>
            <w:tcW w:w="1080" w:type="dxa"/>
            <w:shd w:val="clear" w:color="auto" w:fill="auto"/>
            <w:tcMar>
              <w:top w:w="100" w:type="dxa"/>
              <w:left w:w="100" w:type="dxa"/>
              <w:bottom w:w="100" w:type="dxa"/>
              <w:right w:w="100" w:type="dxa"/>
            </w:tcMar>
            <w:vAlign w:val="center"/>
          </w:tcPr>
          <w:p w14:paraId="53C28A83" w14:textId="77777777" w:rsidR="003B7AFB" w:rsidRDefault="003B7AFB" w:rsidP="008A695C">
            <w:pPr>
              <w:keepLines/>
              <w:widowControl w:val="0"/>
              <w:jc w:val="center"/>
              <w:rPr>
                <w:rFonts w:ascii="Times New Roman" w:eastAsia="Times New Roman" w:hAnsi="Times New Roman" w:cs="Times New Roman"/>
                <w:b/>
              </w:rPr>
            </w:pPr>
            <w:r>
              <w:rPr>
                <w:rFonts w:ascii="Times New Roman" w:eastAsia="Times New Roman" w:hAnsi="Times New Roman" w:cs="Times New Roman"/>
                <w:b/>
              </w:rPr>
              <w:t>Final Grade</w:t>
            </w:r>
          </w:p>
        </w:tc>
        <w:tc>
          <w:tcPr>
            <w:tcW w:w="1656" w:type="dxa"/>
            <w:shd w:val="clear" w:color="auto" w:fill="auto"/>
            <w:tcMar>
              <w:top w:w="100" w:type="dxa"/>
              <w:left w:w="100" w:type="dxa"/>
              <w:bottom w:w="100" w:type="dxa"/>
              <w:right w:w="100" w:type="dxa"/>
            </w:tcMar>
            <w:vAlign w:val="center"/>
          </w:tcPr>
          <w:p w14:paraId="6948964F" w14:textId="77777777" w:rsidR="003B7AFB" w:rsidRDefault="003B7AFB" w:rsidP="008A695C">
            <w:pPr>
              <w:keepLines/>
              <w:widowControl w:val="0"/>
              <w:jc w:val="center"/>
              <w:rPr>
                <w:rFonts w:ascii="Times New Roman" w:eastAsia="Times New Roman" w:hAnsi="Times New Roman" w:cs="Times New Roman"/>
                <w:b/>
              </w:rPr>
            </w:pPr>
            <w:r>
              <w:rPr>
                <w:rFonts w:ascii="Times New Roman" w:eastAsia="Times New Roman" w:hAnsi="Times New Roman" w:cs="Times New Roman"/>
                <w:b/>
              </w:rPr>
              <w:t>Full Participation in Class</w:t>
            </w:r>
          </w:p>
        </w:tc>
        <w:tc>
          <w:tcPr>
            <w:tcW w:w="1656" w:type="dxa"/>
            <w:shd w:val="clear" w:color="auto" w:fill="auto"/>
            <w:tcMar>
              <w:top w:w="100" w:type="dxa"/>
              <w:left w:w="100" w:type="dxa"/>
              <w:bottom w:w="100" w:type="dxa"/>
              <w:right w:w="100" w:type="dxa"/>
            </w:tcMar>
            <w:vAlign w:val="center"/>
          </w:tcPr>
          <w:p w14:paraId="20BB42EC" w14:textId="77777777" w:rsidR="003B7AFB" w:rsidRDefault="003B7AFB" w:rsidP="008A695C">
            <w:pPr>
              <w:keepLines/>
              <w:widowControl w:val="0"/>
              <w:jc w:val="center"/>
              <w:rPr>
                <w:rFonts w:ascii="Times New Roman" w:eastAsia="Times New Roman" w:hAnsi="Times New Roman" w:cs="Times New Roman"/>
                <w:b/>
              </w:rPr>
            </w:pPr>
            <w:r>
              <w:rPr>
                <w:rFonts w:ascii="Times New Roman" w:eastAsia="Times New Roman" w:hAnsi="Times New Roman" w:cs="Times New Roman"/>
                <w:b/>
              </w:rPr>
              <w:t>Conferences</w:t>
            </w:r>
          </w:p>
        </w:tc>
        <w:tc>
          <w:tcPr>
            <w:tcW w:w="1656" w:type="dxa"/>
            <w:shd w:val="clear" w:color="auto" w:fill="auto"/>
            <w:tcMar>
              <w:top w:w="100" w:type="dxa"/>
              <w:left w:w="100" w:type="dxa"/>
              <w:bottom w:w="100" w:type="dxa"/>
              <w:right w:w="100" w:type="dxa"/>
            </w:tcMar>
            <w:vAlign w:val="center"/>
          </w:tcPr>
          <w:p w14:paraId="4B0312A1" w14:textId="77777777" w:rsidR="003B7AFB" w:rsidRDefault="003B7AFB" w:rsidP="008A695C">
            <w:pPr>
              <w:keepLines/>
              <w:widowControl w:val="0"/>
              <w:jc w:val="center"/>
              <w:rPr>
                <w:rFonts w:ascii="Times New Roman" w:eastAsia="Times New Roman" w:hAnsi="Times New Roman" w:cs="Times New Roman"/>
                <w:b/>
              </w:rPr>
            </w:pPr>
            <w:r>
              <w:rPr>
                <w:rFonts w:ascii="Times New Roman" w:eastAsia="Times New Roman" w:hAnsi="Times New Roman" w:cs="Times New Roman"/>
                <w:b/>
              </w:rPr>
              <w:t>Exercises</w:t>
            </w:r>
          </w:p>
        </w:tc>
        <w:tc>
          <w:tcPr>
            <w:tcW w:w="1656" w:type="dxa"/>
            <w:shd w:val="clear" w:color="auto" w:fill="auto"/>
            <w:tcMar>
              <w:top w:w="100" w:type="dxa"/>
              <w:left w:w="100" w:type="dxa"/>
              <w:bottom w:w="100" w:type="dxa"/>
              <w:right w:w="100" w:type="dxa"/>
            </w:tcMar>
            <w:vAlign w:val="center"/>
          </w:tcPr>
          <w:p w14:paraId="4FEE7B7C" w14:textId="77777777" w:rsidR="003B7AFB" w:rsidRDefault="003B7AFB" w:rsidP="008A695C">
            <w:pPr>
              <w:keepLines/>
              <w:widowControl w:val="0"/>
              <w:jc w:val="center"/>
              <w:rPr>
                <w:rFonts w:ascii="Times New Roman" w:eastAsia="Times New Roman" w:hAnsi="Times New Roman" w:cs="Times New Roman"/>
                <w:b/>
              </w:rPr>
            </w:pPr>
            <w:r>
              <w:rPr>
                <w:rFonts w:ascii="Times New Roman" w:eastAsia="Times New Roman" w:hAnsi="Times New Roman" w:cs="Times New Roman"/>
                <w:b/>
              </w:rPr>
              <w:t>Drafts &amp; Final Essays*</w:t>
            </w:r>
          </w:p>
        </w:tc>
        <w:tc>
          <w:tcPr>
            <w:tcW w:w="1656" w:type="dxa"/>
            <w:shd w:val="clear" w:color="auto" w:fill="auto"/>
            <w:tcMar>
              <w:top w:w="100" w:type="dxa"/>
              <w:left w:w="100" w:type="dxa"/>
              <w:bottom w:w="100" w:type="dxa"/>
              <w:right w:w="100" w:type="dxa"/>
            </w:tcMar>
            <w:vAlign w:val="center"/>
          </w:tcPr>
          <w:p w14:paraId="0B042B74" w14:textId="77777777" w:rsidR="003B7AFB" w:rsidRDefault="003B7AFB" w:rsidP="008A695C">
            <w:pPr>
              <w:keepLines/>
              <w:widowControl w:val="0"/>
              <w:jc w:val="center"/>
              <w:rPr>
                <w:rFonts w:ascii="Times New Roman" w:eastAsia="Times New Roman" w:hAnsi="Times New Roman" w:cs="Times New Roman"/>
                <w:b/>
              </w:rPr>
            </w:pPr>
            <w:r>
              <w:rPr>
                <w:rFonts w:ascii="Times New Roman" w:eastAsia="Times New Roman" w:hAnsi="Times New Roman" w:cs="Times New Roman"/>
                <w:b/>
              </w:rPr>
              <w:t>Additional Contributions or Opt-in Assignments</w:t>
            </w:r>
          </w:p>
        </w:tc>
      </w:tr>
      <w:tr w:rsidR="003B7AFB" w14:paraId="5DB8FB7B" w14:textId="77777777" w:rsidTr="008A695C">
        <w:trPr>
          <w:trHeight w:val="440"/>
          <w:jc w:val="center"/>
        </w:trPr>
        <w:tc>
          <w:tcPr>
            <w:tcW w:w="1080" w:type="dxa"/>
            <w:shd w:val="clear" w:color="auto" w:fill="auto"/>
            <w:tcMar>
              <w:top w:w="100" w:type="dxa"/>
              <w:left w:w="100" w:type="dxa"/>
              <w:bottom w:w="100" w:type="dxa"/>
              <w:right w:w="100" w:type="dxa"/>
            </w:tcMar>
          </w:tcPr>
          <w:p w14:paraId="39467951" w14:textId="77777777" w:rsidR="003B7AFB" w:rsidRDefault="003B7AFB" w:rsidP="008A695C">
            <w:pPr>
              <w:keepLines/>
              <w:widowControl w:val="0"/>
              <w:jc w:val="center"/>
              <w:rPr>
                <w:rFonts w:ascii="Times New Roman" w:eastAsia="Times New Roman" w:hAnsi="Times New Roman" w:cs="Times New Roman"/>
              </w:rPr>
            </w:pPr>
            <w:r>
              <w:rPr>
                <w:rFonts w:ascii="Times New Roman" w:eastAsia="Times New Roman" w:hAnsi="Times New Roman" w:cs="Times New Roman"/>
              </w:rPr>
              <w:t>A</w:t>
            </w:r>
          </w:p>
        </w:tc>
        <w:tc>
          <w:tcPr>
            <w:tcW w:w="1656" w:type="dxa"/>
            <w:shd w:val="clear" w:color="auto" w:fill="auto"/>
            <w:tcMar>
              <w:top w:w="100" w:type="dxa"/>
              <w:left w:w="100" w:type="dxa"/>
              <w:bottom w:w="100" w:type="dxa"/>
              <w:right w:w="100" w:type="dxa"/>
            </w:tcMar>
          </w:tcPr>
          <w:p w14:paraId="5FA8DDBC" w14:textId="77777777" w:rsidR="003B7AFB" w:rsidRDefault="003B7AFB" w:rsidP="008A695C">
            <w:pPr>
              <w:keepLines/>
              <w:widowControl w:val="0"/>
              <w:jc w:val="center"/>
              <w:rPr>
                <w:rFonts w:ascii="Times New Roman" w:eastAsia="Times New Roman" w:hAnsi="Times New Roman" w:cs="Times New Roman"/>
              </w:rPr>
            </w:pPr>
            <w:r>
              <w:rPr>
                <w:rFonts w:ascii="Times New Roman" w:eastAsia="Times New Roman" w:hAnsi="Times New Roman" w:cs="Times New Roman"/>
              </w:rPr>
              <w:t>24 of 28</w:t>
            </w:r>
          </w:p>
        </w:tc>
        <w:tc>
          <w:tcPr>
            <w:tcW w:w="1656" w:type="dxa"/>
            <w:shd w:val="clear" w:color="auto" w:fill="auto"/>
            <w:tcMar>
              <w:top w:w="100" w:type="dxa"/>
              <w:left w:w="100" w:type="dxa"/>
              <w:bottom w:w="100" w:type="dxa"/>
              <w:right w:w="100" w:type="dxa"/>
            </w:tcMar>
          </w:tcPr>
          <w:p w14:paraId="6C4F4FCF" w14:textId="77777777" w:rsidR="003B7AFB" w:rsidRDefault="003B7AFB" w:rsidP="008A695C">
            <w:pPr>
              <w:keepLines/>
              <w:widowControl w:val="0"/>
              <w:jc w:val="center"/>
              <w:rPr>
                <w:rFonts w:ascii="Times New Roman" w:eastAsia="Times New Roman" w:hAnsi="Times New Roman" w:cs="Times New Roman"/>
              </w:rPr>
            </w:pPr>
            <w:r>
              <w:rPr>
                <w:rFonts w:ascii="Times New Roman" w:eastAsia="Times New Roman" w:hAnsi="Times New Roman" w:cs="Times New Roman"/>
              </w:rPr>
              <w:t>2 of 2</w:t>
            </w:r>
          </w:p>
        </w:tc>
        <w:tc>
          <w:tcPr>
            <w:tcW w:w="1656" w:type="dxa"/>
            <w:shd w:val="clear" w:color="auto" w:fill="auto"/>
            <w:tcMar>
              <w:top w:w="100" w:type="dxa"/>
              <w:left w:w="100" w:type="dxa"/>
              <w:bottom w:w="100" w:type="dxa"/>
              <w:right w:w="100" w:type="dxa"/>
            </w:tcMar>
          </w:tcPr>
          <w:p w14:paraId="39B5A239" w14:textId="77777777" w:rsidR="003B7AFB" w:rsidRDefault="003B7AFB" w:rsidP="008A695C">
            <w:pPr>
              <w:keepLines/>
              <w:widowControl w:val="0"/>
              <w:jc w:val="center"/>
              <w:rPr>
                <w:rFonts w:ascii="Times New Roman" w:eastAsia="Times New Roman" w:hAnsi="Times New Roman" w:cs="Times New Roman"/>
              </w:rPr>
            </w:pPr>
            <w:r>
              <w:rPr>
                <w:rFonts w:ascii="Times New Roman" w:eastAsia="Times New Roman" w:hAnsi="Times New Roman" w:cs="Times New Roman"/>
              </w:rPr>
              <w:t>0 M; 1 L/I</w:t>
            </w:r>
          </w:p>
        </w:tc>
        <w:tc>
          <w:tcPr>
            <w:tcW w:w="1656" w:type="dxa"/>
            <w:shd w:val="clear" w:color="auto" w:fill="auto"/>
            <w:tcMar>
              <w:top w:w="100" w:type="dxa"/>
              <w:left w:w="100" w:type="dxa"/>
              <w:bottom w:w="100" w:type="dxa"/>
              <w:right w:w="100" w:type="dxa"/>
            </w:tcMar>
          </w:tcPr>
          <w:p w14:paraId="081D3F73" w14:textId="77777777" w:rsidR="003B7AFB" w:rsidRDefault="003B7AFB" w:rsidP="008A695C">
            <w:pPr>
              <w:keepLines/>
              <w:widowControl w:val="0"/>
              <w:jc w:val="center"/>
              <w:rPr>
                <w:rFonts w:ascii="Times New Roman" w:eastAsia="Times New Roman" w:hAnsi="Times New Roman" w:cs="Times New Roman"/>
              </w:rPr>
            </w:pPr>
            <w:r>
              <w:rPr>
                <w:rFonts w:ascii="Times New Roman" w:eastAsia="Times New Roman" w:hAnsi="Times New Roman" w:cs="Times New Roman"/>
              </w:rPr>
              <w:t>0 M; 1 L/I</w:t>
            </w:r>
          </w:p>
        </w:tc>
        <w:tc>
          <w:tcPr>
            <w:tcW w:w="1656" w:type="dxa"/>
            <w:shd w:val="clear" w:color="auto" w:fill="auto"/>
            <w:tcMar>
              <w:top w:w="100" w:type="dxa"/>
              <w:left w:w="100" w:type="dxa"/>
              <w:bottom w:w="100" w:type="dxa"/>
              <w:right w:w="100" w:type="dxa"/>
            </w:tcMar>
          </w:tcPr>
          <w:p w14:paraId="6517D0FA" w14:textId="77777777" w:rsidR="003B7AFB" w:rsidRDefault="003B7AFB" w:rsidP="008A695C">
            <w:pPr>
              <w:keepLines/>
              <w:widowControl w:val="0"/>
              <w:jc w:val="center"/>
              <w:rPr>
                <w:rFonts w:ascii="Times New Roman" w:eastAsia="Times New Roman" w:hAnsi="Times New Roman" w:cs="Times New Roman"/>
              </w:rPr>
            </w:pPr>
            <w:r>
              <w:rPr>
                <w:rFonts w:ascii="Times New Roman" w:eastAsia="Times New Roman" w:hAnsi="Times New Roman" w:cs="Times New Roman"/>
              </w:rPr>
              <w:t>3</w:t>
            </w:r>
          </w:p>
        </w:tc>
      </w:tr>
      <w:tr w:rsidR="003B7AFB" w14:paraId="74DA94BD" w14:textId="77777777" w:rsidTr="008A695C">
        <w:trPr>
          <w:trHeight w:val="440"/>
          <w:jc w:val="center"/>
        </w:trPr>
        <w:tc>
          <w:tcPr>
            <w:tcW w:w="1080" w:type="dxa"/>
            <w:shd w:val="clear" w:color="auto" w:fill="auto"/>
            <w:tcMar>
              <w:top w:w="100" w:type="dxa"/>
              <w:left w:w="100" w:type="dxa"/>
              <w:bottom w:w="100" w:type="dxa"/>
              <w:right w:w="100" w:type="dxa"/>
            </w:tcMar>
          </w:tcPr>
          <w:p w14:paraId="1C9496C5" w14:textId="77777777" w:rsidR="003B7AFB" w:rsidRDefault="003B7AFB" w:rsidP="008A695C">
            <w:pPr>
              <w:keepLines/>
              <w:widowControl w:val="0"/>
              <w:jc w:val="center"/>
              <w:rPr>
                <w:rFonts w:ascii="Times New Roman" w:eastAsia="Times New Roman" w:hAnsi="Times New Roman" w:cs="Times New Roman"/>
              </w:rPr>
            </w:pPr>
            <w:r>
              <w:rPr>
                <w:rFonts w:ascii="Times New Roman" w:eastAsia="Times New Roman" w:hAnsi="Times New Roman" w:cs="Times New Roman"/>
              </w:rPr>
              <w:t>A-</w:t>
            </w:r>
          </w:p>
        </w:tc>
        <w:tc>
          <w:tcPr>
            <w:tcW w:w="1656" w:type="dxa"/>
            <w:shd w:val="clear" w:color="auto" w:fill="auto"/>
            <w:tcMar>
              <w:top w:w="100" w:type="dxa"/>
              <w:left w:w="100" w:type="dxa"/>
              <w:bottom w:w="100" w:type="dxa"/>
              <w:right w:w="100" w:type="dxa"/>
            </w:tcMar>
          </w:tcPr>
          <w:p w14:paraId="0B68CB6D" w14:textId="77777777" w:rsidR="003B7AFB" w:rsidRDefault="003B7AFB" w:rsidP="008A695C">
            <w:pPr>
              <w:keepLines/>
              <w:widowControl w:val="0"/>
              <w:jc w:val="center"/>
              <w:rPr>
                <w:rFonts w:ascii="Times New Roman" w:eastAsia="Times New Roman" w:hAnsi="Times New Roman" w:cs="Times New Roman"/>
              </w:rPr>
            </w:pPr>
            <w:r>
              <w:rPr>
                <w:rFonts w:ascii="Times New Roman" w:eastAsia="Times New Roman" w:hAnsi="Times New Roman" w:cs="Times New Roman"/>
              </w:rPr>
              <w:t>24 of 28</w:t>
            </w:r>
          </w:p>
        </w:tc>
        <w:tc>
          <w:tcPr>
            <w:tcW w:w="1656" w:type="dxa"/>
            <w:shd w:val="clear" w:color="auto" w:fill="auto"/>
            <w:tcMar>
              <w:top w:w="100" w:type="dxa"/>
              <w:left w:w="100" w:type="dxa"/>
              <w:bottom w:w="100" w:type="dxa"/>
              <w:right w:w="100" w:type="dxa"/>
            </w:tcMar>
          </w:tcPr>
          <w:p w14:paraId="4E50CF7E" w14:textId="77777777" w:rsidR="003B7AFB" w:rsidRDefault="003B7AFB" w:rsidP="008A695C">
            <w:pPr>
              <w:keepLines/>
              <w:widowControl w:val="0"/>
              <w:jc w:val="center"/>
              <w:rPr>
                <w:rFonts w:ascii="Times New Roman" w:eastAsia="Times New Roman" w:hAnsi="Times New Roman" w:cs="Times New Roman"/>
              </w:rPr>
            </w:pPr>
            <w:r>
              <w:rPr>
                <w:rFonts w:ascii="Times New Roman" w:eastAsia="Times New Roman" w:hAnsi="Times New Roman" w:cs="Times New Roman"/>
              </w:rPr>
              <w:t>2 of 2</w:t>
            </w:r>
          </w:p>
        </w:tc>
        <w:tc>
          <w:tcPr>
            <w:tcW w:w="1656" w:type="dxa"/>
            <w:shd w:val="clear" w:color="auto" w:fill="auto"/>
            <w:tcMar>
              <w:top w:w="100" w:type="dxa"/>
              <w:left w:w="100" w:type="dxa"/>
              <w:bottom w:w="100" w:type="dxa"/>
              <w:right w:w="100" w:type="dxa"/>
            </w:tcMar>
          </w:tcPr>
          <w:p w14:paraId="0D34E5C6" w14:textId="77777777" w:rsidR="003B7AFB" w:rsidRDefault="003B7AFB" w:rsidP="008A695C">
            <w:pPr>
              <w:keepLines/>
              <w:widowControl w:val="0"/>
              <w:jc w:val="center"/>
              <w:rPr>
                <w:rFonts w:ascii="Times New Roman" w:eastAsia="Times New Roman" w:hAnsi="Times New Roman" w:cs="Times New Roman"/>
              </w:rPr>
            </w:pPr>
            <w:r>
              <w:rPr>
                <w:rFonts w:ascii="Times New Roman" w:eastAsia="Times New Roman" w:hAnsi="Times New Roman" w:cs="Times New Roman"/>
              </w:rPr>
              <w:t>0 M; 1 L/I</w:t>
            </w:r>
          </w:p>
        </w:tc>
        <w:tc>
          <w:tcPr>
            <w:tcW w:w="1656" w:type="dxa"/>
            <w:shd w:val="clear" w:color="auto" w:fill="auto"/>
            <w:tcMar>
              <w:top w:w="100" w:type="dxa"/>
              <w:left w:w="100" w:type="dxa"/>
              <w:bottom w:w="100" w:type="dxa"/>
              <w:right w:w="100" w:type="dxa"/>
            </w:tcMar>
          </w:tcPr>
          <w:p w14:paraId="415F9DF8" w14:textId="77777777" w:rsidR="003B7AFB" w:rsidRDefault="003B7AFB" w:rsidP="008A695C">
            <w:pPr>
              <w:keepLines/>
              <w:widowControl w:val="0"/>
              <w:jc w:val="center"/>
              <w:rPr>
                <w:rFonts w:ascii="Times New Roman" w:eastAsia="Times New Roman" w:hAnsi="Times New Roman" w:cs="Times New Roman"/>
              </w:rPr>
            </w:pPr>
            <w:r>
              <w:rPr>
                <w:rFonts w:ascii="Times New Roman" w:eastAsia="Times New Roman" w:hAnsi="Times New Roman" w:cs="Times New Roman"/>
              </w:rPr>
              <w:t>0 M; 1 L/I</w:t>
            </w:r>
          </w:p>
        </w:tc>
        <w:tc>
          <w:tcPr>
            <w:tcW w:w="1656" w:type="dxa"/>
            <w:shd w:val="clear" w:color="auto" w:fill="auto"/>
            <w:tcMar>
              <w:top w:w="100" w:type="dxa"/>
              <w:left w:w="100" w:type="dxa"/>
              <w:bottom w:w="100" w:type="dxa"/>
              <w:right w:w="100" w:type="dxa"/>
            </w:tcMar>
          </w:tcPr>
          <w:p w14:paraId="0C3C000C" w14:textId="77777777" w:rsidR="003B7AFB" w:rsidRDefault="003B7AFB" w:rsidP="008A695C">
            <w:pPr>
              <w:keepLines/>
              <w:widowControl w:val="0"/>
              <w:jc w:val="center"/>
              <w:rPr>
                <w:rFonts w:ascii="Times New Roman" w:eastAsia="Times New Roman" w:hAnsi="Times New Roman" w:cs="Times New Roman"/>
              </w:rPr>
            </w:pPr>
            <w:r>
              <w:rPr>
                <w:rFonts w:ascii="Times New Roman" w:eastAsia="Times New Roman" w:hAnsi="Times New Roman" w:cs="Times New Roman"/>
              </w:rPr>
              <w:t>2</w:t>
            </w:r>
          </w:p>
        </w:tc>
      </w:tr>
      <w:tr w:rsidR="003B7AFB" w14:paraId="1630B87C" w14:textId="77777777" w:rsidTr="008A695C">
        <w:trPr>
          <w:trHeight w:val="440"/>
          <w:jc w:val="center"/>
        </w:trPr>
        <w:tc>
          <w:tcPr>
            <w:tcW w:w="1080" w:type="dxa"/>
            <w:shd w:val="clear" w:color="auto" w:fill="auto"/>
            <w:tcMar>
              <w:top w:w="100" w:type="dxa"/>
              <w:left w:w="100" w:type="dxa"/>
              <w:bottom w:w="100" w:type="dxa"/>
              <w:right w:w="100" w:type="dxa"/>
            </w:tcMar>
          </w:tcPr>
          <w:p w14:paraId="00890256" w14:textId="77777777" w:rsidR="003B7AFB" w:rsidRDefault="003B7AFB" w:rsidP="008A695C">
            <w:pPr>
              <w:keepLines/>
              <w:widowControl w:val="0"/>
              <w:jc w:val="center"/>
              <w:rPr>
                <w:rFonts w:ascii="Times New Roman" w:eastAsia="Times New Roman" w:hAnsi="Times New Roman" w:cs="Times New Roman"/>
              </w:rPr>
            </w:pPr>
            <w:r>
              <w:rPr>
                <w:rFonts w:ascii="Times New Roman" w:eastAsia="Times New Roman" w:hAnsi="Times New Roman" w:cs="Times New Roman"/>
              </w:rPr>
              <w:t>B+</w:t>
            </w:r>
          </w:p>
        </w:tc>
        <w:tc>
          <w:tcPr>
            <w:tcW w:w="1656" w:type="dxa"/>
            <w:shd w:val="clear" w:color="auto" w:fill="auto"/>
            <w:tcMar>
              <w:top w:w="100" w:type="dxa"/>
              <w:left w:w="100" w:type="dxa"/>
              <w:bottom w:w="100" w:type="dxa"/>
              <w:right w:w="100" w:type="dxa"/>
            </w:tcMar>
          </w:tcPr>
          <w:p w14:paraId="232B5178" w14:textId="77777777" w:rsidR="003B7AFB" w:rsidRDefault="003B7AFB" w:rsidP="008A695C">
            <w:pPr>
              <w:keepLines/>
              <w:widowControl w:val="0"/>
              <w:jc w:val="center"/>
              <w:rPr>
                <w:rFonts w:ascii="Times New Roman" w:eastAsia="Times New Roman" w:hAnsi="Times New Roman" w:cs="Times New Roman"/>
              </w:rPr>
            </w:pPr>
            <w:r>
              <w:rPr>
                <w:rFonts w:ascii="Times New Roman" w:eastAsia="Times New Roman" w:hAnsi="Times New Roman" w:cs="Times New Roman"/>
              </w:rPr>
              <w:t>24 of 28</w:t>
            </w:r>
          </w:p>
        </w:tc>
        <w:tc>
          <w:tcPr>
            <w:tcW w:w="1656" w:type="dxa"/>
            <w:shd w:val="clear" w:color="auto" w:fill="auto"/>
            <w:tcMar>
              <w:top w:w="100" w:type="dxa"/>
              <w:left w:w="100" w:type="dxa"/>
              <w:bottom w:w="100" w:type="dxa"/>
              <w:right w:w="100" w:type="dxa"/>
            </w:tcMar>
          </w:tcPr>
          <w:p w14:paraId="4FE13339" w14:textId="77777777" w:rsidR="003B7AFB" w:rsidRDefault="003B7AFB" w:rsidP="008A695C">
            <w:pPr>
              <w:keepLines/>
              <w:widowControl w:val="0"/>
              <w:jc w:val="center"/>
              <w:rPr>
                <w:rFonts w:ascii="Times New Roman" w:eastAsia="Times New Roman" w:hAnsi="Times New Roman" w:cs="Times New Roman"/>
              </w:rPr>
            </w:pPr>
            <w:r>
              <w:rPr>
                <w:rFonts w:ascii="Times New Roman" w:eastAsia="Times New Roman" w:hAnsi="Times New Roman" w:cs="Times New Roman"/>
              </w:rPr>
              <w:t>2 of 2</w:t>
            </w:r>
          </w:p>
        </w:tc>
        <w:tc>
          <w:tcPr>
            <w:tcW w:w="1656" w:type="dxa"/>
            <w:shd w:val="clear" w:color="auto" w:fill="auto"/>
            <w:tcMar>
              <w:top w:w="100" w:type="dxa"/>
              <w:left w:w="100" w:type="dxa"/>
              <w:bottom w:w="100" w:type="dxa"/>
              <w:right w:w="100" w:type="dxa"/>
            </w:tcMar>
          </w:tcPr>
          <w:p w14:paraId="0D76F3C1" w14:textId="77777777" w:rsidR="003B7AFB" w:rsidRDefault="003B7AFB" w:rsidP="008A695C">
            <w:pPr>
              <w:keepLines/>
              <w:widowControl w:val="0"/>
              <w:jc w:val="center"/>
              <w:rPr>
                <w:rFonts w:ascii="Times New Roman" w:eastAsia="Times New Roman" w:hAnsi="Times New Roman" w:cs="Times New Roman"/>
              </w:rPr>
            </w:pPr>
            <w:r>
              <w:rPr>
                <w:rFonts w:ascii="Times New Roman" w:eastAsia="Times New Roman" w:hAnsi="Times New Roman" w:cs="Times New Roman"/>
              </w:rPr>
              <w:t>0 M; 1 L/I</w:t>
            </w:r>
          </w:p>
        </w:tc>
        <w:tc>
          <w:tcPr>
            <w:tcW w:w="1656" w:type="dxa"/>
            <w:shd w:val="clear" w:color="auto" w:fill="auto"/>
            <w:tcMar>
              <w:top w:w="100" w:type="dxa"/>
              <w:left w:w="100" w:type="dxa"/>
              <w:bottom w:w="100" w:type="dxa"/>
              <w:right w:w="100" w:type="dxa"/>
            </w:tcMar>
          </w:tcPr>
          <w:p w14:paraId="2771ED69" w14:textId="77777777" w:rsidR="003B7AFB" w:rsidRDefault="003B7AFB" w:rsidP="008A695C">
            <w:pPr>
              <w:keepLines/>
              <w:widowControl w:val="0"/>
              <w:jc w:val="center"/>
              <w:rPr>
                <w:rFonts w:ascii="Times New Roman" w:eastAsia="Times New Roman" w:hAnsi="Times New Roman" w:cs="Times New Roman"/>
              </w:rPr>
            </w:pPr>
            <w:r>
              <w:rPr>
                <w:rFonts w:ascii="Times New Roman" w:eastAsia="Times New Roman" w:hAnsi="Times New Roman" w:cs="Times New Roman"/>
              </w:rPr>
              <w:t>0 M; 1 L/I</w:t>
            </w:r>
          </w:p>
        </w:tc>
        <w:tc>
          <w:tcPr>
            <w:tcW w:w="1656" w:type="dxa"/>
            <w:shd w:val="clear" w:color="auto" w:fill="auto"/>
            <w:tcMar>
              <w:top w:w="100" w:type="dxa"/>
              <w:left w:w="100" w:type="dxa"/>
              <w:bottom w:w="100" w:type="dxa"/>
              <w:right w:w="100" w:type="dxa"/>
            </w:tcMar>
          </w:tcPr>
          <w:p w14:paraId="58AD94C2" w14:textId="77777777" w:rsidR="003B7AFB" w:rsidRDefault="003B7AFB" w:rsidP="008A695C">
            <w:pPr>
              <w:keepLines/>
              <w:widowControl w:val="0"/>
              <w:jc w:val="center"/>
              <w:rPr>
                <w:rFonts w:ascii="Times New Roman" w:eastAsia="Times New Roman" w:hAnsi="Times New Roman" w:cs="Times New Roman"/>
              </w:rPr>
            </w:pPr>
            <w:r>
              <w:rPr>
                <w:rFonts w:ascii="Times New Roman" w:eastAsia="Times New Roman" w:hAnsi="Times New Roman" w:cs="Times New Roman"/>
              </w:rPr>
              <w:t>1</w:t>
            </w:r>
          </w:p>
        </w:tc>
      </w:tr>
      <w:tr w:rsidR="003B7AFB" w14:paraId="4987238A" w14:textId="77777777" w:rsidTr="008A695C">
        <w:trPr>
          <w:jc w:val="center"/>
        </w:trPr>
        <w:tc>
          <w:tcPr>
            <w:tcW w:w="1080" w:type="dxa"/>
            <w:shd w:val="clear" w:color="auto" w:fill="auto"/>
            <w:tcMar>
              <w:top w:w="100" w:type="dxa"/>
              <w:left w:w="100" w:type="dxa"/>
              <w:bottom w:w="100" w:type="dxa"/>
              <w:right w:w="100" w:type="dxa"/>
            </w:tcMar>
          </w:tcPr>
          <w:p w14:paraId="66223700" w14:textId="77777777" w:rsidR="003B7AFB" w:rsidRDefault="003B7AFB" w:rsidP="008A695C">
            <w:pPr>
              <w:keepLines/>
              <w:widowControl w:val="0"/>
              <w:jc w:val="center"/>
              <w:rPr>
                <w:rFonts w:ascii="Times New Roman" w:eastAsia="Times New Roman" w:hAnsi="Times New Roman" w:cs="Times New Roman"/>
              </w:rPr>
            </w:pPr>
            <w:r>
              <w:rPr>
                <w:rFonts w:ascii="Times New Roman" w:eastAsia="Times New Roman" w:hAnsi="Times New Roman" w:cs="Times New Roman"/>
              </w:rPr>
              <w:t>B</w:t>
            </w:r>
          </w:p>
        </w:tc>
        <w:tc>
          <w:tcPr>
            <w:tcW w:w="1656" w:type="dxa"/>
            <w:shd w:val="clear" w:color="auto" w:fill="auto"/>
            <w:tcMar>
              <w:top w:w="100" w:type="dxa"/>
              <w:left w:w="100" w:type="dxa"/>
              <w:bottom w:w="100" w:type="dxa"/>
              <w:right w:w="100" w:type="dxa"/>
            </w:tcMar>
          </w:tcPr>
          <w:p w14:paraId="49A4DF8E" w14:textId="77777777" w:rsidR="003B7AFB" w:rsidRDefault="003B7AFB" w:rsidP="008A695C">
            <w:pPr>
              <w:keepLines/>
              <w:widowControl w:val="0"/>
              <w:jc w:val="center"/>
              <w:rPr>
                <w:rFonts w:ascii="Times New Roman" w:eastAsia="Times New Roman" w:hAnsi="Times New Roman" w:cs="Times New Roman"/>
              </w:rPr>
            </w:pPr>
            <w:r>
              <w:rPr>
                <w:rFonts w:ascii="Times New Roman" w:eastAsia="Times New Roman" w:hAnsi="Times New Roman" w:cs="Times New Roman"/>
              </w:rPr>
              <w:t>24 of 28</w:t>
            </w:r>
          </w:p>
        </w:tc>
        <w:tc>
          <w:tcPr>
            <w:tcW w:w="1656" w:type="dxa"/>
            <w:shd w:val="clear" w:color="auto" w:fill="auto"/>
            <w:tcMar>
              <w:top w:w="100" w:type="dxa"/>
              <w:left w:w="100" w:type="dxa"/>
              <w:bottom w:w="100" w:type="dxa"/>
              <w:right w:w="100" w:type="dxa"/>
            </w:tcMar>
          </w:tcPr>
          <w:p w14:paraId="55211B48" w14:textId="77777777" w:rsidR="003B7AFB" w:rsidRDefault="003B7AFB" w:rsidP="008A695C">
            <w:pPr>
              <w:keepLines/>
              <w:widowControl w:val="0"/>
              <w:jc w:val="center"/>
              <w:rPr>
                <w:rFonts w:ascii="Times New Roman" w:eastAsia="Times New Roman" w:hAnsi="Times New Roman" w:cs="Times New Roman"/>
              </w:rPr>
            </w:pPr>
            <w:r>
              <w:rPr>
                <w:rFonts w:ascii="Times New Roman" w:eastAsia="Times New Roman" w:hAnsi="Times New Roman" w:cs="Times New Roman"/>
              </w:rPr>
              <w:t>2 of 2</w:t>
            </w:r>
          </w:p>
        </w:tc>
        <w:tc>
          <w:tcPr>
            <w:tcW w:w="1656" w:type="dxa"/>
            <w:shd w:val="clear" w:color="auto" w:fill="auto"/>
            <w:tcMar>
              <w:top w:w="100" w:type="dxa"/>
              <w:left w:w="100" w:type="dxa"/>
              <w:bottom w:w="100" w:type="dxa"/>
              <w:right w:w="100" w:type="dxa"/>
            </w:tcMar>
          </w:tcPr>
          <w:p w14:paraId="72208B0B" w14:textId="77777777" w:rsidR="003B7AFB" w:rsidRDefault="003B7AFB" w:rsidP="008A695C">
            <w:pPr>
              <w:keepLines/>
              <w:widowControl w:val="0"/>
              <w:jc w:val="center"/>
              <w:rPr>
                <w:rFonts w:ascii="Times New Roman" w:eastAsia="Times New Roman" w:hAnsi="Times New Roman" w:cs="Times New Roman"/>
              </w:rPr>
            </w:pPr>
            <w:r>
              <w:rPr>
                <w:rFonts w:ascii="Times New Roman" w:eastAsia="Times New Roman" w:hAnsi="Times New Roman" w:cs="Times New Roman"/>
              </w:rPr>
              <w:t>0 M; 1 L/I</w:t>
            </w:r>
          </w:p>
        </w:tc>
        <w:tc>
          <w:tcPr>
            <w:tcW w:w="1656" w:type="dxa"/>
            <w:shd w:val="clear" w:color="auto" w:fill="auto"/>
            <w:tcMar>
              <w:top w:w="100" w:type="dxa"/>
              <w:left w:w="100" w:type="dxa"/>
              <w:bottom w:w="100" w:type="dxa"/>
              <w:right w:w="100" w:type="dxa"/>
            </w:tcMar>
          </w:tcPr>
          <w:p w14:paraId="658328CB" w14:textId="77777777" w:rsidR="003B7AFB" w:rsidRDefault="003B7AFB" w:rsidP="008A695C">
            <w:pPr>
              <w:keepLines/>
              <w:widowControl w:val="0"/>
              <w:jc w:val="center"/>
              <w:rPr>
                <w:rFonts w:ascii="Times New Roman" w:eastAsia="Times New Roman" w:hAnsi="Times New Roman" w:cs="Times New Roman"/>
              </w:rPr>
            </w:pPr>
            <w:r>
              <w:rPr>
                <w:rFonts w:ascii="Times New Roman" w:eastAsia="Times New Roman" w:hAnsi="Times New Roman" w:cs="Times New Roman"/>
              </w:rPr>
              <w:t>0 M; 1 L/I</w:t>
            </w:r>
          </w:p>
        </w:tc>
        <w:tc>
          <w:tcPr>
            <w:tcW w:w="1656" w:type="dxa"/>
            <w:shd w:val="clear" w:color="auto" w:fill="auto"/>
            <w:tcMar>
              <w:top w:w="100" w:type="dxa"/>
              <w:left w:w="100" w:type="dxa"/>
              <w:bottom w:w="100" w:type="dxa"/>
              <w:right w:w="100" w:type="dxa"/>
            </w:tcMar>
          </w:tcPr>
          <w:p w14:paraId="73C0E110" w14:textId="77777777" w:rsidR="003B7AFB" w:rsidRDefault="003B7AFB" w:rsidP="008A695C">
            <w:pPr>
              <w:keepLines/>
              <w:widowControl w:val="0"/>
              <w:jc w:val="center"/>
              <w:rPr>
                <w:rFonts w:ascii="Times New Roman" w:eastAsia="Times New Roman" w:hAnsi="Times New Roman" w:cs="Times New Roman"/>
              </w:rPr>
            </w:pPr>
            <w:r>
              <w:rPr>
                <w:rFonts w:ascii="Times New Roman" w:eastAsia="Times New Roman" w:hAnsi="Times New Roman" w:cs="Times New Roman"/>
              </w:rPr>
              <w:t>--</w:t>
            </w:r>
          </w:p>
        </w:tc>
      </w:tr>
      <w:tr w:rsidR="003B7AFB" w14:paraId="4944E324" w14:textId="77777777" w:rsidTr="008A695C">
        <w:trPr>
          <w:jc w:val="center"/>
        </w:trPr>
        <w:tc>
          <w:tcPr>
            <w:tcW w:w="1080" w:type="dxa"/>
            <w:shd w:val="clear" w:color="auto" w:fill="auto"/>
            <w:tcMar>
              <w:top w:w="100" w:type="dxa"/>
              <w:left w:w="100" w:type="dxa"/>
              <w:bottom w:w="100" w:type="dxa"/>
              <w:right w:w="100" w:type="dxa"/>
            </w:tcMar>
          </w:tcPr>
          <w:p w14:paraId="606B4138" w14:textId="77777777" w:rsidR="003B7AFB" w:rsidRDefault="003B7AFB" w:rsidP="008A695C">
            <w:pPr>
              <w:keepLines/>
              <w:widowControl w:val="0"/>
              <w:jc w:val="center"/>
              <w:rPr>
                <w:rFonts w:ascii="Times New Roman" w:eastAsia="Times New Roman" w:hAnsi="Times New Roman" w:cs="Times New Roman"/>
              </w:rPr>
            </w:pPr>
            <w:r>
              <w:rPr>
                <w:rFonts w:ascii="Times New Roman" w:eastAsia="Times New Roman" w:hAnsi="Times New Roman" w:cs="Times New Roman"/>
              </w:rPr>
              <w:t>B-</w:t>
            </w:r>
          </w:p>
        </w:tc>
        <w:tc>
          <w:tcPr>
            <w:tcW w:w="1656" w:type="dxa"/>
            <w:shd w:val="clear" w:color="auto" w:fill="auto"/>
            <w:tcMar>
              <w:top w:w="100" w:type="dxa"/>
              <w:left w:w="100" w:type="dxa"/>
              <w:bottom w:w="100" w:type="dxa"/>
              <w:right w:w="100" w:type="dxa"/>
            </w:tcMar>
          </w:tcPr>
          <w:p w14:paraId="0DB1E441" w14:textId="77777777" w:rsidR="003B7AFB" w:rsidRDefault="003B7AFB" w:rsidP="008A695C">
            <w:pPr>
              <w:keepLines/>
              <w:widowControl w:val="0"/>
              <w:jc w:val="center"/>
              <w:rPr>
                <w:rFonts w:ascii="Times New Roman" w:eastAsia="Times New Roman" w:hAnsi="Times New Roman" w:cs="Times New Roman"/>
              </w:rPr>
            </w:pPr>
            <w:r>
              <w:rPr>
                <w:rFonts w:ascii="Times New Roman" w:eastAsia="Times New Roman" w:hAnsi="Times New Roman" w:cs="Times New Roman"/>
              </w:rPr>
              <w:t>23 of 28</w:t>
            </w:r>
          </w:p>
        </w:tc>
        <w:tc>
          <w:tcPr>
            <w:tcW w:w="1656" w:type="dxa"/>
            <w:shd w:val="clear" w:color="auto" w:fill="auto"/>
            <w:tcMar>
              <w:top w:w="100" w:type="dxa"/>
              <w:left w:w="100" w:type="dxa"/>
              <w:bottom w:w="100" w:type="dxa"/>
              <w:right w:w="100" w:type="dxa"/>
            </w:tcMar>
          </w:tcPr>
          <w:p w14:paraId="7C8E3C18" w14:textId="77777777" w:rsidR="003B7AFB" w:rsidRDefault="003B7AFB" w:rsidP="008A695C">
            <w:pPr>
              <w:keepLines/>
              <w:widowControl w:val="0"/>
              <w:jc w:val="center"/>
              <w:rPr>
                <w:rFonts w:ascii="Times New Roman" w:eastAsia="Times New Roman" w:hAnsi="Times New Roman" w:cs="Times New Roman"/>
              </w:rPr>
            </w:pPr>
            <w:r>
              <w:rPr>
                <w:rFonts w:ascii="Times New Roman" w:eastAsia="Times New Roman" w:hAnsi="Times New Roman" w:cs="Times New Roman"/>
              </w:rPr>
              <w:t>2 of 2</w:t>
            </w:r>
          </w:p>
        </w:tc>
        <w:tc>
          <w:tcPr>
            <w:tcW w:w="1656" w:type="dxa"/>
            <w:shd w:val="clear" w:color="auto" w:fill="auto"/>
            <w:tcMar>
              <w:top w:w="100" w:type="dxa"/>
              <w:left w:w="100" w:type="dxa"/>
              <w:bottom w:w="100" w:type="dxa"/>
              <w:right w:w="100" w:type="dxa"/>
            </w:tcMar>
          </w:tcPr>
          <w:p w14:paraId="77A4648B" w14:textId="77777777" w:rsidR="003B7AFB" w:rsidRDefault="003B7AFB" w:rsidP="008A695C">
            <w:pPr>
              <w:keepLines/>
              <w:widowControl w:val="0"/>
              <w:jc w:val="center"/>
              <w:rPr>
                <w:rFonts w:ascii="Times New Roman" w:eastAsia="Times New Roman" w:hAnsi="Times New Roman" w:cs="Times New Roman"/>
              </w:rPr>
            </w:pPr>
            <w:r>
              <w:rPr>
                <w:rFonts w:ascii="Times New Roman" w:eastAsia="Times New Roman" w:hAnsi="Times New Roman" w:cs="Times New Roman"/>
              </w:rPr>
              <w:t>1 M or 2 L/I</w:t>
            </w:r>
          </w:p>
        </w:tc>
        <w:tc>
          <w:tcPr>
            <w:tcW w:w="1656" w:type="dxa"/>
            <w:shd w:val="clear" w:color="auto" w:fill="auto"/>
            <w:tcMar>
              <w:top w:w="100" w:type="dxa"/>
              <w:left w:w="100" w:type="dxa"/>
              <w:bottom w:w="100" w:type="dxa"/>
              <w:right w:w="100" w:type="dxa"/>
            </w:tcMar>
          </w:tcPr>
          <w:p w14:paraId="78B2240D" w14:textId="77777777" w:rsidR="003B7AFB" w:rsidRDefault="003B7AFB" w:rsidP="008A695C">
            <w:pPr>
              <w:keepLines/>
              <w:widowControl w:val="0"/>
              <w:jc w:val="center"/>
              <w:rPr>
                <w:rFonts w:ascii="Times New Roman" w:eastAsia="Times New Roman" w:hAnsi="Times New Roman" w:cs="Times New Roman"/>
              </w:rPr>
            </w:pPr>
            <w:r>
              <w:rPr>
                <w:rFonts w:ascii="Times New Roman" w:eastAsia="Times New Roman" w:hAnsi="Times New Roman" w:cs="Times New Roman"/>
              </w:rPr>
              <w:t>0 M; 2 L/I</w:t>
            </w:r>
          </w:p>
        </w:tc>
        <w:tc>
          <w:tcPr>
            <w:tcW w:w="1656" w:type="dxa"/>
            <w:shd w:val="clear" w:color="auto" w:fill="auto"/>
            <w:tcMar>
              <w:top w:w="100" w:type="dxa"/>
              <w:left w:w="100" w:type="dxa"/>
              <w:bottom w:w="100" w:type="dxa"/>
              <w:right w:w="100" w:type="dxa"/>
            </w:tcMar>
          </w:tcPr>
          <w:p w14:paraId="651DF4CA" w14:textId="77777777" w:rsidR="003B7AFB" w:rsidRDefault="003B7AFB" w:rsidP="008A695C">
            <w:pPr>
              <w:keepLines/>
              <w:widowControl w:val="0"/>
              <w:jc w:val="center"/>
              <w:rPr>
                <w:rFonts w:ascii="Times New Roman" w:eastAsia="Times New Roman" w:hAnsi="Times New Roman" w:cs="Times New Roman"/>
              </w:rPr>
            </w:pPr>
            <w:r>
              <w:rPr>
                <w:rFonts w:ascii="Times New Roman" w:eastAsia="Times New Roman" w:hAnsi="Times New Roman" w:cs="Times New Roman"/>
              </w:rPr>
              <w:t>--</w:t>
            </w:r>
          </w:p>
        </w:tc>
      </w:tr>
      <w:tr w:rsidR="003B7AFB" w14:paraId="410C4090" w14:textId="77777777" w:rsidTr="008A695C">
        <w:trPr>
          <w:jc w:val="center"/>
        </w:trPr>
        <w:tc>
          <w:tcPr>
            <w:tcW w:w="1080" w:type="dxa"/>
            <w:shd w:val="clear" w:color="auto" w:fill="auto"/>
            <w:tcMar>
              <w:top w:w="100" w:type="dxa"/>
              <w:left w:w="100" w:type="dxa"/>
              <w:bottom w:w="100" w:type="dxa"/>
              <w:right w:w="100" w:type="dxa"/>
            </w:tcMar>
          </w:tcPr>
          <w:p w14:paraId="72CABC49" w14:textId="77777777" w:rsidR="003B7AFB" w:rsidRDefault="003B7AFB" w:rsidP="008A695C">
            <w:pPr>
              <w:keepLines/>
              <w:widowControl w:val="0"/>
              <w:jc w:val="center"/>
              <w:rPr>
                <w:rFonts w:ascii="Times New Roman" w:eastAsia="Times New Roman" w:hAnsi="Times New Roman" w:cs="Times New Roman"/>
              </w:rPr>
            </w:pPr>
            <w:r>
              <w:rPr>
                <w:rFonts w:ascii="Times New Roman" w:eastAsia="Times New Roman" w:hAnsi="Times New Roman" w:cs="Times New Roman"/>
              </w:rPr>
              <w:t>C+</w:t>
            </w:r>
          </w:p>
        </w:tc>
        <w:tc>
          <w:tcPr>
            <w:tcW w:w="1656" w:type="dxa"/>
            <w:shd w:val="clear" w:color="auto" w:fill="auto"/>
            <w:tcMar>
              <w:top w:w="100" w:type="dxa"/>
              <w:left w:w="100" w:type="dxa"/>
              <w:bottom w:w="100" w:type="dxa"/>
              <w:right w:w="100" w:type="dxa"/>
            </w:tcMar>
          </w:tcPr>
          <w:p w14:paraId="66A61F0C" w14:textId="77777777" w:rsidR="003B7AFB" w:rsidRDefault="003B7AFB" w:rsidP="008A695C">
            <w:pPr>
              <w:keepLines/>
              <w:widowControl w:val="0"/>
              <w:jc w:val="center"/>
              <w:rPr>
                <w:rFonts w:ascii="Times New Roman" w:eastAsia="Times New Roman" w:hAnsi="Times New Roman" w:cs="Times New Roman"/>
              </w:rPr>
            </w:pPr>
            <w:r>
              <w:rPr>
                <w:rFonts w:ascii="Times New Roman" w:eastAsia="Times New Roman" w:hAnsi="Times New Roman" w:cs="Times New Roman"/>
              </w:rPr>
              <w:t>22 of 28</w:t>
            </w:r>
          </w:p>
        </w:tc>
        <w:tc>
          <w:tcPr>
            <w:tcW w:w="1656" w:type="dxa"/>
            <w:shd w:val="clear" w:color="auto" w:fill="auto"/>
            <w:tcMar>
              <w:top w:w="100" w:type="dxa"/>
              <w:left w:w="100" w:type="dxa"/>
              <w:bottom w:w="100" w:type="dxa"/>
              <w:right w:w="100" w:type="dxa"/>
            </w:tcMar>
          </w:tcPr>
          <w:p w14:paraId="0E020A2C" w14:textId="77777777" w:rsidR="003B7AFB" w:rsidRDefault="003B7AFB" w:rsidP="008A695C">
            <w:pPr>
              <w:keepLines/>
              <w:widowControl w:val="0"/>
              <w:jc w:val="center"/>
              <w:rPr>
                <w:rFonts w:ascii="Times New Roman" w:eastAsia="Times New Roman" w:hAnsi="Times New Roman" w:cs="Times New Roman"/>
              </w:rPr>
            </w:pPr>
            <w:r>
              <w:rPr>
                <w:rFonts w:ascii="Times New Roman" w:eastAsia="Times New Roman" w:hAnsi="Times New Roman" w:cs="Times New Roman"/>
              </w:rPr>
              <w:t>2 of 2</w:t>
            </w:r>
          </w:p>
        </w:tc>
        <w:tc>
          <w:tcPr>
            <w:tcW w:w="1656" w:type="dxa"/>
            <w:shd w:val="clear" w:color="auto" w:fill="auto"/>
            <w:tcMar>
              <w:top w:w="100" w:type="dxa"/>
              <w:left w:w="100" w:type="dxa"/>
              <w:bottom w:w="100" w:type="dxa"/>
              <w:right w:w="100" w:type="dxa"/>
            </w:tcMar>
          </w:tcPr>
          <w:p w14:paraId="7F4CE24B" w14:textId="77777777" w:rsidR="003B7AFB" w:rsidRDefault="003B7AFB" w:rsidP="008A695C">
            <w:pPr>
              <w:keepLines/>
              <w:widowControl w:val="0"/>
              <w:jc w:val="center"/>
              <w:rPr>
                <w:rFonts w:ascii="Times New Roman" w:eastAsia="Times New Roman" w:hAnsi="Times New Roman" w:cs="Times New Roman"/>
              </w:rPr>
            </w:pPr>
            <w:r>
              <w:rPr>
                <w:rFonts w:ascii="Times New Roman" w:eastAsia="Times New Roman" w:hAnsi="Times New Roman" w:cs="Times New Roman"/>
              </w:rPr>
              <w:t>2 M or 3 L/I</w:t>
            </w:r>
          </w:p>
        </w:tc>
        <w:tc>
          <w:tcPr>
            <w:tcW w:w="1656" w:type="dxa"/>
            <w:shd w:val="clear" w:color="auto" w:fill="auto"/>
            <w:tcMar>
              <w:top w:w="100" w:type="dxa"/>
              <w:left w:w="100" w:type="dxa"/>
              <w:bottom w:w="100" w:type="dxa"/>
              <w:right w:w="100" w:type="dxa"/>
            </w:tcMar>
          </w:tcPr>
          <w:p w14:paraId="43924CCF" w14:textId="77777777" w:rsidR="003B7AFB" w:rsidRDefault="003B7AFB" w:rsidP="008A695C">
            <w:pPr>
              <w:keepLines/>
              <w:widowControl w:val="0"/>
              <w:jc w:val="center"/>
              <w:rPr>
                <w:rFonts w:ascii="Times New Roman" w:eastAsia="Times New Roman" w:hAnsi="Times New Roman" w:cs="Times New Roman"/>
              </w:rPr>
            </w:pPr>
            <w:r>
              <w:rPr>
                <w:rFonts w:ascii="Times New Roman" w:eastAsia="Times New Roman" w:hAnsi="Times New Roman" w:cs="Times New Roman"/>
              </w:rPr>
              <w:t>0 M; 2 L/I</w:t>
            </w:r>
          </w:p>
        </w:tc>
        <w:tc>
          <w:tcPr>
            <w:tcW w:w="1656" w:type="dxa"/>
            <w:shd w:val="clear" w:color="auto" w:fill="auto"/>
            <w:tcMar>
              <w:top w:w="100" w:type="dxa"/>
              <w:left w:w="100" w:type="dxa"/>
              <w:bottom w:w="100" w:type="dxa"/>
              <w:right w:w="100" w:type="dxa"/>
            </w:tcMar>
          </w:tcPr>
          <w:p w14:paraId="5E997AE3" w14:textId="77777777" w:rsidR="003B7AFB" w:rsidRDefault="003B7AFB" w:rsidP="008A695C">
            <w:pPr>
              <w:keepLines/>
              <w:widowControl w:val="0"/>
              <w:jc w:val="center"/>
              <w:rPr>
                <w:rFonts w:ascii="Times New Roman" w:eastAsia="Times New Roman" w:hAnsi="Times New Roman" w:cs="Times New Roman"/>
              </w:rPr>
            </w:pPr>
            <w:r>
              <w:rPr>
                <w:rFonts w:ascii="Times New Roman" w:eastAsia="Times New Roman" w:hAnsi="Times New Roman" w:cs="Times New Roman"/>
              </w:rPr>
              <w:t>--</w:t>
            </w:r>
          </w:p>
        </w:tc>
      </w:tr>
      <w:tr w:rsidR="003B7AFB" w14:paraId="3B6E1A52" w14:textId="77777777" w:rsidTr="008A695C">
        <w:trPr>
          <w:jc w:val="center"/>
        </w:trPr>
        <w:tc>
          <w:tcPr>
            <w:tcW w:w="1080" w:type="dxa"/>
            <w:shd w:val="clear" w:color="auto" w:fill="auto"/>
            <w:tcMar>
              <w:top w:w="100" w:type="dxa"/>
              <w:left w:w="100" w:type="dxa"/>
              <w:bottom w:w="100" w:type="dxa"/>
              <w:right w:w="100" w:type="dxa"/>
            </w:tcMar>
          </w:tcPr>
          <w:p w14:paraId="0E15B5F3" w14:textId="77777777" w:rsidR="003B7AFB" w:rsidRDefault="003B7AFB" w:rsidP="008A695C">
            <w:pPr>
              <w:keepLines/>
              <w:widowControl w:val="0"/>
              <w:jc w:val="center"/>
              <w:rPr>
                <w:rFonts w:ascii="Times New Roman" w:eastAsia="Times New Roman" w:hAnsi="Times New Roman" w:cs="Times New Roman"/>
              </w:rPr>
            </w:pPr>
            <w:r>
              <w:rPr>
                <w:rFonts w:ascii="Times New Roman" w:eastAsia="Times New Roman" w:hAnsi="Times New Roman" w:cs="Times New Roman"/>
              </w:rPr>
              <w:t>C</w:t>
            </w:r>
          </w:p>
        </w:tc>
        <w:tc>
          <w:tcPr>
            <w:tcW w:w="1656" w:type="dxa"/>
            <w:shd w:val="clear" w:color="auto" w:fill="auto"/>
            <w:tcMar>
              <w:top w:w="100" w:type="dxa"/>
              <w:left w:w="100" w:type="dxa"/>
              <w:bottom w:w="100" w:type="dxa"/>
              <w:right w:w="100" w:type="dxa"/>
            </w:tcMar>
          </w:tcPr>
          <w:p w14:paraId="71F1D263" w14:textId="77777777" w:rsidR="003B7AFB" w:rsidRDefault="003B7AFB" w:rsidP="008A695C">
            <w:pPr>
              <w:keepLines/>
              <w:widowControl w:val="0"/>
              <w:jc w:val="center"/>
              <w:rPr>
                <w:rFonts w:ascii="Times New Roman" w:eastAsia="Times New Roman" w:hAnsi="Times New Roman" w:cs="Times New Roman"/>
              </w:rPr>
            </w:pPr>
            <w:r>
              <w:rPr>
                <w:rFonts w:ascii="Times New Roman" w:eastAsia="Times New Roman" w:hAnsi="Times New Roman" w:cs="Times New Roman"/>
              </w:rPr>
              <w:t>21 of 28</w:t>
            </w:r>
          </w:p>
        </w:tc>
        <w:tc>
          <w:tcPr>
            <w:tcW w:w="1656" w:type="dxa"/>
            <w:shd w:val="clear" w:color="auto" w:fill="auto"/>
            <w:tcMar>
              <w:top w:w="100" w:type="dxa"/>
              <w:left w:w="100" w:type="dxa"/>
              <w:bottom w:w="100" w:type="dxa"/>
              <w:right w:w="100" w:type="dxa"/>
            </w:tcMar>
          </w:tcPr>
          <w:p w14:paraId="6521191F" w14:textId="77777777" w:rsidR="003B7AFB" w:rsidRDefault="003B7AFB" w:rsidP="008A695C">
            <w:pPr>
              <w:keepLines/>
              <w:widowControl w:val="0"/>
              <w:jc w:val="center"/>
              <w:rPr>
                <w:rFonts w:ascii="Times New Roman" w:eastAsia="Times New Roman" w:hAnsi="Times New Roman" w:cs="Times New Roman"/>
              </w:rPr>
            </w:pPr>
            <w:r>
              <w:rPr>
                <w:rFonts w:ascii="Times New Roman" w:eastAsia="Times New Roman" w:hAnsi="Times New Roman" w:cs="Times New Roman"/>
              </w:rPr>
              <w:t>2 of 2</w:t>
            </w:r>
          </w:p>
        </w:tc>
        <w:tc>
          <w:tcPr>
            <w:tcW w:w="1656" w:type="dxa"/>
            <w:shd w:val="clear" w:color="auto" w:fill="auto"/>
            <w:tcMar>
              <w:top w:w="100" w:type="dxa"/>
              <w:left w:w="100" w:type="dxa"/>
              <w:bottom w:w="100" w:type="dxa"/>
              <w:right w:w="100" w:type="dxa"/>
            </w:tcMar>
          </w:tcPr>
          <w:p w14:paraId="41CDAF86" w14:textId="77777777" w:rsidR="003B7AFB" w:rsidRDefault="003B7AFB" w:rsidP="008A695C">
            <w:pPr>
              <w:keepLines/>
              <w:widowControl w:val="0"/>
              <w:jc w:val="center"/>
              <w:rPr>
                <w:rFonts w:ascii="Times New Roman" w:eastAsia="Times New Roman" w:hAnsi="Times New Roman" w:cs="Times New Roman"/>
              </w:rPr>
            </w:pPr>
            <w:r>
              <w:rPr>
                <w:rFonts w:ascii="Times New Roman" w:eastAsia="Times New Roman" w:hAnsi="Times New Roman" w:cs="Times New Roman"/>
              </w:rPr>
              <w:t>3 M or 4 L/I</w:t>
            </w:r>
          </w:p>
        </w:tc>
        <w:tc>
          <w:tcPr>
            <w:tcW w:w="1656" w:type="dxa"/>
            <w:shd w:val="clear" w:color="auto" w:fill="auto"/>
            <w:tcMar>
              <w:top w:w="100" w:type="dxa"/>
              <w:left w:w="100" w:type="dxa"/>
              <w:bottom w:w="100" w:type="dxa"/>
              <w:right w:w="100" w:type="dxa"/>
            </w:tcMar>
          </w:tcPr>
          <w:p w14:paraId="0AD38BCA" w14:textId="77777777" w:rsidR="003B7AFB" w:rsidRDefault="003B7AFB" w:rsidP="008A695C">
            <w:pPr>
              <w:keepLines/>
              <w:widowControl w:val="0"/>
              <w:jc w:val="center"/>
              <w:rPr>
                <w:rFonts w:ascii="Times New Roman" w:eastAsia="Times New Roman" w:hAnsi="Times New Roman" w:cs="Times New Roman"/>
              </w:rPr>
            </w:pPr>
            <w:r>
              <w:rPr>
                <w:rFonts w:ascii="Times New Roman" w:eastAsia="Times New Roman" w:hAnsi="Times New Roman" w:cs="Times New Roman"/>
              </w:rPr>
              <w:t>0 M; 3 L/I</w:t>
            </w:r>
          </w:p>
        </w:tc>
        <w:tc>
          <w:tcPr>
            <w:tcW w:w="1656" w:type="dxa"/>
            <w:shd w:val="clear" w:color="auto" w:fill="auto"/>
            <w:tcMar>
              <w:top w:w="100" w:type="dxa"/>
              <w:left w:w="100" w:type="dxa"/>
              <w:bottom w:w="100" w:type="dxa"/>
              <w:right w:w="100" w:type="dxa"/>
            </w:tcMar>
          </w:tcPr>
          <w:p w14:paraId="70A66B45" w14:textId="77777777" w:rsidR="003B7AFB" w:rsidRDefault="003B7AFB" w:rsidP="008A695C">
            <w:pPr>
              <w:keepLines/>
              <w:widowControl w:val="0"/>
              <w:jc w:val="center"/>
              <w:rPr>
                <w:rFonts w:ascii="Times New Roman" w:eastAsia="Times New Roman" w:hAnsi="Times New Roman" w:cs="Times New Roman"/>
              </w:rPr>
            </w:pPr>
            <w:r>
              <w:rPr>
                <w:rFonts w:ascii="Times New Roman" w:eastAsia="Times New Roman" w:hAnsi="Times New Roman" w:cs="Times New Roman"/>
              </w:rPr>
              <w:t>--</w:t>
            </w:r>
          </w:p>
        </w:tc>
      </w:tr>
      <w:tr w:rsidR="003B7AFB" w14:paraId="0E62F7C0" w14:textId="77777777" w:rsidTr="008A695C">
        <w:trPr>
          <w:jc w:val="center"/>
        </w:trPr>
        <w:tc>
          <w:tcPr>
            <w:tcW w:w="1080" w:type="dxa"/>
            <w:shd w:val="clear" w:color="auto" w:fill="auto"/>
            <w:tcMar>
              <w:top w:w="100" w:type="dxa"/>
              <w:left w:w="100" w:type="dxa"/>
              <w:bottom w:w="100" w:type="dxa"/>
              <w:right w:w="100" w:type="dxa"/>
            </w:tcMar>
          </w:tcPr>
          <w:p w14:paraId="09F496FB" w14:textId="77777777" w:rsidR="003B7AFB" w:rsidRDefault="003B7AFB" w:rsidP="008A695C">
            <w:pPr>
              <w:keepLines/>
              <w:widowControl w:val="0"/>
              <w:jc w:val="center"/>
              <w:rPr>
                <w:rFonts w:ascii="Times New Roman" w:eastAsia="Times New Roman" w:hAnsi="Times New Roman" w:cs="Times New Roman"/>
              </w:rPr>
            </w:pPr>
            <w:r>
              <w:rPr>
                <w:rFonts w:ascii="Times New Roman" w:eastAsia="Times New Roman" w:hAnsi="Times New Roman" w:cs="Times New Roman"/>
              </w:rPr>
              <w:t>D</w:t>
            </w:r>
          </w:p>
        </w:tc>
        <w:tc>
          <w:tcPr>
            <w:tcW w:w="1656" w:type="dxa"/>
            <w:shd w:val="clear" w:color="auto" w:fill="auto"/>
            <w:tcMar>
              <w:top w:w="100" w:type="dxa"/>
              <w:left w:w="100" w:type="dxa"/>
              <w:bottom w:w="100" w:type="dxa"/>
              <w:right w:w="100" w:type="dxa"/>
            </w:tcMar>
          </w:tcPr>
          <w:p w14:paraId="0750D0D6" w14:textId="77777777" w:rsidR="003B7AFB" w:rsidRDefault="003B7AFB" w:rsidP="008A695C">
            <w:pPr>
              <w:keepLines/>
              <w:widowControl w:val="0"/>
              <w:jc w:val="center"/>
              <w:rPr>
                <w:rFonts w:ascii="Times New Roman" w:eastAsia="Times New Roman" w:hAnsi="Times New Roman" w:cs="Times New Roman"/>
              </w:rPr>
            </w:pPr>
            <w:r>
              <w:rPr>
                <w:rFonts w:ascii="Times New Roman" w:eastAsia="Times New Roman" w:hAnsi="Times New Roman" w:cs="Times New Roman"/>
              </w:rPr>
              <w:t>20 of 28</w:t>
            </w:r>
          </w:p>
        </w:tc>
        <w:tc>
          <w:tcPr>
            <w:tcW w:w="1656" w:type="dxa"/>
            <w:shd w:val="clear" w:color="auto" w:fill="auto"/>
            <w:tcMar>
              <w:top w:w="100" w:type="dxa"/>
              <w:left w:w="100" w:type="dxa"/>
              <w:bottom w:w="100" w:type="dxa"/>
              <w:right w:w="100" w:type="dxa"/>
            </w:tcMar>
          </w:tcPr>
          <w:p w14:paraId="42685751" w14:textId="77777777" w:rsidR="003B7AFB" w:rsidRDefault="003B7AFB" w:rsidP="008A695C">
            <w:pPr>
              <w:keepLines/>
              <w:widowControl w:val="0"/>
              <w:jc w:val="center"/>
              <w:rPr>
                <w:rFonts w:ascii="Times New Roman" w:eastAsia="Times New Roman" w:hAnsi="Times New Roman" w:cs="Times New Roman"/>
              </w:rPr>
            </w:pPr>
            <w:r>
              <w:rPr>
                <w:rFonts w:ascii="Times New Roman" w:eastAsia="Times New Roman" w:hAnsi="Times New Roman" w:cs="Times New Roman"/>
              </w:rPr>
              <w:t>2 of 2</w:t>
            </w:r>
          </w:p>
        </w:tc>
        <w:tc>
          <w:tcPr>
            <w:tcW w:w="1656" w:type="dxa"/>
            <w:shd w:val="clear" w:color="auto" w:fill="auto"/>
            <w:tcMar>
              <w:top w:w="100" w:type="dxa"/>
              <w:left w:w="100" w:type="dxa"/>
              <w:bottom w:w="100" w:type="dxa"/>
              <w:right w:w="100" w:type="dxa"/>
            </w:tcMar>
          </w:tcPr>
          <w:p w14:paraId="37EA9365" w14:textId="77777777" w:rsidR="003B7AFB" w:rsidRDefault="003B7AFB" w:rsidP="008A695C">
            <w:pPr>
              <w:keepLines/>
              <w:widowControl w:val="0"/>
              <w:jc w:val="center"/>
              <w:rPr>
                <w:rFonts w:ascii="Times New Roman" w:eastAsia="Times New Roman" w:hAnsi="Times New Roman" w:cs="Times New Roman"/>
              </w:rPr>
            </w:pPr>
            <w:r>
              <w:rPr>
                <w:rFonts w:ascii="Times New Roman" w:eastAsia="Times New Roman" w:hAnsi="Times New Roman" w:cs="Times New Roman"/>
              </w:rPr>
              <w:t>4 M or 5 L/I</w:t>
            </w:r>
          </w:p>
        </w:tc>
        <w:tc>
          <w:tcPr>
            <w:tcW w:w="1656" w:type="dxa"/>
            <w:shd w:val="clear" w:color="auto" w:fill="auto"/>
            <w:tcMar>
              <w:top w:w="100" w:type="dxa"/>
              <w:left w:w="100" w:type="dxa"/>
              <w:bottom w:w="100" w:type="dxa"/>
              <w:right w:w="100" w:type="dxa"/>
            </w:tcMar>
          </w:tcPr>
          <w:p w14:paraId="3D2562C8" w14:textId="77777777" w:rsidR="003B7AFB" w:rsidRDefault="003B7AFB" w:rsidP="008A695C">
            <w:pPr>
              <w:keepLines/>
              <w:widowControl w:val="0"/>
              <w:jc w:val="center"/>
              <w:rPr>
                <w:rFonts w:ascii="Times New Roman" w:eastAsia="Times New Roman" w:hAnsi="Times New Roman" w:cs="Times New Roman"/>
              </w:rPr>
            </w:pPr>
            <w:r>
              <w:rPr>
                <w:rFonts w:ascii="Times New Roman" w:eastAsia="Times New Roman" w:hAnsi="Times New Roman" w:cs="Times New Roman"/>
              </w:rPr>
              <w:t>0 M; &gt;3 L/I</w:t>
            </w:r>
          </w:p>
        </w:tc>
        <w:tc>
          <w:tcPr>
            <w:tcW w:w="1656" w:type="dxa"/>
            <w:shd w:val="clear" w:color="auto" w:fill="auto"/>
            <w:tcMar>
              <w:top w:w="100" w:type="dxa"/>
              <w:left w:w="100" w:type="dxa"/>
              <w:bottom w:w="100" w:type="dxa"/>
              <w:right w:w="100" w:type="dxa"/>
            </w:tcMar>
          </w:tcPr>
          <w:p w14:paraId="5E4B6B5F" w14:textId="77777777" w:rsidR="003B7AFB" w:rsidRDefault="003B7AFB" w:rsidP="008A695C">
            <w:pPr>
              <w:keepLines/>
              <w:widowControl w:val="0"/>
              <w:jc w:val="center"/>
              <w:rPr>
                <w:rFonts w:ascii="Times New Roman" w:eastAsia="Times New Roman" w:hAnsi="Times New Roman" w:cs="Times New Roman"/>
              </w:rPr>
            </w:pPr>
            <w:r>
              <w:rPr>
                <w:rFonts w:ascii="Times New Roman" w:eastAsia="Times New Roman" w:hAnsi="Times New Roman" w:cs="Times New Roman"/>
              </w:rPr>
              <w:t>--</w:t>
            </w:r>
          </w:p>
        </w:tc>
      </w:tr>
      <w:tr w:rsidR="003B7AFB" w14:paraId="0ABAB155" w14:textId="77777777" w:rsidTr="008A695C">
        <w:trPr>
          <w:jc w:val="center"/>
        </w:trPr>
        <w:tc>
          <w:tcPr>
            <w:tcW w:w="1080" w:type="dxa"/>
            <w:shd w:val="clear" w:color="auto" w:fill="auto"/>
            <w:tcMar>
              <w:top w:w="100" w:type="dxa"/>
              <w:left w:w="100" w:type="dxa"/>
              <w:bottom w:w="100" w:type="dxa"/>
              <w:right w:w="100" w:type="dxa"/>
            </w:tcMar>
          </w:tcPr>
          <w:p w14:paraId="05C74B3C" w14:textId="77777777" w:rsidR="003B7AFB" w:rsidRDefault="003B7AFB" w:rsidP="008A695C">
            <w:pPr>
              <w:keepLines/>
              <w:widowControl w:val="0"/>
              <w:jc w:val="center"/>
              <w:rPr>
                <w:rFonts w:ascii="Times New Roman" w:eastAsia="Times New Roman" w:hAnsi="Times New Roman" w:cs="Times New Roman"/>
              </w:rPr>
            </w:pPr>
            <w:r>
              <w:rPr>
                <w:rFonts w:ascii="Times New Roman" w:eastAsia="Times New Roman" w:hAnsi="Times New Roman" w:cs="Times New Roman"/>
              </w:rPr>
              <w:t>F</w:t>
            </w:r>
          </w:p>
        </w:tc>
        <w:tc>
          <w:tcPr>
            <w:tcW w:w="1656" w:type="dxa"/>
            <w:shd w:val="clear" w:color="auto" w:fill="auto"/>
            <w:tcMar>
              <w:top w:w="100" w:type="dxa"/>
              <w:left w:w="100" w:type="dxa"/>
              <w:bottom w:w="100" w:type="dxa"/>
              <w:right w:w="100" w:type="dxa"/>
            </w:tcMar>
          </w:tcPr>
          <w:p w14:paraId="499DDF0A" w14:textId="77777777" w:rsidR="003B7AFB" w:rsidRDefault="003B7AFB" w:rsidP="008A695C">
            <w:pPr>
              <w:keepLines/>
              <w:widowControl w:val="0"/>
              <w:jc w:val="center"/>
              <w:rPr>
                <w:rFonts w:ascii="Times New Roman" w:eastAsia="Times New Roman" w:hAnsi="Times New Roman" w:cs="Times New Roman"/>
              </w:rPr>
            </w:pPr>
            <w:r>
              <w:rPr>
                <w:rFonts w:ascii="Times New Roman" w:eastAsia="Times New Roman" w:hAnsi="Times New Roman" w:cs="Times New Roman"/>
              </w:rPr>
              <w:t xml:space="preserve">&lt; 20 </w:t>
            </w:r>
          </w:p>
        </w:tc>
        <w:tc>
          <w:tcPr>
            <w:tcW w:w="1656" w:type="dxa"/>
            <w:shd w:val="clear" w:color="auto" w:fill="auto"/>
            <w:tcMar>
              <w:top w:w="100" w:type="dxa"/>
              <w:left w:w="100" w:type="dxa"/>
              <w:bottom w:w="100" w:type="dxa"/>
              <w:right w:w="100" w:type="dxa"/>
            </w:tcMar>
          </w:tcPr>
          <w:p w14:paraId="48825CD9" w14:textId="77777777" w:rsidR="003B7AFB" w:rsidRDefault="003B7AFB" w:rsidP="008A695C">
            <w:pPr>
              <w:keepLines/>
              <w:widowControl w:val="0"/>
              <w:jc w:val="center"/>
              <w:rPr>
                <w:rFonts w:ascii="Times New Roman" w:eastAsia="Times New Roman" w:hAnsi="Times New Roman" w:cs="Times New Roman"/>
              </w:rPr>
            </w:pPr>
            <w:r>
              <w:rPr>
                <w:rFonts w:ascii="Times New Roman" w:eastAsia="Times New Roman" w:hAnsi="Times New Roman" w:cs="Times New Roman"/>
              </w:rPr>
              <w:t>&lt;2</w:t>
            </w:r>
          </w:p>
        </w:tc>
        <w:tc>
          <w:tcPr>
            <w:tcW w:w="1656" w:type="dxa"/>
            <w:shd w:val="clear" w:color="auto" w:fill="auto"/>
            <w:tcMar>
              <w:top w:w="100" w:type="dxa"/>
              <w:left w:w="100" w:type="dxa"/>
              <w:bottom w:w="100" w:type="dxa"/>
              <w:right w:w="100" w:type="dxa"/>
            </w:tcMar>
          </w:tcPr>
          <w:p w14:paraId="4C30BEFB" w14:textId="77777777" w:rsidR="003B7AFB" w:rsidRDefault="003B7AFB" w:rsidP="008A695C">
            <w:pPr>
              <w:keepLines/>
              <w:widowControl w:val="0"/>
              <w:jc w:val="center"/>
              <w:rPr>
                <w:rFonts w:ascii="Times New Roman" w:eastAsia="Times New Roman" w:hAnsi="Times New Roman" w:cs="Times New Roman"/>
              </w:rPr>
            </w:pPr>
            <w:r>
              <w:rPr>
                <w:rFonts w:ascii="Times New Roman" w:eastAsia="Times New Roman" w:hAnsi="Times New Roman" w:cs="Times New Roman"/>
              </w:rPr>
              <w:t xml:space="preserve">&gt;4 M or &gt;5 L/I </w:t>
            </w:r>
          </w:p>
        </w:tc>
        <w:tc>
          <w:tcPr>
            <w:tcW w:w="1656" w:type="dxa"/>
            <w:shd w:val="clear" w:color="auto" w:fill="auto"/>
            <w:tcMar>
              <w:top w:w="100" w:type="dxa"/>
              <w:left w:w="100" w:type="dxa"/>
              <w:bottom w:w="100" w:type="dxa"/>
              <w:right w:w="100" w:type="dxa"/>
            </w:tcMar>
          </w:tcPr>
          <w:p w14:paraId="051B8E56" w14:textId="77777777" w:rsidR="003B7AFB" w:rsidRDefault="003B7AFB" w:rsidP="008A695C">
            <w:pPr>
              <w:keepLines/>
              <w:widowControl w:val="0"/>
              <w:jc w:val="center"/>
              <w:rPr>
                <w:rFonts w:ascii="Times New Roman" w:eastAsia="Times New Roman" w:hAnsi="Times New Roman" w:cs="Times New Roman"/>
              </w:rPr>
            </w:pPr>
            <w:r>
              <w:rPr>
                <w:rFonts w:ascii="Times New Roman" w:eastAsia="Times New Roman" w:hAnsi="Times New Roman" w:cs="Times New Roman"/>
              </w:rPr>
              <w:t>1 M; &gt;3 L/I</w:t>
            </w:r>
          </w:p>
        </w:tc>
        <w:tc>
          <w:tcPr>
            <w:tcW w:w="1656" w:type="dxa"/>
            <w:shd w:val="clear" w:color="auto" w:fill="auto"/>
            <w:tcMar>
              <w:top w:w="100" w:type="dxa"/>
              <w:left w:w="100" w:type="dxa"/>
              <w:bottom w:w="100" w:type="dxa"/>
              <w:right w:w="100" w:type="dxa"/>
            </w:tcMar>
          </w:tcPr>
          <w:p w14:paraId="0D3022FB" w14:textId="77777777" w:rsidR="003B7AFB" w:rsidRDefault="003B7AFB" w:rsidP="008A695C">
            <w:pPr>
              <w:keepLines/>
              <w:widowControl w:val="0"/>
              <w:jc w:val="center"/>
              <w:rPr>
                <w:rFonts w:ascii="Times New Roman" w:eastAsia="Times New Roman" w:hAnsi="Times New Roman" w:cs="Times New Roman"/>
              </w:rPr>
            </w:pPr>
            <w:r>
              <w:rPr>
                <w:rFonts w:ascii="Times New Roman" w:eastAsia="Times New Roman" w:hAnsi="Times New Roman" w:cs="Times New Roman"/>
              </w:rPr>
              <w:t>--</w:t>
            </w:r>
          </w:p>
        </w:tc>
      </w:tr>
    </w:tbl>
    <w:p w14:paraId="3731BB8F" w14:textId="77777777" w:rsidR="003B7AFB" w:rsidRDefault="003B7AFB" w:rsidP="003B7AFB">
      <w:pPr>
        <w:rPr>
          <w:rFonts w:ascii="Times New Roman" w:eastAsia="Times New Roman" w:hAnsi="Times New Roman" w:cs="Times New Roman"/>
        </w:rPr>
      </w:pPr>
    </w:p>
    <w:p w14:paraId="09F520D6" w14:textId="77777777" w:rsidR="003B7AFB" w:rsidRDefault="003B7AFB" w:rsidP="003B7AFB">
      <w:pPr>
        <w:rPr>
          <w:rFonts w:ascii="Times New Roman" w:eastAsia="Times New Roman" w:hAnsi="Times New Roman" w:cs="Times New Roman"/>
        </w:rPr>
      </w:pPr>
      <w:r>
        <w:rPr>
          <w:rFonts w:ascii="Times New Roman" w:eastAsia="Times New Roman" w:hAnsi="Times New Roman" w:cs="Times New Roman"/>
        </w:rPr>
        <w:t>*You cannot earn a passing grade in our course unless you submit all formal writing assignments. You will qualify for a B grade if you submit all 9 on time. Submitting formal writing assignments late will result in a grade lower than a B.</w:t>
      </w:r>
    </w:p>
    <w:p w14:paraId="1BF97AF3" w14:textId="77777777" w:rsidR="003B7AFB" w:rsidRDefault="003B7AFB" w:rsidP="003B7AFB">
      <w:pPr>
        <w:pStyle w:val="Heading1"/>
        <w:widowControl w:val="0"/>
        <w:jc w:val="center"/>
        <w:rPr>
          <w:b w:val="0"/>
          <w:sz w:val="22"/>
          <w:szCs w:val="22"/>
        </w:rPr>
      </w:pPr>
      <w:bookmarkStart w:id="14" w:name="_fptltkap2bt4" w:colFirst="0" w:colLast="0"/>
      <w:bookmarkEnd w:id="14"/>
    </w:p>
    <w:p w14:paraId="4CEE8183" w14:textId="77777777" w:rsidR="003B7AFB" w:rsidRDefault="003B7AFB" w:rsidP="003B7AFB">
      <w:pPr>
        <w:pStyle w:val="Heading1"/>
        <w:widowControl w:val="0"/>
        <w:jc w:val="center"/>
        <w:rPr>
          <w:sz w:val="22"/>
          <w:szCs w:val="22"/>
        </w:rPr>
      </w:pPr>
      <w:bookmarkStart w:id="15" w:name="_bjugrzgjhdb" w:colFirst="0" w:colLast="0"/>
      <w:bookmarkEnd w:id="15"/>
      <w:r>
        <w:rPr>
          <w:sz w:val="22"/>
          <w:szCs w:val="22"/>
        </w:rPr>
        <w:t>One Exception</w:t>
      </w:r>
    </w:p>
    <w:p w14:paraId="74EB5222" w14:textId="77777777" w:rsidR="003B7AFB" w:rsidRDefault="003B7AFB" w:rsidP="003B7AFB">
      <w:pPr>
        <w:widowControl w:val="0"/>
        <w:jc w:val="center"/>
        <w:rPr>
          <w:rFonts w:ascii="Times New Roman" w:eastAsia="Times New Roman" w:hAnsi="Times New Roman" w:cs="Times New Roman"/>
          <w:b/>
        </w:rPr>
      </w:pPr>
    </w:p>
    <w:p w14:paraId="02BAD080" w14:textId="77777777" w:rsidR="003B7AFB" w:rsidRDefault="003B7AFB" w:rsidP="003B7AFB">
      <w:pPr>
        <w:widowControl w:val="0"/>
        <w:rPr>
          <w:rFonts w:ascii="Times New Roman" w:eastAsia="Times New Roman" w:hAnsi="Times New Roman" w:cs="Times New Roman"/>
        </w:rPr>
      </w:pPr>
      <w:r>
        <w:rPr>
          <w:rFonts w:ascii="Times New Roman" w:eastAsia="Times New Roman" w:hAnsi="Times New Roman" w:cs="Times New Roman"/>
        </w:rPr>
        <w:t xml:space="preserve">You may make use of 1 exception during the semester for any reason. Your exception can count for 1 missed class session, 1 missed exercise, or 1 late final essay. You do not need to explain the reasons for your exception, but you must let me know you are using it. </w:t>
      </w:r>
    </w:p>
    <w:p w14:paraId="53DD726D" w14:textId="77777777" w:rsidR="003B7AFB" w:rsidRDefault="003B7AFB" w:rsidP="003B7AFB">
      <w:pPr>
        <w:pStyle w:val="Heading1"/>
        <w:widowControl w:val="0"/>
        <w:jc w:val="center"/>
        <w:rPr>
          <w:sz w:val="22"/>
          <w:szCs w:val="22"/>
        </w:rPr>
      </w:pPr>
      <w:bookmarkStart w:id="16" w:name="_s6o6ppc38zj4" w:colFirst="0" w:colLast="0"/>
      <w:bookmarkEnd w:id="16"/>
    </w:p>
    <w:p w14:paraId="717B94B7" w14:textId="77777777" w:rsidR="003B7AFB" w:rsidRDefault="003B7AFB" w:rsidP="003B7AFB">
      <w:pPr>
        <w:spacing w:line="480" w:lineRule="auto"/>
        <w:ind w:left="720" w:hanging="720"/>
        <w:rPr>
          <w:rFonts w:ascii="Times New Roman" w:eastAsia="Times New Roman" w:hAnsi="Times New Roman" w:cs="Times New Roman"/>
          <w:b/>
        </w:rPr>
      </w:pPr>
    </w:p>
    <w:p w14:paraId="2D052E83" w14:textId="77777777" w:rsidR="003B7AFB" w:rsidRDefault="003B7AFB" w:rsidP="003B7AFB">
      <w:pPr>
        <w:jc w:val="center"/>
        <w:rPr>
          <w:rFonts w:ascii="Times New Roman" w:eastAsia="Times New Roman" w:hAnsi="Times New Roman" w:cs="Times New Roman"/>
          <w:b/>
        </w:rPr>
      </w:pPr>
      <w:r>
        <w:br w:type="page"/>
      </w:r>
    </w:p>
    <w:p w14:paraId="3AD61EFF" w14:textId="77777777" w:rsidR="003B7AFB" w:rsidRDefault="003B7AFB" w:rsidP="003B7AFB">
      <w:pPr>
        <w:jc w:val="center"/>
        <w:rPr>
          <w:rFonts w:ascii="Times New Roman" w:eastAsia="Times New Roman" w:hAnsi="Times New Roman" w:cs="Times New Roman"/>
        </w:rPr>
      </w:pPr>
      <w:r>
        <w:rPr>
          <w:rFonts w:ascii="Times New Roman" w:eastAsia="Times New Roman" w:hAnsi="Times New Roman" w:cs="Times New Roman"/>
          <w:b/>
        </w:rPr>
        <w:lastRenderedPageBreak/>
        <w:t>Model Labor-Informed Grading Contract</w:t>
      </w:r>
    </w:p>
    <w:p w14:paraId="436FFA72" w14:textId="77777777" w:rsidR="003B7AFB" w:rsidRDefault="003B7AFB" w:rsidP="003B7AFB">
      <w:pPr>
        <w:rPr>
          <w:rFonts w:ascii="Times New Roman" w:eastAsia="Times New Roman" w:hAnsi="Times New Roman" w:cs="Times New Roman"/>
        </w:rPr>
      </w:pPr>
    </w:p>
    <w:p w14:paraId="39E7D123" w14:textId="77777777" w:rsidR="003B7AFB" w:rsidRDefault="003B7AFB" w:rsidP="003B7AFB">
      <w:pPr>
        <w:pStyle w:val="Heading1"/>
        <w:jc w:val="center"/>
        <w:rPr>
          <w:sz w:val="22"/>
          <w:szCs w:val="22"/>
        </w:rPr>
      </w:pPr>
      <w:bookmarkStart w:id="17" w:name="_xhce2dgb72kn" w:colFirst="0" w:colLast="0"/>
      <w:bookmarkEnd w:id="17"/>
      <w:r>
        <w:rPr>
          <w:sz w:val="22"/>
          <w:szCs w:val="22"/>
        </w:rPr>
        <w:t>Acknowledgments</w:t>
      </w:r>
    </w:p>
    <w:p w14:paraId="0D4F10DF" w14:textId="77777777" w:rsidR="003B7AFB" w:rsidRDefault="003B7AFB" w:rsidP="003B7AFB">
      <w:pPr>
        <w:rPr>
          <w:rFonts w:ascii="Times New Roman" w:eastAsia="Times New Roman" w:hAnsi="Times New Roman" w:cs="Times New Roman"/>
        </w:rPr>
      </w:pPr>
    </w:p>
    <w:p w14:paraId="2D46F6BB" w14:textId="77777777" w:rsidR="003B7AFB" w:rsidRDefault="003B7AFB" w:rsidP="003B7AFB">
      <w:pPr>
        <w:rPr>
          <w:rFonts w:ascii="Times New Roman" w:eastAsia="Times New Roman" w:hAnsi="Times New Roman" w:cs="Times New Roman"/>
        </w:rPr>
      </w:pPr>
      <w:r>
        <w:rPr>
          <w:rFonts w:ascii="Times New Roman" w:eastAsia="Times New Roman" w:hAnsi="Times New Roman" w:cs="Times New Roman"/>
        </w:rPr>
        <w:t xml:space="preserve">This draft contract is adapted from the model theorized and described by Asao Inoue in </w:t>
      </w:r>
      <w:hyperlink r:id="rId8">
        <w:r>
          <w:rPr>
            <w:rFonts w:ascii="Times New Roman" w:eastAsia="Times New Roman" w:hAnsi="Times New Roman" w:cs="Times New Roman"/>
            <w:i/>
            <w:color w:val="1155CC"/>
            <w:u w:val="single"/>
          </w:rPr>
          <w:t>Labor-Based Grading Contracts: Building Equity and Inclusion in the Compassionate Writing Classroom</w:t>
        </w:r>
      </w:hyperlink>
      <w:r>
        <w:rPr>
          <w:rFonts w:ascii="Times New Roman" w:eastAsia="Times New Roman" w:hAnsi="Times New Roman" w:cs="Times New Roman"/>
        </w:rPr>
        <w:t xml:space="preserve">. </w:t>
      </w:r>
    </w:p>
    <w:p w14:paraId="167434DC" w14:textId="77777777" w:rsidR="003B7AFB" w:rsidRDefault="003B7AFB" w:rsidP="003B7AFB">
      <w:pPr>
        <w:rPr>
          <w:rFonts w:ascii="Times New Roman" w:eastAsia="Times New Roman" w:hAnsi="Times New Roman" w:cs="Times New Roman"/>
        </w:rPr>
      </w:pPr>
    </w:p>
    <w:p w14:paraId="031C95FF" w14:textId="77777777" w:rsidR="003B7AFB" w:rsidRDefault="003B7AFB" w:rsidP="003B7AFB">
      <w:pPr>
        <w:pStyle w:val="Heading1"/>
        <w:jc w:val="center"/>
        <w:rPr>
          <w:sz w:val="22"/>
          <w:szCs w:val="22"/>
        </w:rPr>
      </w:pPr>
      <w:bookmarkStart w:id="18" w:name="_bta2hfn42753" w:colFirst="0" w:colLast="0"/>
      <w:bookmarkEnd w:id="18"/>
      <w:r>
        <w:rPr>
          <w:sz w:val="22"/>
          <w:szCs w:val="22"/>
        </w:rPr>
        <w:t>Introduction</w:t>
      </w:r>
    </w:p>
    <w:p w14:paraId="7AB30258" w14:textId="77777777" w:rsidR="003B7AFB" w:rsidRDefault="003B7AFB" w:rsidP="003B7AFB">
      <w:pPr>
        <w:rPr>
          <w:rFonts w:ascii="Times New Roman" w:eastAsia="Times New Roman" w:hAnsi="Times New Roman" w:cs="Times New Roman"/>
        </w:rPr>
      </w:pPr>
    </w:p>
    <w:p w14:paraId="406DD857" w14:textId="77777777" w:rsidR="003B7AFB" w:rsidRDefault="003B7AFB" w:rsidP="003B7AFB">
      <w:pPr>
        <w:rPr>
          <w:rFonts w:ascii="Times New Roman" w:eastAsia="Times New Roman" w:hAnsi="Times New Roman" w:cs="Times New Roman"/>
        </w:rPr>
      </w:pPr>
      <w:r>
        <w:rPr>
          <w:rFonts w:ascii="Times New Roman" w:eastAsia="Times New Roman" w:hAnsi="Times New Roman" w:cs="Times New Roman"/>
        </w:rPr>
        <w:t xml:space="preserve">This grading contract is designed to clarify requirements and reward exceptional quality. The course expectations are otherwise standard in terms of assignment amount, page count, citation use, etc. If you have any questions about requirements or </w:t>
      </w:r>
      <w:proofErr w:type="gramStart"/>
      <w:r>
        <w:rPr>
          <w:rFonts w:ascii="Times New Roman" w:eastAsia="Times New Roman" w:hAnsi="Times New Roman" w:cs="Times New Roman"/>
        </w:rPr>
        <w:t>your</w:t>
      </w:r>
      <w:proofErr w:type="gramEnd"/>
      <w:r>
        <w:rPr>
          <w:rFonts w:ascii="Times New Roman" w:eastAsia="Times New Roman" w:hAnsi="Times New Roman" w:cs="Times New Roman"/>
        </w:rPr>
        <w:t xml:space="preserve"> standing at any point, you should contact me (your professor) for clarification.</w:t>
      </w:r>
    </w:p>
    <w:p w14:paraId="51116170" w14:textId="77777777" w:rsidR="003B7AFB" w:rsidRDefault="003B7AFB" w:rsidP="003B7AFB">
      <w:pPr>
        <w:rPr>
          <w:rFonts w:ascii="Times New Roman" w:eastAsia="Times New Roman" w:hAnsi="Times New Roman" w:cs="Times New Roman"/>
        </w:rPr>
      </w:pPr>
    </w:p>
    <w:p w14:paraId="22D3EBBE" w14:textId="77777777" w:rsidR="003B7AFB" w:rsidRDefault="003B7AFB" w:rsidP="003B7AFB">
      <w:pPr>
        <w:rPr>
          <w:rFonts w:ascii="Times New Roman" w:eastAsia="Times New Roman" w:hAnsi="Times New Roman" w:cs="Times New Roman"/>
        </w:rPr>
      </w:pPr>
      <w:r>
        <w:rPr>
          <w:rFonts w:ascii="Times New Roman" w:eastAsia="Times New Roman" w:hAnsi="Times New Roman" w:cs="Times New Roman"/>
        </w:rPr>
        <w:t xml:space="preserve">The purpose of our course is to prepare you to respond confidently and effectively to the reading, writing, research, and thinking assignments you will encounter as you work toward your degree. Since your future assignments will vary, we will practice a range of skills and techniques together and work with texts and other sources of different kinds. Some of our work may feel familiar, and some may feel uncomfortable or challenging. This will depend in part on the reading, writing, and researching you’ve done in previous classes and in part on the intentions and effort you bring to our class. </w:t>
      </w:r>
    </w:p>
    <w:p w14:paraId="37079AA3" w14:textId="77777777" w:rsidR="003B7AFB" w:rsidRDefault="003B7AFB" w:rsidP="003B7AFB">
      <w:pPr>
        <w:rPr>
          <w:rFonts w:ascii="Times New Roman" w:eastAsia="Times New Roman" w:hAnsi="Times New Roman" w:cs="Times New Roman"/>
        </w:rPr>
      </w:pPr>
    </w:p>
    <w:p w14:paraId="39C4250C" w14:textId="77777777" w:rsidR="003B7AFB" w:rsidRDefault="003B7AFB" w:rsidP="003B7AFB">
      <w:pPr>
        <w:rPr>
          <w:rFonts w:ascii="Times New Roman" w:eastAsia="Times New Roman" w:hAnsi="Times New Roman" w:cs="Times New Roman"/>
        </w:rPr>
      </w:pPr>
      <w:r>
        <w:rPr>
          <w:rFonts w:ascii="Times New Roman" w:eastAsia="Times New Roman" w:hAnsi="Times New Roman" w:cs="Times New Roman"/>
        </w:rPr>
        <w:t xml:space="preserve">How the work feels will also depend on something less concrete: the academic and social capital (or the background knowledge and experiences) you carry with you </w:t>
      </w:r>
      <w:proofErr w:type="gramStart"/>
      <w:r>
        <w:rPr>
          <w:rFonts w:ascii="Times New Roman" w:eastAsia="Times New Roman" w:hAnsi="Times New Roman" w:cs="Times New Roman"/>
        </w:rPr>
        <w:t>as a result of</w:t>
      </w:r>
      <w:proofErr w:type="gramEnd"/>
      <w:r>
        <w:rPr>
          <w:rFonts w:ascii="Times New Roman" w:eastAsia="Times New Roman" w:hAnsi="Times New Roman" w:cs="Times New Roman"/>
        </w:rPr>
        <w:t xml:space="preserve"> the positions of privilege and vulnerability you have inhabited. For example, some of us have been immersed in English since birth, while some of us were exposed to it for the first time as children or young adults. Similarly, some of us studied in schools with small class sizes and abundant resources, while some of us learned in crowded classrooms or with teachers who faced difficult working conditions. Finally, some of us have struggled with others’ false judgments of our intelligence or capabilities based on some aspect of our identities, and some of us have benefited, including in ways we may not have realized, from those judgments.</w:t>
      </w:r>
    </w:p>
    <w:p w14:paraId="34CE224A" w14:textId="77777777" w:rsidR="003B7AFB" w:rsidRDefault="003B7AFB" w:rsidP="003B7AFB">
      <w:pPr>
        <w:rPr>
          <w:rFonts w:ascii="Times New Roman" w:eastAsia="Times New Roman" w:hAnsi="Times New Roman" w:cs="Times New Roman"/>
        </w:rPr>
      </w:pPr>
    </w:p>
    <w:p w14:paraId="63063E0F" w14:textId="77777777" w:rsidR="003B7AFB" w:rsidRDefault="003B7AFB" w:rsidP="003B7AFB">
      <w:pPr>
        <w:pStyle w:val="Heading1"/>
        <w:jc w:val="center"/>
        <w:rPr>
          <w:sz w:val="22"/>
          <w:szCs w:val="22"/>
        </w:rPr>
      </w:pPr>
      <w:bookmarkStart w:id="19" w:name="_4343ywi3j9xa" w:colFirst="0" w:colLast="0"/>
      <w:bookmarkEnd w:id="19"/>
      <w:r>
        <w:rPr>
          <w:sz w:val="22"/>
          <w:szCs w:val="22"/>
        </w:rPr>
        <w:t>Reasons for Using a Grading Contract</w:t>
      </w:r>
    </w:p>
    <w:p w14:paraId="0187A2BD" w14:textId="77777777" w:rsidR="003B7AFB" w:rsidRDefault="003B7AFB" w:rsidP="003B7AFB">
      <w:pPr>
        <w:rPr>
          <w:rFonts w:ascii="Times New Roman" w:eastAsia="Times New Roman" w:hAnsi="Times New Roman" w:cs="Times New Roman"/>
        </w:rPr>
      </w:pPr>
    </w:p>
    <w:p w14:paraId="4B7AE59B" w14:textId="77777777" w:rsidR="003B7AFB" w:rsidRDefault="003B7AFB" w:rsidP="003B7AFB">
      <w:pPr>
        <w:rPr>
          <w:rFonts w:ascii="Times New Roman" w:eastAsia="Times New Roman" w:hAnsi="Times New Roman" w:cs="Times New Roman"/>
        </w:rPr>
      </w:pPr>
      <w:r>
        <w:rPr>
          <w:rFonts w:ascii="Times New Roman" w:eastAsia="Times New Roman" w:hAnsi="Times New Roman" w:cs="Times New Roman"/>
        </w:rPr>
        <w:t xml:space="preserve">I offer this draft grading contract </w:t>
      </w:r>
      <w:proofErr w:type="gramStart"/>
      <w:r>
        <w:rPr>
          <w:rFonts w:ascii="Times New Roman" w:eastAsia="Times New Roman" w:hAnsi="Times New Roman" w:cs="Times New Roman"/>
        </w:rPr>
        <w:t>as a way to</w:t>
      </w:r>
      <w:proofErr w:type="gramEnd"/>
      <w:r>
        <w:rPr>
          <w:rFonts w:ascii="Times New Roman" w:eastAsia="Times New Roman" w:hAnsi="Times New Roman" w:cs="Times New Roman"/>
        </w:rPr>
        <w:t xml:space="preserve"> acknowledge these forces and focus our attention and efforts on the work we do together. The contract is intended to encourage each of us to push beyond what’s comfortable and familiar in our work and develop confidence that we can respond to a range of writing situations. I appreciate that working with a grading contract may be a new experience for some and that it may be confusing or uncomfortable, especially at first. For this reason, we will review, discuss, and negotiate the terms of the contract during the first few weeks of class and revisit them at midterm.</w:t>
      </w:r>
    </w:p>
    <w:p w14:paraId="44C746F2" w14:textId="77777777" w:rsidR="003B7AFB" w:rsidRDefault="003B7AFB" w:rsidP="003B7AFB">
      <w:pPr>
        <w:rPr>
          <w:rFonts w:ascii="Times New Roman" w:eastAsia="Times New Roman" w:hAnsi="Times New Roman" w:cs="Times New Roman"/>
        </w:rPr>
      </w:pPr>
    </w:p>
    <w:p w14:paraId="2BF99CD7" w14:textId="77777777" w:rsidR="003B7AFB" w:rsidRDefault="003B7AFB" w:rsidP="003B7AFB">
      <w:pPr>
        <w:pStyle w:val="Heading1"/>
        <w:jc w:val="center"/>
        <w:rPr>
          <w:sz w:val="22"/>
          <w:szCs w:val="22"/>
        </w:rPr>
      </w:pPr>
      <w:bookmarkStart w:id="20" w:name="_to4wcjuhkmc1" w:colFirst="0" w:colLast="0"/>
      <w:bookmarkEnd w:id="20"/>
      <w:r>
        <w:rPr>
          <w:sz w:val="22"/>
          <w:szCs w:val="22"/>
        </w:rPr>
        <w:t>How to Earn a B Grade</w:t>
      </w:r>
    </w:p>
    <w:p w14:paraId="22029F4D" w14:textId="77777777" w:rsidR="003B7AFB" w:rsidRDefault="003B7AFB" w:rsidP="003B7AFB">
      <w:pPr>
        <w:rPr>
          <w:rFonts w:ascii="Times New Roman" w:eastAsia="Times New Roman" w:hAnsi="Times New Roman" w:cs="Times New Roman"/>
        </w:rPr>
      </w:pPr>
    </w:p>
    <w:p w14:paraId="59A6137B" w14:textId="77777777" w:rsidR="003B7AFB" w:rsidRDefault="003B7AFB" w:rsidP="003B7AFB">
      <w:pPr>
        <w:rPr>
          <w:rFonts w:ascii="Times New Roman" w:eastAsia="Times New Roman" w:hAnsi="Times New Roman" w:cs="Times New Roman"/>
        </w:rPr>
      </w:pPr>
      <w:r>
        <w:rPr>
          <w:rFonts w:ascii="Times New Roman" w:eastAsia="Times New Roman" w:hAnsi="Times New Roman" w:cs="Times New Roman"/>
        </w:rPr>
        <w:t xml:space="preserve">The contract works like this: You are guaranteed to earn a B grade if you fulfill the terms of the contract specified below. The B is a baseline grade, and you will have the opportunity to earn a B+, A-, or A (or recouping from missed requirements) based on the quality of your final essays. You are guaranteed a </w:t>
      </w:r>
      <w:r>
        <w:rPr>
          <w:rFonts w:ascii="Times New Roman" w:eastAsia="Times New Roman" w:hAnsi="Times New Roman" w:cs="Times New Roman"/>
        </w:rPr>
        <w:lastRenderedPageBreak/>
        <w:t>minimum grade of B if you meet the following conditions. Failure to meet these conditions will result in a grade lower than a B (see the breakdown below).</w:t>
      </w:r>
    </w:p>
    <w:p w14:paraId="53462C99" w14:textId="77777777" w:rsidR="003B7AFB" w:rsidRDefault="003B7AFB" w:rsidP="003B7AFB">
      <w:pPr>
        <w:rPr>
          <w:rFonts w:ascii="Times New Roman" w:eastAsia="Times New Roman" w:hAnsi="Times New Roman" w:cs="Times New Roman"/>
        </w:rPr>
      </w:pPr>
    </w:p>
    <w:p w14:paraId="4629DE65" w14:textId="77777777" w:rsidR="003B7AFB" w:rsidRDefault="003B7AFB" w:rsidP="003B7AFB">
      <w:pPr>
        <w:pStyle w:val="Heading2"/>
        <w:rPr>
          <w:rFonts w:ascii="Times New Roman" w:eastAsia="Times New Roman" w:hAnsi="Times New Roman" w:cs="Times New Roman"/>
        </w:rPr>
      </w:pPr>
      <w:bookmarkStart w:id="21" w:name="_oi5i905u69kb" w:colFirst="0" w:colLast="0"/>
      <w:bookmarkEnd w:id="21"/>
      <w:r>
        <w:rPr>
          <w:rFonts w:ascii="Times New Roman" w:eastAsia="Times New Roman" w:hAnsi="Times New Roman" w:cs="Times New Roman"/>
        </w:rPr>
        <w:t>Attendance and Contributions to Real-Time Class Meetings</w:t>
      </w:r>
    </w:p>
    <w:p w14:paraId="4F45A959" w14:textId="77777777" w:rsidR="003B7AFB" w:rsidRDefault="003B7AFB" w:rsidP="003B7AFB">
      <w:pPr>
        <w:rPr>
          <w:rFonts w:ascii="Times New Roman" w:eastAsia="Times New Roman" w:hAnsi="Times New Roman" w:cs="Times New Roman"/>
        </w:rPr>
      </w:pPr>
      <w:r>
        <w:rPr>
          <w:rFonts w:ascii="Times New Roman" w:eastAsia="Times New Roman" w:hAnsi="Times New Roman" w:cs="Times New Roman"/>
        </w:rPr>
        <w:t>You participate fully in at least 24 of our 28 real-time online class meetings (or 85% of the total), including when we meet as a class and when we break into smaller groups. Participating fully means arriving on time and fulfilling the expectations we develop together regarding engagement and mutual respect.</w:t>
      </w:r>
    </w:p>
    <w:p w14:paraId="3E7EA14F" w14:textId="77777777" w:rsidR="003B7AFB" w:rsidRDefault="003B7AFB" w:rsidP="003B7AFB">
      <w:pPr>
        <w:rPr>
          <w:rFonts w:ascii="Times New Roman" w:eastAsia="Times New Roman" w:hAnsi="Times New Roman" w:cs="Times New Roman"/>
          <w:b/>
        </w:rPr>
      </w:pPr>
    </w:p>
    <w:p w14:paraId="1AFF35B5" w14:textId="77777777" w:rsidR="003B7AFB" w:rsidRDefault="003B7AFB" w:rsidP="003B7AFB">
      <w:pPr>
        <w:pStyle w:val="Heading2"/>
        <w:rPr>
          <w:rFonts w:ascii="Times New Roman" w:eastAsia="Times New Roman" w:hAnsi="Times New Roman" w:cs="Times New Roman"/>
        </w:rPr>
      </w:pPr>
      <w:bookmarkStart w:id="22" w:name="_5euj24u0kns" w:colFirst="0" w:colLast="0"/>
      <w:bookmarkEnd w:id="22"/>
      <w:r>
        <w:rPr>
          <w:rFonts w:ascii="Times New Roman" w:eastAsia="Times New Roman" w:hAnsi="Times New Roman" w:cs="Times New Roman"/>
        </w:rPr>
        <w:t>Conferences with Your Professor</w:t>
      </w:r>
    </w:p>
    <w:p w14:paraId="4BBC2AB5" w14:textId="77777777" w:rsidR="003B7AFB" w:rsidRDefault="003B7AFB" w:rsidP="003B7AFB">
      <w:pPr>
        <w:rPr>
          <w:rFonts w:ascii="Times New Roman" w:eastAsia="Times New Roman" w:hAnsi="Times New Roman" w:cs="Times New Roman"/>
        </w:rPr>
      </w:pPr>
      <w:r>
        <w:rPr>
          <w:rFonts w:ascii="Times New Roman" w:eastAsia="Times New Roman" w:hAnsi="Times New Roman" w:cs="Times New Roman"/>
        </w:rPr>
        <w:t xml:space="preserve">You meet with me for two </w:t>
      </w:r>
      <w:proofErr w:type="gramStart"/>
      <w:r>
        <w:rPr>
          <w:rFonts w:ascii="Times New Roman" w:eastAsia="Times New Roman" w:hAnsi="Times New Roman" w:cs="Times New Roman"/>
        </w:rPr>
        <w:t>separate</w:t>
      </w:r>
      <w:proofErr w:type="gramEnd"/>
      <w:r>
        <w:rPr>
          <w:rFonts w:ascii="Times New Roman" w:eastAsia="Times New Roman" w:hAnsi="Times New Roman" w:cs="Times New Roman"/>
        </w:rPr>
        <w:t xml:space="preserve"> 20 minute conferences during the semester to discuss your work-in-progress.</w:t>
      </w:r>
    </w:p>
    <w:p w14:paraId="0CBF4650" w14:textId="77777777" w:rsidR="003B7AFB" w:rsidRDefault="003B7AFB" w:rsidP="003B7AFB">
      <w:pPr>
        <w:pStyle w:val="Heading2"/>
        <w:rPr>
          <w:rFonts w:ascii="Times New Roman" w:eastAsia="Times New Roman" w:hAnsi="Times New Roman" w:cs="Times New Roman"/>
        </w:rPr>
      </w:pPr>
      <w:bookmarkStart w:id="23" w:name="_zce12ypz9vll" w:colFirst="0" w:colLast="0"/>
      <w:bookmarkEnd w:id="23"/>
    </w:p>
    <w:p w14:paraId="20F91566" w14:textId="77777777" w:rsidR="003B7AFB" w:rsidRDefault="003B7AFB" w:rsidP="003B7AFB">
      <w:pPr>
        <w:pStyle w:val="Heading2"/>
        <w:rPr>
          <w:rFonts w:ascii="Times New Roman" w:eastAsia="Times New Roman" w:hAnsi="Times New Roman" w:cs="Times New Roman"/>
        </w:rPr>
      </w:pPr>
      <w:bookmarkStart w:id="24" w:name="_kw92xsmqr6h4" w:colFirst="0" w:colLast="0"/>
      <w:bookmarkEnd w:id="24"/>
      <w:r>
        <w:rPr>
          <w:rFonts w:ascii="Times New Roman" w:eastAsia="Times New Roman" w:hAnsi="Times New Roman" w:cs="Times New Roman"/>
        </w:rPr>
        <w:t>Exercises (or Informal Writing Assignments)</w:t>
      </w:r>
    </w:p>
    <w:p w14:paraId="0EB6B596" w14:textId="77777777" w:rsidR="003B7AFB" w:rsidRDefault="003B7AFB" w:rsidP="003B7AFB">
      <w:pPr>
        <w:rPr>
          <w:rFonts w:ascii="Times New Roman" w:eastAsia="Times New Roman" w:hAnsi="Times New Roman" w:cs="Times New Roman"/>
        </w:rPr>
      </w:pPr>
      <w:r>
        <w:rPr>
          <w:rFonts w:ascii="Times New Roman" w:eastAsia="Times New Roman" w:hAnsi="Times New Roman" w:cs="Times New Roman"/>
        </w:rPr>
        <w:t>You submit all 8 assigned exercises on time and complete them in a way that responds fully to the prompts. All exercises will be submitted through Brightspace.</w:t>
      </w:r>
    </w:p>
    <w:p w14:paraId="1260F291" w14:textId="77777777" w:rsidR="003B7AFB" w:rsidRDefault="003B7AFB" w:rsidP="003B7AFB">
      <w:pPr>
        <w:rPr>
          <w:rFonts w:ascii="Times New Roman" w:eastAsia="Times New Roman" w:hAnsi="Times New Roman" w:cs="Times New Roman"/>
        </w:rPr>
      </w:pPr>
    </w:p>
    <w:p w14:paraId="2C466B8F" w14:textId="77777777" w:rsidR="003B7AFB" w:rsidRDefault="003B7AFB" w:rsidP="003B7AFB">
      <w:pPr>
        <w:pStyle w:val="Heading2"/>
        <w:rPr>
          <w:rFonts w:ascii="Times New Roman" w:eastAsia="Times New Roman" w:hAnsi="Times New Roman" w:cs="Times New Roman"/>
        </w:rPr>
      </w:pPr>
      <w:bookmarkStart w:id="25" w:name="_kujcc6y39928" w:colFirst="0" w:colLast="0"/>
      <w:bookmarkEnd w:id="25"/>
      <w:r>
        <w:rPr>
          <w:rFonts w:ascii="Times New Roman" w:eastAsia="Times New Roman" w:hAnsi="Times New Roman" w:cs="Times New Roman"/>
        </w:rPr>
        <w:t>Formal Writing Assignments*</w:t>
      </w:r>
    </w:p>
    <w:p w14:paraId="24992059" w14:textId="77777777" w:rsidR="003B7AFB" w:rsidRDefault="003B7AFB" w:rsidP="003B7AFB">
      <w:pPr>
        <w:rPr>
          <w:rFonts w:ascii="Times New Roman" w:eastAsia="Times New Roman" w:hAnsi="Times New Roman" w:cs="Times New Roman"/>
        </w:rPr>
      </w:pPr>
      <w:r>
        <w:rPr>
          <w:rFonts w:ascii="Times New Roman" w:eastAsia="Times New Roman" w:hAnsi="Times New Roman" w:cs="Times New Roman"/>
        </w:rPr>
        <w:t>You submit all assigned drafts and final essays in a way that responds fully to the prompts. All formal writing assignments will be submitted through Brightspace.</w:t>
      </w:r>
    </w:p>
    <w:p w14:paraId="217AB02E" w14:textId="77777777" w:rsidR="003B7AFB" w:rsidRDefault="003B7AFB" w:rsidP="003B7AFB">
      <w:pPr>
        <w:rPr>
          <w:rFonts w:ascii="Times New Roman" w:eastAsia="Times New Roman" w:hAnsi="Times New Roman" w:cs="Times New Roman"/>
        </w:rPr>
      </w:pPr>
    </w:p>
    <w:p w14:paraId="7AC590E0" w14:textId="77777777" w:rsidR="003B7AFB" w:rsidRDefault="003B7AFB" w:rsidP="003B7AFB">
      <w:pPr>
        <w:rPr>
          <w:rFonts w:ascii="Times New Roman" w:eastAsia="Times New Roman" w:hAnsi="Times New Roman" w:cs="Times New Roman"/>
        </w:rPr>
      </w:pPr>
      <w:r>
        <w:rPr>
          <w:rFonts w:ascii="Times New Roman" w:eastAsia="Times New Roman" w:hAnsi="Times New Roman" w:cs="Times New Roman"/>
        </w:rPr>
        <w:t>*You cannot earn a passing grade in our course unless you submit all formal writing assignments. You will qualify for a B grade if you submit all 9 on time. Submitting formal writing assignments late will result in a grade lower than a B (see the breakdown below).</w:t>
      </w:r>
    </w:p>
    <w:p w14:paraId="0853DC1C" w14:textId="77777777" w:rsidR="003B7AFB" w:rsidRDefault="003B7AFB" w:rsidP="003B7AFB">
      <w:pPr>
        <w:rPr>
          <w:rFonts w:ascii="Times New Roman" w:eastAsia="Times New Roman" w:hAnsi="Times New Roman" w:cs="Times New Roman"/>
        </w:rPr>
      </w:pPr>
    </w:p>
    <w:p w14:paraId="142FE5E2" w14:textId="77777777" w:rsidR="003B7AFB" w:rsidRDefault="003B7AFB" w:rsidP="003B7AFB">
      <w:pPr>
        <w:pStyle w:val="Heading1"/>
        <w:jc w:val="center"/>
        <w:rPr>
          <w:sz w:val="22"/>
          <w:szCs w:val="22"/>
        </w:rPr>
      </w:pPr>
      <w:bookmarkStart w:id="26" w:name="_oqxewaen447r" w:colFirst="0" w:colLast="0"/>
      <w:bookmarkEnd w:id="26"/>
      <w:r>
        <w:rPr>
          <w:sz w:val="22"/>
          <w:szCs w:val="22"/>
        </w:rPr>
        <w:t>How to Earn a B+, A-, or A: Assessments of Quality</w:t>
      </w:r>
    </w:p>
    <w:p w14:paraId="0C92BC10" w14:textId="77777777" w:rsidR="003B7AFB" w:rsidRDefault="003B7AFB" w:rsidP="003B7AFB">
      <w:pPr>
        <w:rPr>
          <w:rFonts w:ascii="Times New Roman" w:eastAsia="Times New Roman" w:hAnsi="Times New Roman" w:cs="Times New Roman"/>
        </w:rPr>
      </w:pPr>
    </w:p>
    <w:p w14:paraId="744564B0" w14:textId="77777777" w:rsidR="003B7AFB" w:rsidRDefault="003B7AFB" w:rsidP="003B7AFB">
      <w:pPr>
        <w:rPr>
          <w:rFonts w:ascii="Times New Roman" w:eastAsia="Times New Roman" w:hAnsi="Times New Roman" w:cs="Times New Roman"/>
        </w:rPr>
      </w:pPr>
      <w:r>
        <w:rPr>
          <w:rFonts w:ascii="Times New Roman" w:eastAsia="Times New Roman" w:hAnsi="Times New Roman" w:cs="Times New Roman"/>
        </w:rPr>
        <w:t xml:space="preserve">Your instructor will select or/and adapt one of the methods below for earning a grade above B (or recouping from missed requirements). </w:t>
      </w:r>
    </w:p>
    <w:p w14:paraId="25349A97" w14:textId="77777777" w:rsidR="003B7AFB" w:rsidRDefault="003B7AFB" w:rsidP="003B7AFB">
      <w:pPr>
        <w:shd w:val="clear" w:color="auto" w:fill="FFFFFF"/>
        <w:rPr>
          <w:rFonts w:ascii="Times New Roman" w:eastAsia="Times New Roman" w:hAnsi="Times New Roman" w:cs="Times New Roman"/>
        </w:rPr>
      </w:pPr>
    </w:p>
    <w:p w14:paraId="6E1B66D9" w14:textId="77777777" w:rsidR="003B7AFB" w:rsidRDefault="003B7AFB" w:rsidP="003B7AFB">
      <w:pPr>
        <w:numPr>
          <w:ilvl w:val="0"/>
          <w:numId w:val="2"/>
        </w:numPr>
        <w:shd w:val="clear" w:color="auto" w:fill="FFFFFF"/>
      </w:pPr>
      <w:r>
        <w:rPr>
          <w:rFonts w:ascii="Times New Roman" w:eastAsia="Times New Roman" w:hAnsi="Times New Roman" w:cs="Times New Roman"/>
          <w:b/>
        </w:rPr>
        <w:t>Quality Revision Waivers</w:t>
      </w:r>
      <w:r>
        <w:rPr>
          <w:rFonts w:ascii="Times New Roman" w:eastAsia="Times New Roman" w:hAnsi="Times New Roman" w:cs="Times New Roman"/>
        </w:rPr>
        <w:t xml:space="preserve">: Students are required to complete additional revisions or other coursework </w:t>
      </w:r>
      <w:proofErr w:type="gramStart"/>
      <w:r>
        <w:rPr>
          <w:rFonts w:ascii="Times New Roman" w:eastAsia="Times New Roman" w:hAnsi="Times New Roman" w:cs="Times New Roman"/>
        </w:rPr>
        <w:t>in order to</w:t>
      </w:r>
      <w:proofErr w:type="gramEnd"/>
      <w:r>
        <w:rPr>
          <w:rFonts w:ascii="Times New Roman" w:eastAsia="Times New Roman" w:hAnsi="Times New Roman" w:cs="Times New Roman"/>
        </w:rPr>
        <w:t xml:space="preserve"> earn a grade above B. The instructor may “waive” these requirements based on the quality of a student’s final essay/formal assignment submission. For example:</w:t>
      </w:r>
    </w:p>
    <w:p w14:paraId="2C45846D" w14:textId="77777777" w:rsidR="003B7AFB" w:rsidRDefault="003B7AFB" w:rsidP="003B7AFB">
      <w:pPr>
        <w:shd w:val="clear" w:color="auto" w:fill="FFFFFF"/>
        <w:ind w:left="720"/>
        <w:rPr>
          <w:rFonts w:ascii="Times New Roman" w:eastAsia="Times New Roman" w:hAnsi="Times New Roman" w:cs="Times New Roman"/>
        </w:rPr>
      </w:pPr>
    </w:p>
    <w:p w14:paraId="01F60B2A" w14:textId="77777777" w:rsidR="003B7AFB" w:rsidRDefault="003B7AFB" w:rsidP="003B7AFB">
      <w:pPr>
        <w:shd w:val="clear" w:color="auto" w:fill="FFFFFF"/>
        <w:ind w:left="1440"/>
        <w:rPr>
          <w:rFonts w:ascii="Times New Roman" w:eastAsia="Times New Roman" w:hAnsi="Times New Roman" w:cs="Times New Roman"/>
        </w:rPr>
      </w:pPr>
      <w:r>
        <w:rPr>
          <w:rFonts w:ascii="Times New Roman" w:eastAsia="Times New Roman" w:hAnsi="Times New Roman" w:cs="Times New Roman"/>
        </w:rPr>
        <w:t>To earn a grade above B (or recoup from missed requirements), students must complete the following. Three items must be completed to move students from B to B+ to A- to A. The instructor may waive one or more of these requirements based on evaluation of the quality of the student’s final essay/formal assignment submissions or/and overall contributions to the course.</w:t>
      </w:r>
    </w:p>
    <w:p w14:paraId="5716FB43" w14:textId="77777777" w:rsidR="003B7AFB" w:rsidRDefault="003B7AFB" w:rsidP="003B7AFB">
      <w:pPr>
        <w:shd w:val="clear" w:color="auto" w:fill="FFFFFF"/>
        <w:ind w:left="1440"/>
        <w:rPr>
          <w:rFonts w:ascii="Times New Roman" w:eastAsia="Times New Roman" w:hAnsi="Times New Roman" w:cs="Times New Roman"/>
        </w:rPr>
      </w:pPr>
    </w:p>
    <w:p w14:paraId="27B20B3E" w14:textId="77777777" w:rsidR="003B7AFB" w:rsidRDefault="003B7AFB" w:rsidP="003B7AFB">
      <w:pPr>
        <w:numPr>
          <w:ilvl w:val="0"/>
          <w:numId w:val="1"/>
        </w:numPr>
        <w:shd w:val="clear" w:color="auto" w:fill="FFFFFF"/>
        <w:rPr>
          <w:rFonts w:ascii="Times New Roman" w:eastAsia="Times New Roman" w:hAnsi="Times New Roman" w:cs="Times New Roman"/>
        </w:rPr>
      </w:pPr>
      <w:r>
        <w:rPr>
          <w:rFonts w:ascii="Times New Roman" w:eastAsia="Times New Roman" w:hAnsi="Times New Roman" w:cs="Times New Roman"/>
        </w:rPr>
        <w:t>A substantial revision of formal assignment 1 based on feedback and criteria set out by the instructor (*may be waived based on quality of formal assignment 1)</w:t>
      </w:r>
      <w:r>
        <w:rPr>
          <w:rFonts w:ascii="Times New Roman" w:eastAsia="Times New Roman" w:hAnsi="Times New Roman" w:cs="Times New Roman"/>
        </w:rPr>
        <w:br/>
      </w:r>
    </w:p>
    <w:p w14:paraId="74660217" w14:textId="77777777" w:rsidR="003B7AFB" w:rsidRDefault="003B7AFB" w:rsidP="003B7AFB">
      <w:pPr>
        <w:numPr>
          <w:ilvl w:val="0"/>
          <w:numId w:val="1"/>
        </w:numPr>
        <w:shd w:val="clear" w:color="auto" w:fill="FFFFFF"/>
        <w:rPr>
          <w:rFonts w:ascii="Times New Roman" w:eastAsia="Times New Roman" w:hAnsi="Times New Roman" w:cs="Times New Roman"/>
        </w:rPr>
      </w:pPr>
      <w:r>
        <w:rPr>
          <w:rFonts w:ascii="Times New Roman" w:eastAsia="Times New Roman" w:hAnsi="Times New Roman" w:cs="Times New Roman"/>
        </w:rPr>
        <w:lastRenderedPageBreak/>
        <w:t>A substantial revision of formal assignment 2 based on feedback and criteria set out by the instructor (*may be waived based on quality of formal assignment 2)</w:t>
      </w:r>
      <w:r>
        <w:rPr>
          <w:rFonts w:ascii="Times New Roman" w:eastAsia="Times New Roman" w:hAnsi="Times New Roman" w:cs="Times New Roman"/>
        </w:rPr>
        <w:br/>
      </w:r>
    </w:p>
    <w:p w14:paraId="086B31E2" w14:textId="77777777" w:rsidR="003B7AFB" w:rsidRDefault="003B7AFB" w:rsidP="003B7AFB">
      <w:pPr>
        <w:numPr>
          <w:ilvl w:val="0"/>
          <w:numId w:val="1"/>
        </w:numPr>
        <w:shd w:val="clear" w:color="auto" w:fill="FFFFFF"/>
        <w:rPr>
          <w:rFonts w:ascii="Times New Roman" w:eastAsia="Times New Roman" w:hAnsi="Times New Roman" w:cs="Times New Roman"/>
        </w:rPr>
      </w:pPr>
      <w:r>
        <w:rPr>
          <w:rFonts w:ascii="Times New Roman" w:eastAsia="Times New Roman" w:hAnsi="Times New Roman" w:cs="Times New Roman"/>
        </w:rPr>
        <w:t>One of: a substantial in-class presentation OR creative assignment OR extended meta reflection (*can be waived based on quality of overall contributions to the course by a stated deadline)</w:t>
      </w:r>
    </w:p>
    <w:p w14:paraId="13655271" w14:textId="77777777" w:rsidR="003B7AFB" w:rsidRDefault="003B7AFB" w:rsidP="003B7AFB">
      <w:pPr>
        <w:shd w:val="clear" w:color="auto" w:fill="FFFFFF"/>
        <w:ind w:left="720" w:firstLine="720"/>
        <w:rPr>
          <w:rFonts w:ascii="Times New Roman" w:eastAsia="Times New Roman" w:hAnsi="Times New Roman" w:cs="Times New Roman"/>
        </w:rPr>
      </w:pPr>
    </w:p>
    <w:p w14:paraId="31187A64" w14:textId="77777777" w:rsidR="003B7AFB" w:rsidRDefault="003B7AFB" w:rsidP="003B7AFB">
      <w:pPr>
        <w:numPr>
          <w:ilvl w:val="0"/>
          <w:numId w:val="2"/>
        </w:numPr>
        <w:shd w:val="clear" w:color="auto" w:fill="FFFFFF"/>
      </w:pPr>
      <w:r>
        <w:rPr>
          <w:rFonts w:ascii="Times New Roman" w:eastAsia="Times New Roman" w:hAnsi="Times New Roman" w:cs="Times New Roman"/>
          <w:b/>
        </w:rPr>
        <w:t>Quality Scores</w:t>
      </w:r>
      <w:r>
        <w:rPr>
          <w:rFonts w:ascii="Times New Roman" w:eastAsia="Times New Roman" w:hAnsi="Times New Roman" w:cs="Times New Roman"/>
        </w:rPr>
        <w:t>: The instructor, student, or/and peers may assign “quality scores” for a final essay/formal assignment submission based on a collaboratively designed quality rubric. Quality scores could be assigned unilaterally by the instructor or by averaging instructor, student, or/and peer scores. For example:</w:t>
      </w:r>
    </w:p>
    <w:p w14:paraId="131C10CB" w14:textId="77777777" w:rsidR="003B7AFB" w:rsidRDefault="003B7AFB" w:rsidP="003B7AFB">
      <w:pPr>
        <w:shd w:val="clear" w:color="auto" w:fill="FFFFFF"/>
        <w:rPr>
          <w:rFonts w:ascii="Times New Roman" w:eastAsia="Times New Roman" w:hAnsi="Times New Roman" w:cs="Times New Roman"/>
        </w:rPr>
      </w:pPr>
    </w:p>
    <w:p w14:paraId="36BCF3A5" w14:textId="77777777" w:rsidR="003B7AFB" w:rsidRDefault="003B7AFB" w:rsidP="003B7AFB">
      <w:pPr>
        <w:ind w:left="1440"/>
        <w:rPr>
          <w:rFonts w:ascii="Times New Roman" w:eastAsia="Times New Roman" w:hAnsi="Times New Roman" w:cs="Times New Roman"/>
        </w:rPr>
      </w:pPr>
      <w:r>
        <w:rPr>
          <w:rFonts w:ascii="Times New Roman" w:eastAsia="Times New Roman" w:hAnsi="Times New Roman" w:cs="Times New Roman"/>
        </w:rPr>
        <w:t xml:space="preserve">To earn a grade above B (or recoup from missed or late assignments), students must earn an A-level quality score for the final version of each formal writing assignment. For example, if the course has 3 formal writing assignments, a student who meets the B requirements and then earns an A-level quality score for 1 of 3 assignments would earn a B+. If they meet the B requirements and earn an A-level quality score for 3 of 3 assignments, they would earn an A. NOTE: If the course has 2 or 4 formal writing assignments, the instructor </w:t>
      </w:r>
      <w:proofErr w:type="gramStart"/>
      <w:r>
        <w:rPr>
          <w:rFonts w:ascii="Times New Roman" w:eastAsia="Times New Roman" w:hAnsi="Times New Roman" w:cs="Times New Roman"/>
        </w:rPr>
        <w:t>would</w:t>
      </w:r>
      <w:proofErr w:type="gramEnd"/>
      <w:r>
        <w:rPr>
          <w:rFonts w:ascii="Times New Roman" w:eastAsia="Times New Roman" w:hAnsi="Times New Roman" w:cs="Times New Roman"/>
        </w:rPr>
        <w:t xml:space="preserve"> determine the final course grade equivalent for earning A-level quality scores for each assignment.</w:t>
      </w:r>
    </w:p>
    <w:p w14:paraId="09DBC7C1" w14:textId="77777777" w:rsidR="003B7AFB" w:rsidRDefault="003B7AFB" w:rsidP="003B7AFB">
      <w:pPr>
        <w:ind w:left="1440"/>
        <w:rPr>
          <w:rFonts w:ascii="Times New Roman" w:eastAsia="Times New Roman" w:hAnsi="Times New Roman" w:cs="Times New Roman"/>
        </w:rPr>
      </w:pPr>
    </w:p>
    <w:p w14:paraId="4F8ADD2D" w14:textId="77777777" w:rsidR="003B7AFB" w:rsidRDefault="003B7AFB" w:rsidP="003B7AFB">
      <w:pPr>
        <w:ind w:left="1440"/>
        <w:rPr>
          <w:rFonts w:ascii="Times New Roman" w:eastAsia="Times New Roman" w:hAnsi="Times New Roman" w:cs="Times New Roman"/>
        </w:rPr>
      </w:pPr>
      <w:r>
        <w:rPr>
          <w:rFonts w:ascii="Times New Roman" w:eastAsia="Times New Roman" w:hAnsi="Times New Roman" w:cs="Times New Roman"/>
        </w:rPr>
        <w:t>Quality scores will be assigned using rubric criteria the class develops collaboratively with the instructor. The criteria may be specific to each assignment or apply to all assignments in the course. Each final assignment will receive 3 separate scores: the writer’s self-assessment, the instructor’s assessment, and a peer’s assessment. The three scores will be averaged to determine the final quality score. The instructor may require the writer or/and peer to submit a short meta-reflection justifying their quality scores. Completing the assessments and meta-reflections (if required) counts as part of the regular labor of the course.</w:t>
      </w:r>
    </w:p>
    <w:p w14:paraId="1D53EBAE" w14:textId="77777777" w:rsidR="003B7AFB" w:rsidRDefault="003B7AFB" w:rsidP="003B7AFB">
      <w:pPr>
        <w:ind w:left="1440"/>
        <w:rPr>
          <w:rFonts w:ascii="Times New Roman" w:eastAsia="Times New Roman" w:hAnsi="Times New Roman" w:cs="Times New Roman"/>
        </w:rPr>
      </w:pPr>
    </w:p>
    <w:p w14:paraId="37852E01" w14:textId="77777777" w:rsidR="003B7AFB" w:rsidRDefault="003B7AFB" w:rsidP="003B7AFB">
      <w:pPr>
        <w:ind w:left="1440"/>
        <w:rPr>
          <w:rFonts w:ascii="Times New Roman" w:eastAsia="Times New Roman" w:hAnsi="Times New Roman" w:cs="Times New Roman"/>
        </w:rPr>
      </w:pPr>
      <w:r>
        <w:rPr>
          <w:rFonts w:ascii="Times New Roman" w:eastAsia="Times New Roman" w:hAnsi="Times New Roman" w:cs="Times New Roman"/>
        </w:rPr>
        <w:t>Students have the option to revise and resubmit 1 final formal writing assignment for a new quality score. The new quality score would be determined by averaging the writer’s new self-assessment and the instructor’s new final assessment.</w:t>
      </w:r>
      <w:r>
        <w:rPr>
          <w:rFonts w:ascii="Times New Roman" w:eastAsia="Times New Roman" w:hAnsi="Times New Roman" w:cs="Times New Roman"/>
          <w:i/>
        </w:rPr>
        <w:br/>
      </w:r>
    </w:p>
    <w:p w14:paraId="0B42B442" w14:textId="77777777" w:rsidR="003B7AFB" w:rsidRDefault="003B7AFB" w:rsidP="003B7AFB">
      <w:pPr>
        <w:numPr>
          <w:ilvl w:val="0"/>
          <w:numId w:val="2"/>
        </w:numPr>
        <w:shd w:val="clear" w:color="auto" w:fill="FFFFFF"/>
      </w:pPr>
      <w:r>
        <w:rPr>
          <w:rFonts w:ascii="Times New Roman" w:eastAsia="Times New Roman" w:hAnsi="Times New Roman" w:cs="Times New Roman"/>
          <w:b/>
        </w:rPr>
        <w:t>Final Portfolio with Grade Proposal</w:t>
      </w:r>
      <w:r>
        <w:rPr>
          <w:rFonts w:ascii="Times New Roman" w:eastAsia="Times New Roman" w:hAnsi="Times New Roman" w:cs="Times New Roman"/>
        </w:rPr>
        <w:t>: Students assemble a final portfolio that uses evidence from their work to propose and justify a course grade above B. The portfolio is structured based on a collaboratively designed quality rubric. The instructor assigns the final course grade based on their evaluation of the portfolio and proposal.</w:t>
      </w:r>
    </w:p>
    <w:p w14:paraId="1909FDED" w14:textId="77777777" w:rsidR="003B7AFB" w:rsidRDefault="003B7AFB" w:rsidP="003B7AFB">
      <w:pPr>
        <w:shd w:val="clear" w:color="auto" w:fill="FFFFFF"/>
        <w:rPr>
          <w:rFonts w:ascii="Times New Roman" w:eastAsia="Times New Roman" w:hAnsi="Times New Roman" w:cs="Times New Roman"/>
        </w:rPr>
      </w:pPr>
    </w:p>
    <w:p w14:paraId="2F5F3E8C" w14:textId="77777777" w:rsidR="003B7AFB" w:rsidRDefault="003B7AFB" w:rsidP="003B7AFB">
      <w:pPr>
        <w:shd w:val="clear" w:color="auto" w:fill="FFFFFF"/>
        <w:ind w:left="1440"/>
        <w:rPr>
          <w:rFonts w:ascii="Times New Roman" w:eastAsia="Times New Roman" w:hAnsi="Times New Roman" w:cs="Times New Roman"/>
        </w:rPr>
      </w:pPr>
      <w:r>
        <w:rPr>
          <w:rFonts w:ascii="Times New Roman" w:eastAsia="Times New Roman" w:hAnsi="Times New Roman" w:cs="Times New Roman"/>
        </w:rPr>
        <w:t>To earn a grade above B (or recoup from missed or late assignments), students must submit a final portfolio that uses evidence from their work in the course to propose and justify their final course grade. The instructor will assign final course grades based on their evaluation of students’ portfolios and grade proposals.</w:t>
      </w:r>
    </w:p>
    <w:p w14:paraId="73EF4557" w14:textId="77777777" w:rsidR="003B7AFB" w:rsidRDefault="003B7AFB" w:rsidP="003B7AFB">
      <w:pPr>
        <w:shd w:val="clear" w:color="auto" w:fill="FFFFFF"/>
        <w:ind w:left="1440"/>
        <w:rPr>
          <w:rFonts w:ascii="Times New Roman" w:eastAsia="Times New Roman" w:hAnsi="Times New Roman" w:cs="Times New Roman"/>
        </w:rPr>
      </w:pPr>
    </w:p>
    <w:p w14:paraId="3D441B8F" w14:textId="77777777" w:rsidR="003B7AFB" w:rsidRDefault="003B7AFB" w:rsidP="003B7AFB">
      <w:pPr>
        <w:shd w:val="clear" w:color="auto" w:fill="FFFFFF"/>
        <w:ind w:left="1440"/>
        <w:rPr>
          <w:rFonts w:ascii="Times New Roman" w:eastAsia="Times New Roman" w:hAnsi="Times New Roman" w:cs="Times New Roman"/>
        </w:rPr>
      </w:pPr>
      <w:r>
        <w:rPr>
          <w:rFonts w:ascii="Times New Roman" w:eastAsia="Times New Roman" w:hAnsi="Times New Roman" w:cs="Times New Roman"/>
        </w:rPr>
        <w:lastRenderedPageBreak/>
        <w:t xml:space="preserve">Your portfolio should include at least 2 distinct pieces of evidence related to each rubric time. Your grade proposal should be min. 1000 words. It should state the final course grade you believe you have earned and explain how the evidence you have provided in your portfolio justifies that grade. </w:t>
      </w:r>
    </w:p>
    <w:p w14:paraId="78E207A6" w14:textId="77777777" w:rsidR="003B7AFB" w:rsidRDefault="003B7AFB" w:rsidP="003B7AFB">
      <w:pPr>
        <w:shd w:val="clear" w:color="auto" w:fill="FFFFFF"/>
        <w:ind w:left="1440"/>
        <w:rPr>
          <w:rFonts w:ascii="Times New Roman" w:eastAsia="Times New Roman" w:hAnsi="Times New Roman" w:cs="Times New Roman"/>
        </w:rPr>
      </w:pPr>
    </w:p>
    <w:p w14:paraId="124C6F2E" w14:textId="77777777" w:rsidR="003B7AFB" w:rsidRDefault="003B7AFB" w:rsidP="003B7AFB">
      <w:pPr>
        <w:shd w:val="clear" w:color="auto" w:fill="FFFFFF"/>
        <w:ind w:left="1440"/>
        <w:rPr>
          <w:rFonts w:ascii="Times New Roman" w:eastAsia="Times New Roman" w:hAnsi="Times New Roman" w:cs="Times New Roman"/>
        </w:rPr>
      </w:pPr>
      <w:r>
        <w:rPr>
          <w:rFonts w:ascii="Times New Roman" w:eastAsia="Times New Roman" w:hAnsi="Times New Roman" w:cs="Times New Roman"/>
        </w:rPr>
        <w:t xml:space="preserve">The instructor and class will design a quality rubric that identifies specific criteria for earning a grade above B (or recouping from missed requirements). </w:t>
      </w:r>
    </w:p>
    <w:p w14:paraId="19520590" w14:textId="77777777" w:rsidR="003B7AFB" w:rsidRDefault="003B7AFB" w:rsidP="003B7AFB">
      <w:pPr>
        <w:pStyle w:val="Heading1"/>
        <w:jc w:val="center"/>
        <w:rPr>
          <w:sz w:val="22"/>
          <w:szCs w:val="22"/>
        </w:rPr>
      </w:pPr>
      <w:bookmarkStart w:id="27" w:name="_fx5tfkk2ph53" w:colFirst="0" w:colLast="0"/>
      <w:bookmarkEnd w:id="27"/>
    </w:p>
    <w:p w14:paraId="7AAC3495" w14:textId="77777777" w:rsidR="003B7AFB" w:rsidRDefault="003B7AFB" w:rsidP="003B7AFB">
      <w:pPr>
        <w:pStyle w:val="Heading1"/>
        <w:jc w:val="center"/>
        <w:rPr>
          <w:sz w:val="22"/>
          <w:szCs w:val="22"/>
        </w:rPr>
      </w:pPr>
      <w:bookmarkStart w:id="28" w:name="_64ct5vpjw99l" w:colFirst="0" w:colLast="0"/>
      <w:bookmarkEnd w:id="28"/>
      <w:r>
        <w:rPr>
          <w:sz w:val="22"/>
          <w:szCs w:val="22"/>
        </w:rPr>
        <w:t>Knowing Where You Stand</w:t>
      </w:r>
    </w:p>
    <w:p w14:paraId="3B6A3F13" w14:textId="77777777" w:rsidR="003B7AFB" w:rsidRDefault="003B7AFB" w:rsidP="003B7AFB">
      <w:pPr>
        <w:rPr>
          <w:rFonts w:ascii="Times New Roman" w:eastAsia="Times New Roman" w:hAnsi="Times New Roman" w:cs="Times New Roman"/>
        </w:rPr>
      </w:pPr>
    </w:p>
    <w:p w14:paraId="76029AFC" w14:textId="77777777" w:rsidR="003B7AFB" w:rsidRDefault="003B7AFB" w:rsidP="003B7AFB">
      <w:pPr>
        <w:rPr>
          <w:rFonts w:ascii="Times New Roman" w:eastAsia="Times New Roman" w:hAnsi="Times New Roman" w:cs="Times New Roman"/>
        </w:rPr>
      </w:pPr>
      <w:r>
        <w:rPr>
          <w:rFonts w:ascii="Times New Roman" w:eastAsia="Times New Roman" w:hAnsi="Times New Roman" w:cs="Times New Roman"/>
        </w:rPr>
        <w:t xml:space="preserve">The grading contract makes it easy for you to </w:t>
      </w:r>
      <w:proofErr w:type="gramStart"/>
      <w:r>
        <w:rPr>
          <w:rFonts w:ascii="Times New Roman" w:eastAsia="Times New Roman" w:hAnsi="Times New Roman" w:cs="Times New Roman"/>
        </w:rPr>
        <w:t>know your projected final grade at all times</w:t>
      </w:r>
      <w:proofErr w:type="gramEnd"/>
      <w:r>
        <w:rPr>
          <w:rFonts w:ascii="Times New Roman" w:eastAsia="Times New Roman" w:hAnsi="Times New Roman" w:cs="Times New Roman"/>
        </w:rPr>
        <w:t>: If you are fulfilling the terms of the contract, you are earning a B grade. I encourage you to check in with me at any time if you want to confirm what I’ve noted about your work or when questions come up.</w:t>
      </w:r>
    </w:p>
    <w:p w14:paraId="5D00A2A4" w14:textId="77777777" w:rsidR="003B7AFB" w:rsidRDefault="003B7AFB" w:rsidP="003B7AFB">
      <w:pPr>
        <w:pStyle w:val="Heading1"/>
        <w:jc w:val="center"/>
        <w:rPr>
          <w:sz w:val="22"/>
          <w:szCs w:val="22"/>
        </w:rPr>
      </w:pPr>
      <w:bookmarkStart w:id="29" w:name="_2t7v3j14lt9" w:colFirst="0" w:colLast="0"/>
      <w:bookmarkEnd w:id="29"/>
    </w:p>
    <w:p w14:paraId="7C6C5966" w14:textId="77777777" w:rsidR="003B7AFB" w:rsidRDefault="003B7AFB" w:rsidP="003B7AFB">
      <w:pPr>
        <w:pStyle w:val="Heading1"/>
        <w:jc w:val="center"/>
        <w:rPr>
          <w:sz w:val="22"/>
          <w:szCs w:val="22"/>
        </w:rPr>
      </w:pPr>
      <w:bookmarkStart w:id="30" w:name="_dic5yu7rsopy" w:colFirst="0" w:colLast="0"/>
      <w:bookmarkEnd w:id="30"/>
      <w:r>
        <w:rPr>
          <w:sz w:val="22"/>
          <w:szCs w:val="22"/>
        </w:rPr>
        <w:t>Course Grade Breakdown</w:t>
      </w:r>
    </w:p>
    <w:p w14:paraId="63AE8681" w14:textId="77777777" w:rsidR="003B7AFB" w:rsidRDefault="003B7AFB" w:rsidP="003B7AFB">
      <w:pPr>
        <w:rPr>
          <w:rFonts w:ascii="Times New Roman" w:eastAsia="Times New Roman" w:hAnsi="Times New Roman" w:cs="Times New Roman"/>
        </w:rPr>
      </w:pPr>
    </w:p>
    <w:tbl>
      <w:tblPr>
        <w:tblW w:w="955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15"/>
        <w:gridCol w:w="1390"/>
        <w:gridCol w:w="1390"/>
        <w:gridCol w:w="1390"/>
        <w:gridCol w:w="1390"/>
        <w:gridCol w:w="1390"/>
        <w:gridCol w:w="1390"/>
      </w:tblGrid>
      <w:tr w:rsidR="003B7AFB" w14:paraId="4C4D6E05" w14:textId="77777777" w:rsidTr="008A695C">
        <w:trPr>
          <w:jc w:val="center"/>
        </w:trPr>
        <w:tc>
          <w:tcPr>
            <w:tcW w:w="1215" w:type="dxa"/>
            <w:shd w:val="clear" w:color="auto" w:fill="auto"/>
            <w:tcMar>
              <w:top w:w="100" w:type="dxa"/>
              <w:left w:w="100" w:type="dxa"/>
              <w:bottom w:w="100" w:type="dxa"/>
              <w:right w:w="100" w:type="dxa"/>
            </w:tcMar>
            <w:vAlign w:val="center"/>
          </w:tcPr>
          <w:p w14:paraId="396AE4A5" w14:textId="77777777" w:rsidR="003B7AFB" w:rsidRDefault="003B7AFB" w:rsidP="008A695C">
            <w:pPr>
              <w:widowControl w:val="0"/>
              <w:jc w:val="center"/>
              <w:rPr>
                <w:rFonts w:ascii="Times New Roman" w:eastAsia="Times New Roman" w:hAnsi="Times New Roman" w:cs="Times New Roman"/>
                <w:b/>
              </w:rPr>
            </w:pPr>
            <w:r>
              <w:rPr>
                <w:rFonts w:ascii="Times New Roman" w:eastAsia="Times New Roman" w:hAnsi="Times New Roman" w:cs="Times New Roman"/>
                <w:b/>
              </w:rPr>
              <w:t>Grade</w:t>
            </w:r>
          </w:p>
        </w:tc>
        <w:tc>
          <w:tcPr>
            <w:tcW w:w="1390" w:type="dxa"/>
            <w:shd w:val="clear" w:color="auto" w:fill="auto"/>
            <w:tcMar>
              <w:top w:w="100" w:type="dxa"/>
              <w:left w:w="100" w:type="dxa"/>
              <w:bottom w:w="100" w:type="dxa"/>
              <w:right w:w="100" w:type="dxa"/>
            </w:tcMar>
            <w:vAlign w:val="center"/>
          </w:tcPr>
          <w:p w14:paraId="54D2695A" w14:textId="77777777" w:rsidR="003B7AFB" w:rsidRDefault="003B7AFB" w:rsidP="008A695C">
            <w:pPr>
              <w:widowControl w:val="0"/>
              <w:jc w:val="center"/>
              <w:rPr>
                <w:rFonts w:ascii="Times New Roman" w:eastAsia="Times New Roman" w:hAnsi="Times New Roman" w:cs="Times New Roman"/>
                <w:b/>
              </w:rPr>
            </w:pPr>
            <w:r>
              <w:rPr>
                <w:rFonts w:ascii="Times New Roman" w:eastAsia="Times New Roman" w:hAnsi="Times New Roman" w:cs="Times New Roman"/>
                <w:b/>
              </w:rPr>
              <w:t>Attendance</w:t>
            </w:r>
          </w:p>
        </w:tc>
        <w:tc>
          <w:tcPr>
            <w:tcW w:w="1390" w:type="dxa"/>
            <w:shd w:val="clear" w:color="auto" w:fill="auto"/>
            <w:tcMar>
              <w:top w:w="100" w:type="dxa"/>
              <w:left w:w="100" w:type="dxa"/>
              <w:bottom w:w="100" w:type="dxa"/>
              <w:right w:w="100" w:type="dxa"/>
            </w:tcMar>
            <w:vAlign w:val="center"/>
          </w:tcPr>
          <w:p w14:paraId="2720929D" w14:textId="77777777" w:rsidR="003B7AFB" w:rsidRDefault="003B7AFB" w:rsidP="008A695C">
            <w:pPr>
              <w:widowControl w:val="0"/>
              <w:jc w:val="center"/>
              <w:rPr>
                <w:rFonts w:ascii="Times New Roman" w:eastAsia="Times New Roman" w:hAnsi="Times New Roman" w:cs="Times New Roman"/>
                <w:b/>
              </w:rPr>
            </w:pPr>
            <w:r>
              <w:rPr>
                <w:rFonts w:ascii="Times New Roman" w:eastAsia="Times New Roman" w:hAnsi="Times New Roman" w:cs="Times New Roman"/>
                <w:b/>
              </w:rPr>
              <w:t>Conferences</w:t>
            </w:r>
          </w:p>
        </w:tc>
        <w:tc>
          <w:tcPr>
            <w:tcW w:w="1390" w:type="dxa"/>
            <w:shd w:val="clear" w:color="auto" w:fill="auto"/>
            <w:tcMar>
              <w:top w:w="100" w:type="dxa"/>
              <w:left w:w="100" w:type="dxa"/>
              <w:bottom w:w="100" w:type="dxa"/>
              <w:right w:w="100" w:type="dxa"/>
            </w:tcMar>
            <w:vAlign w:val="center"/>
          </w:tcPr>
          <w:p w14:paraId="27A5609C" w14:textId="77777777" w:rsidR="003B7AFB" w:rsidRDefault="003B7AFB" w:rsidP="008A695C">
            <w:pPr>
              <w:widowControl w:val="0"/>
              <w:jc w:val="center"/>
              <w:rPr>
                <w:rFonts w:ascii="Times New Roman" w:eastAsia="Times New Roman" w:hAnsi="Times New Roman" w:cs="Times New Roman"/>
                <w:b/>
              </w:rPr>
            </w:pPr>
            <w:r>
              <w:rPr>
                <w:rFonts w:ascii="Times New Roman" w:eastAsia="Times New Roman" w:hAnsi="Times New Roman" w:cs="Times New Roman"/>
                <w:b/>
              </w:rPr>
              <w:t>Exercises</w:t>
            </w:r>
          </w:p>
        </w:tc>
        <w:tc>
          <w:tcPr>
            <w:tcW w:w="1390" w:type="dxa"/>
            <w:shd w:val="clear" w:color="auto" w:fill="auto"/>
            <w:tcMar>
              <w:top w:w="100" w:type="dxa"/>
              <w:left w:w="100" w:type="dxa"/>
              <w:bottom w:w="100" w:type="dxa"/>
              <w:right w:w="100" w:type="dxa"/>
            </w:tcMar>
            <w:vAlign w:val="center"/>
          </w:tcPr>
          <w:p w14:paraId="0E7816C5" w14:textId="77777777" w:rsidR="003B7AFB" w:rsidRDefault="003B7AFB" w:rsidP="008A695C">
            <w:pPr>
              <w:widowControl w:val="0"/>
              <w:jc w:val="center"/>
              <w:rPr>
                <w:rFonts w:ascii="Times New Roman" w:eastAsia="Times New Roman" w:hAnsi="Times New Roman" w:cs="Times New Roman"/>
                <w:b/>
              </w:rPr>
            </w:pPr>
            <w:r>
              <w:rPr>
                <w:rFonts w:ascii="Times New Roman" w:eastAsia="Times New Roman" w:hAnsi="Times New Roman" w:cs="Times New Roman"/>
                <w:b/>
              </w:rPr>
              <w:t>Formal Drafts*</w:t>
            </w:r>
          </w:p>
        </w:tc>
        <w:tc>
          <w:tcPr>
            <w:tcW w:w="1390" w:type="dxa"/>
            <w:shd w:val="clear" w:color="auto" w:fill="auto"/>
            <w:tcMar>
              <w:top w:w="100" w:type="dxa"/>
              <w:left w:w="100" w:type="dxa"/>
              <w:bottom w:w="100" w:type="dxa"/>
              <w:right w:w="100" w:type="dxa"/>
            </w:tcMar>
            <w:vAlign w:val="center"/>
          </w:tcPr>
          <w:p w14:paraId="300E2BBB" w14:textId="77777777" w:rsidR="003B7AFB" w:rsidRDefault="003B7AFB" w:rsidP="008A695C">
            <w:pPr>
              <w:widowControl w:val="0"/>
              <w:jc w:val="center"/>
              <w:rPr>
                <w:rFonts w:ascii="Times New Roman" w:eastAsia="Times New Roman" w:hAnsi="Times New Roman" w:cs="Times New Roman"/>
                <w:b/>
              </w:rPr>
            </w:pPr>
            <w:r>
              <w:rPr>
                <w:rFonts w:ascii="Times New Roman" w:eastAsia="Times New Roman" w:hAnsi="Times New Roman" w:cs="Times New Roman"/>
                <w:b/>
              </w:rPr>
              <w:t>Final Essays*</w:t>
            </w:r>
          </w:p>
        </w:tc>
        <w:tc>
          <w:tcPr>
            <w:tcW w:w="1390" w:type="dxa"/>
            <w:shd w:val="clear" w:color="auto" w:fill="auto"/>
            <w:tcMar>
              <w:top w:w="100" w:type="dxa"/>
              <w:left w:w="100" w:type="dxa"/>
              <w:bottom w:w="100" w:type="dxa"/>
              <w:right w:w="100" w:type="dxa"/>
            </w:tcMar>
            <w:vAlign w:val="center"/>
          </w:tcPr>
          <w:p w14:paraId="2AB06633" w14:textId="77777777" w:rsidR="003B7AFB" w:rsidRDefault="003B7AFB" w:rsidP="008A695C">
            <w:pPr>
              <w:widowControl w:val="0"/>
              <w:jc w:val="center"/>
              <w:rPr>
                <w:rFonts w:ascii="Times New Roman" w:eastAsia="Times New Roman" w:hAnsi="Times New Roman" w:cs="Times New Roman"/>
                <w:b/>
              </w:rPr>
            </w:pPr>
            <w:r>
              <w:rPr>
                <w:rFonts w:ascii="Times New Roman" w:eastAsia="Times New Roman" w:hAnsi="Times New Roman" w:cs="Times New Roman"/>
                <w:b/>
              </w:rPr>
              <w:t xml:space="preserve">Quality Scores </w:t>
            </w:r>
            <w:r>
              <w:rPr>
                <w:rFonts w:ascii="Times New Roman" w:eastAsia="Times New Roman" w:hAnsi="Times New Roman" w:cs="Times New Roman"/>
                <w:b/>
              </w:rPr>
              <w:br/>
              <w:t xml:space="preserve">OR </w:t>
            </w:r>
            <w:r>
              <w:rPr>
                <w:rFonts w:ascii="Times New Roman" w:eastAsia="Times New Roman" w:hAnsi="Times New Roman" w:cs="Times New Roman"/>
                <w:b/>
              </w:rPr>
              <w:br/>
              <w:t>Revisions</w:t>
            </w:r>
          </w:p>
        </w:tc>
      </w:tr>
      <w:tr w:rsidR="003B7AFB" w14:paraId="7CF5CF6B" w14:textId="77777777" w:rsidTr="008A695C">
        <w:trPr>
          <w:jc w:val="center"/>
        </w:trPr>
        <w:tc>
          <w:tcPr>
            <w:tcW w:w="1215" w:type="dxa"/>
            <w:shd w:val="clear" w:color="auto" w:fill="auto"/>
            <w:tcMar>
              <w:top w:w="100" w:type="dxa"/>
              <w:left w:w="100" w:type="dxa"/>
              <w:bottom w:w="100" w:type="dxa"/>
              <w:right w:w="100" w:type="dxa"/>
            </w:tcMar>
          </w:tcPr>
          <w:p w14:paraId="51829832" w14:textId="77777777" w:rsidR="003B7AFB" w:rsidRDefault="003B7AFB" w:rsidP="008A695C">
            <w:pPr>
              <w:widowControl w:val="0"/>
              <w:jc w:val="center"/>
              <w:rPr>
                <w:rFonts w:ascii="Times New Roman" w:eastAsia="Times New Roman" w:hAnsi="Times New Roman" w:cs="Times New Roman"/>
              </w:rPr>
            </w:pPr>
            <w:r>
              <w:rPr>
                <w:rFonts w:ascii="Times New Roman" w:eastAsia="Times New Roman" w:hAnsi="Times New Roman" w:cs="Times New Roman"/>
              </w:rPr>
              <w:t>A</w:t>
            </w:r>
          </w:p>
        </w:tc>
        <w:tc>
          <w:tcPr>
            <w:tcW w:w="1390" w:type="dxa"/>
            <w:shd w:val="clear" w:color="auto" w:fill="auto"/>
            <w:tcMar>
              <w:top w:w="100" w:type="dxa"/>
              <w:left w:w="100" w:type="dxa"/>
              <w:bottom w:w="100" w:type="dxa"/>
              <w:right w:w="100" w:type="dxa"/>
            </w:tcMar>
          </w:tcPr>
          <w:p w14:paraId="1A15A2F6" w14:textId="77777777" w:rsidR="003B7AFB" w:rsidRDefault="003B7AFB" w:rsidP="008A695C">
            <w:pPr>
              <w:widowControl w:val="0"/>
              <w:jc w:val="center"/>
              <w:rPr>
                <w:rFonts w:ascii="Times New Roman" w:eastAsia="Times New Roman" w:hAnsi="Times New Roman" w:cs="Times New Roman"/>
              </w:rPr>
            </w:pPr>
            <w:r>
              <w:rPr>
                <w:rFonts w:ascii="Times New Roman" w:eastAsia="Times New Roman" w:hAnsi="Times New Roman" w:cs="Times New Roman"/>
              </w:rPr>
              <w:t>24 of 28</w:t>
            </w:r>
          </w:p>
        </w:tc>
        <w:tc>
          <w:tcPr>
            <w:tcW w:w="1390" w:type="dxa"/>
            <w:shd w:val="clear" w:color="auto" w:fill="auto"/>
            <w:tcMar>
              <w:top w:w="100" w:type="dxa"/>
              <w:left w:w="100" w:type="dxa"/>
              <w:bottom w:w="100" w:type="dxa"/>
              <w:right w:w="100" w:type="dxa"/>
            </w:tcMar>
          </w:tcPr>
          <w:p w14:paraId="4B198751" w14:textId="77777777" w:rsidR="003B7AFB" w:rsidRDefault="003B7AFB" w:rsidP="008A695C">
            <w:pPr>
              <w:widowControl w:val="0"/>
              <w:jc w:val="center"/>
              <w:rPr>
                <w:rFonts w:ascii="Times New Roman" w:eastAsia="Times New Roman" w:hAnsi="Times New Roman" w:cs="Times New Roman"/>
              </w:rPr>
            </w:pPr>
            <w:r>
              <w:rPr>
                <w:rFonts w:ascii="Times New Roman" w:eastAsia="Times New Roman" w:hAnsi="Times New Roman" w:cs="Times New Roman"/>
              </w:rPr>
              <w:t>2 of 2</w:t>
            </w:r>
          </w:p>
        </w:tc>
        <w:tc>
          <w:tcPr>
            <w:tcW w:w="1390" w:type="dxa"/>
            <w:shd w:val="clear" w:color="auto" w:fill="auto"/>
            <w:tcMar>
              <w:top w:w="100" w:type="dxa"/>
              <w:left w:w="100" w:type="dxa"/>
              <w:bottom w:w="100" w:type="dxa"/>
              <w:right w:w="100" w:type="dxa"/>
            </w:tcMar>
          </w:tcPr>
          <w:p w14:paraId="2D690100" w14:textId="77777777" w:rsidR="003B7AFB" w:rsidRDefault="003B7AFB" w:rsidP="008A695C">
            <w:pPr>
              <w:widowControl w:val="0"/>
              <w:jc w:val="center"/>
              <w:rPr>
                <w:rFonts w:ascii="Times New Roman" w:eastAsia="Times New Roman" w:hAnsi="Times New Roman" w:cs="Times New Roman"/>
              </w:rPr>
            </w:pPr>
            <w:r>
              <w:rPr>
                <w:rFonts w:ascii="Times New Roman" w:eastAsia="Times New Roman" w:hAnsi="Times New Roman" w:cs="Times New Roman"/>
              </w:rPr>
              <w:t>8 of 8</w:t>
            </w:r>
          </w:p>
        </w:tc>
        <w:tc>
          <w:tcPr>
            <w:tcW w:w="1390" w:type="dxa"/>
            <w:shd w:val="clear" w:color="auto" w:fill="auto"/>
            <w:tcMar>
              <w:top w:w="100" w:type="dxa"/>
              <w:left w:w="100" w:type="dxa"/>
              <w:bottom w:w="100" w:type="dxa"/>
              <w:right w:w="100" w:type="dxa"/>
            </w:tcMar>
          </w:tcPr>
          <w:p w14:paraId="305816EC" w14:textId="77777777" w:rsidR="003B7AFB" w:rsidRDefault="003B7AFB" w:rsidP="008A695C">
            <w:pPr>
              <w:widowControl w:val="0"/>
              <w:jc w:val="center"/>
              <w:rPr>
                <w:rFonts w:ascii="Times New Roman" w:eastAsia="Times New Roman" w:hAnsi="Times New Roman" w:cs="Times New Roman"/>
              </w:rPr>
            </w:pPr>
            <w:r>
              <w:rPr>
                <w:rFonts w:ascii="Times New Roman" w:eastAsia="Times New Roman" w:hAnsi="Times New Roman" w:cs="Times New Roman"/>
              </w:rPr>
              <w:t>5 of 5</w:t>
            </w:r>
          </w:p>
        </w:tc>
        <w:tc>
          <w:tcPr>
            <w:tcW w:w="1390" w:type="dxa"/>
            <w:shd w:val="clear" w:color="auto" w:fill="auto"/>
            <w:tcMar>
              <w:top w:w="100" w:type="dxa"/>
              <w:left w:w="100" w:type="dxa"/>
              <w:bottom w:w="100" w:type="dxa"/>
              <w:right w:w="100" w:type="dxa"/>
            </w:tcMar>
          </w:tcPr>
          <w:p w14:paraId="3E741EDF" w14:textId="77777777" w:rsidR="003B7AFB" w:rsidRDefault="003B7AFB" w:rsidP="008A695C">
            <w:pPr>
              <w:widowControl w:val="0"/>
              <w:jc w:val="center"/>
              <w:rPr>
                <w:rFonts w:ascii="Times New Roman" w:eastAsia="Times New Roman" w:hAnsi="Times New Roman" w:cs="Times New Roman"/>
              </w:rPr>
            </w:pPr>
            <w:r>
              <w:rPr>
                <w:rFonts w:ascii="Times New Roman" w:eastAsia="Times New Roman" w:hAnsi="Times New Roman" w:cs="Times New Roman"/>
              </w:rPr>
              <w:t>3 of 3</w:t>
            </w:r>
          </w:p>
        </w:tc>
        <w:tc>
          <w:tcPr>
            <w:tcW w:w="1390" w:type="dxa"/>
            <w:shd w:val="clear" w:color="auto" w:fill="auto"/>
            <w:tcMar>
              <w:top w:w="100" w:type="dxa"/>
              <w:left w:w="100" w:type="dxa"/>
              <w:bottom w:w="100" w:type="dxa"/>
              <w:right w:w="100" w:type="dxa"/>
            </w:tcMar>
          </w:tcPr>
          <w:p w14:paraId="07D12144" w14:textId="77777777" w:rsidR="003B7AFB" w:rsidRDefault="003B7AFB" w:rsidP="008A695C">
            <w:pPr>
              <w:widowControl w:val="0"/>
              <w:jc w:val="center"/>
              <w:rPr>
                <w:rFonts w:ascii="Times New Roman" w:eastAsia="Times New Roman" w:hAnsi="Times New Roman" w:cs="Times New Roman"/>
              </w:rPr>
            </w:pPr>
            <w:r>
              <w:rPr>
                <w:rFonts w:ascii="Times New Roman" w:eastAsia="Times New Roman" w:hAnsi="Times New Roman" w:cs="Times New Roman"/>
              </w:rPr>
              <w:t>3 of 3</w:t>
            </w:r>
          </w:p>
        </w:tc>
      </w:tr>
      <w:tr w:rsidR="003B7AFB" w14:paraId="796AE138" w14:textId="77777777" w:rsidTr="008A695C">
        <w:trPr>
          <w:jc w:val="center"/>
        </w:trPr>
        <w:tc>
          <w:tcPr>
            <w:tcW w:w="1215" w:type="dxa"/>
            <w:shd w:val="clear" w:color="auto" w:fill="auto"/>
            <w:tcMar>
              <w:top w:w="100" w:type="dxa"/>
              <w:left w:w="100" w:type="dxa"/>
              <w:bottom w:w="100" w:type="dxa"/>
              <w:right w:w="100" w:type="dxa"/>
            </w:tcMar>
          </w:tcPr>
          <w:p w14:paraId="7D233208" w14:textId="77777777" w:rsidR="003B7AFB" w:rsidRDefault="003B7AFB" w:rsidP="008A695C">
            <w:pPr>
              <w:widowControl w:val="0"/>
              <w:jc w:val="center"/>
              <w:rPr>
                <w:rFonts w:ascii="Times New Roman" w:eastAsia="Times New Roman" w:hAnsi="Times New Roman" w:cs="Times New Roman"/>
              </w:rPr>
            </w:pPr>
            <w:r>
              <w:rPr>
                <w:rFonts w:ascii="Times New Roman" w:eastAsia="Times New Roman" w:hAnsi="Times New Roman" w:cs="Times New Roman"/>
              </w:rPr>
              <w:t>A-</w:t>
            </w:r>
          </w:p>
        </w:tc>
        <w:tc>
          <w:tcPr>
            <w:tcW w:w="1390" w:type="dxa"/>
            <w:shd w:val="clear" w:color="auto" w:fill="auto"/>
            <w:tcMar>
              <w:top w:w="100" w:type="dxa"/>
              <w:left w:w="100" w:type="dxa"/>
              <w:bottom w:w="100" w:type="dxa"/>
              <w:right w:w="100" w:type="dxa"/>
            </w:tcMar>
          </w:tcPr>
          <w:p w14:paraId="4A4347FA" w14:textId="77777777" w:rsidR="003B7AFB" w:rsidRDefault="003B7AFB" w:rsidP="008A695C">
            <w:pPr>
              <w:widowControl w:val="0"/>
              <w:jc w:val="center"/>
              <w:rPr>
                <w:rFonts w:ascii="Times New Roman" w:eastAsia="Times New Roman" w:hAnsi="Times New Roman" w:cs="Times New Roman"/>
              </w:rPr>
            </w:pPr>
            <w:r>
              <w:rPr>
                <w:rFonts w:ascii="Times New Roman" w:eastAsia="Times New Roman" w:hAnsi="Times New Roman" w:cs="Times New Roman"/>
              </w:rPr>
              <w:t>24 of 28</w:t>
            </w:r>
          </w:p>
        </w:tc>
        <w:tc>
          <w:tcPr>
            <w:tcW w:w="1390" w:type="dxa"/>
            <w:shd w:val="clear" w:color="auto" w:fill="auto"/>
            <w:tcMar>
              <w:top w:w="100" w:type="dxa"/>
              <w:left w:w="100" w:type="dxa"/>
              <w:bottom w:w="100" w:type="dxa"/>
              <w:right w:w="100" w:type="dxa"/>
            </w:tcMar>
          </w:tcPr>
          <w:p w14:paraId="122D3164" w14:textId="77777777" w:rsidR="003B7AFB" w:rsidRDefault="003B7AFB" w:rsidP="008A695C">
            <w:pPr>
              <w:widowControl w:val="0"/>
              <w:jc w:val="center"/>
              <w:rPr>
                <w:rFonts w:ascii="Times New Roman" w:eastAsia="Times New Roman" w:hAnsi="Times New Roman" w:cs="Times New Roman"/>
              </w:rPr>
            </w:pPr>
            <w:r>
              <w:rPr>
                <w:rFonts w:ascii="Times New Roman" w:eastAsia="Times New Roman" w:hAnsi="Times New Roman" w:cs="Times New Roman"/>
              </w:rPr>
              <w:t>2 of 2</w:t>
            </w:r>
          </w:p>
        </w:tc>
        <w:tc>
          <w:tcPr>
            <w:tcW w:w="1390" w:type="dxa"/>
            <w:shd w:val="clear" w:color="auto" w:fill="auto"/>
            <w:tcMar>
              <w:top w:w="100" w:type="dxa"/>
              <w:left w:w="100" w:type="dxa"/>
              <w:bottom w:w="100" w:type="dxa"/>
              <w:right w:w="100" w:type="dxa"/>
            </w:tcMar>
          </w:tcPr>
          <w:p w14:paraId="6ACC8E8F" w14:textId="77777777" w:rsidR="003B7AFB" w:rsidRDefault="003B7AFB" w:rsidP="008A695C">
            <w:pPr>
              <w:widowControl w:val="0"/>
              <w:jc w:val="center"/>
              <w:rPr>
                <w:rFonts w:ascii="Times New Roman" w:eastAsia="Times New Roman" w:hAnsi="Times New Roman" w:cs="Times New Roman"/>
              </w:rPr>
            </w:pPr>
            <w:r>
              <w:rPr>
                <w:rFonts w:ascii="Times New Roman" w:eastAsia="Times New Roman" w:hAnsi="Times New Roman" w:cs="Times New Roman"/>
              </w:rPr>
              <w:t>8 of 8</w:t>
            </w:r>
          </w:p>
        </w:tc>
        <w:tc>
          <w:tcPr>
            <w:tcW w:w="1390" w:type="dxa"/>
            <w:shd w:val="clear" w:color="auto" w:fill="auto"/>
            <w:tcMar>
              <w:top w:w="100" w:type="dxa"/>
              <w:left w:w="100" w:type="dxa"/>
              <w:bottom w:w="100" w:type="dxa"/>
              <w:right w:w="100" w:type="dxa"/>
            </w:tcMar>
          </w:tcPr>
          <w:p w14:paraId="4485FDDC" w14:textId="77777777" w:rsidR="003B7AFB" w:rsidRDefault="003B7AFB" w:rsidP="008A695C">
            <w:pPr>
              <w:widowControl w:val="0"/>
              <w:jc w:val="center"/>
              <w:rPr>
                <w:rFonts w:ascii="Times New Roman" w:eastAsia="Times New Roman" w:hAnsi="Times New Roman" w:cs="Times New Roman"/>
              </w:rPr>
            </w:pPr>
            <w:r>
              <w:rPr>
                <w:rFonts w:ascii="Times New Roman" w:eastAsia="Times New Roman" w:hAnsi="Times New Roman" w:cs="Times New Roman"/>
              </w:rPr>
              <w:t>5 of 5</w:t>
            </w:r>
          </w:p>
        </w:tc>
        <w:tc>
          <w:tcPr>
            <w:tcW w:w="1390" w:type="dxa"/>
            <w:shd w:val="clear" w:color="auto" w:fill="auto"/>
            <w:tcMar>
              <w:top w:w="100" w:type="dxa"/>
              <w:left w:w="100" w:type="dxa"/>
              <w:bottom w:w="100" w:type="dxa"/>
              <w:right w:w="100" w:type="dxa"/>
            </w:tcMar>
          </w:tcPr>
          <w:p w14:paraId="6368A8C7" w14:textId="77777777" w:rsidR="003B7AFB" w:rsidRDefault="003B7AFB" w:rsidP="008A695C">
            <w:pPr>
              <w:widowControl w:val="0"/>
              <w:jc w:val="center"/>
              <w:rPr>
                <w:rFonts w:ascii="Times New Roman" w:eastAsia="Times New Roman" w:hAnsi="Times New Roman" w:cs="Times New Roman"/>
              </w:rPr>
            </w:pPr>
            <w:r>
              <w:rPr>
                <w:rFonts w:ascii="Times New Roman" w:eastAsia="Times New Roman" w:hAnsi="Times New Roman" w:cs="Times New Roman"/>
              </w:rPr>
              <w:t>3 of 3</w:t>
            </w:r>
          </w:p>
        </w:tc>
        <w:tc>
          <w:tcPr>
            <w:tcW w:w="1390" w:type="dxa"/>
            <w:shd w:val="clear" w:color="auto" w:fill="auto"/>
            <w:tcMar>
              <w:top w:w="100" w:type="dxa"/>
              <w:left w:w="100" w:type="dxa"/>
              <w:bottom w:w="100" w:type="dxa"/>
              <w:right w:w="100" w:type="dxa"/>
            </w:tcMar>
          </w:tcPr>
          <w:p w14:paraId="411FBB8D" w14:textId="77777777" w:rsidR="003B7AFB" w:rsidRDefault="003B7AFB" w:rsidP="008A695C">
            <w:pPr>
              <w:widowControl w:val="0"/>
              <w:jc w:val="center"/>
              <w:rPr>
                <w:rFonts w:ascii="Times New Roman" w:eastAsia="Times New Roman" w:hAnsi="Times New Roman" w:cs="Times New Roman"/>
              </w:rPr>
            </w:pPr>
            <w:r>
              <w:rPr>
                <w:rFonts w:ascii="Times New Roman" w:eastAsia="Times New Roman" w:hAnsi="Times New Roman" w:cs="Times New Roman"/>
              </w:rPr>
              <w:t>2 of 3</w:t>
            </w:r>
          </w:p>
        </w:tc>
      </w:tr>
      <w:tr w:rsidR="003B7AFB" w14:paraId="163CC87F" w14:textId="77777777" w:rsidTr="008A695C">
        <w:trPr>
          <w:jc w:val="center"/>
        </w:trPr>
        <w:tc>
          <w:tcPr>
            <w:tcW w:w="1215" w:type="dxa"/>
            <w:shd w:val="clear" w:color="auto" w:fill="auto"/>
            <w:tcMar>
              <w:top w:w="100" w:type="dxa"/>
              <w:left w:w="100" w:type="dxa"/>
              <w:bottom w:w="100" w:type="dxa"/>
              <w:right w:w="100" w:type="dxa"/>
            </w:tcMar>
          </w:tcPr>
          <w:p w14:paraId="144F08BF" w14:textId="77777777" w:rsidR="003B7AFB" w:rsidRDefault="003B7AFB" w:rsidP="008A695C">
            <w:pPr>
              <w:widowControl w:val="0"/>
              <w:jc w:val="center"/>
              <w:rPr>
                <w:rFonts w:ascii="Times New Roman" w:eastAsia="Times New Roman" w:hAnsi="Times New Roman" w:cs="Times New Roman"/>
              </w:rPr>
            </w:pPr>
            <w:r>
              <w:rPr>
                <w:rFonts w:ascii="Times New Roman" w:eastAsia="Times New Roman" w:hAnsi="Times New Roman" w:cs="Times New Roman"/>
              </w:rPr>
              <w:t>B+</w:t>
            </w:r>
          </w:p>
        </w:tc>
        <w:tc>
          <w:tcPr>
            <w:tcW w:w="1390" w:type="dxa"/>
            <w:shd w:val="clear" w:color="auto" w:fill="auto"/>
            <w:tcMar>
              <w:top w:w="100" w:type="dxa"/>
              <w:left w:w="100" w:type="dxa"/>
              <w:bottom w:w="100" w:type="dxa"/>
              <w:right w:w="100" w:type="dxa"/>
            </w:tcMar>
          </w:tcPr>
          <w:p w14:paraId="370F5457" w14:textId="77777777" w:rsidR="003B7AFB" w:rsidRDefault="003B7AFB" w:rsidP="008A695C">
            <w:pPr>
              <w:widowControl w:val="0"/>
              <w:jc w:val="center"/>
              <w:rPr>
                <w:rFonts w:ascii="Times New Roman" w:eastAsia="Times New Roman" w:hAnsi="Times New Roman" w:cs="Times New Roman"/>
              </w:rPr>
            </w:pPr>
            <w:r>
              <w:rPr>
                <w:rFonts w:ascii="Times New Roman" w:eastAsia="Times New Roman" w:hAnsi="Times New Roman" w:cs="Times New Roman"/>
              </w:rPr>
              <w:t>24 of 28</w:t>
            </w:r>
          </w:p>
        </w:tc>
        <w:tc>
          <w:tcPr>
            <w:tcW w:w="1390" w:type="dxa"/>
            <w:shd w:val="clear" w:color="auto" w:fill="auto"/>
            <w:tcMar>
              <w:top w:w="100" w:type="dxa"/>
              <w:left w:w="100" w:type="dxa"/>
              <w:bottom w:w="100" w:type="dxa"/>
              <w:right w:w="100" w:type="dxa"/>
            </w:tcMar>
          </w:tcPr>
          <w:p w14:paraId="622355FC" w14:textId="77777777" w:rsidR="003B7AFB" w:rsidRDefault="003B7AFB" w:rsidP="008A695C">
            <w:pPr>
              <w:widowControl w:val="0"/>
              <w:jc w:val="center"/>
              <w:rPr>
                <w:rFonts w:ascii="Times New Roman" w:eastAsia="Times New Roman" w:hAnsi="Times New Roman" w:cs="Times New Roman"/>
              </w:rPr>
            </w:pPr>
            <w:r>
              <w:rPr>
                <w:rFonts w:ascii="Times New Roman" w:eastAsia="Times New Roman" w:hAnsi="Times New Roman" w:cs="Times New Roman"/>
              </w:rPr>
              <w:t>2 of 2</w:t>
            </w:r>
          </w:p>
        </w:tc>
        <w:tc>
          <w:tcPr>
            <w:tcW w:w="1390" w:type="dxa"/>
            <w:shd w:val="clear" w:color="auto" w:fill="auto"/>
            <w:tcMar>
              <w:top w:w="100" w:type="dxa"/>
              <w:left w:w="100" w:type="dxa"/>
              <w:bottom w:w="100" w:type="dxa"/>
              <w:right w:w="100" w:type="dxa"/>
            </w:tcMar>
          </w:tcPr>
          <w:p w14:paraId="00A69039" w14:textId="77777777" w:rsidR="003B7AFB" w:rsidRDefault="003B7AFB" w:rsidP="008A695C">
            <w:pPr>
              <w:widowControl w:val="0"/>
              <w:jc w:val="center"/>
              <w:rPr>
                <w:rFonts w:ascii="Times New Roman" w:eastAsia="Times New Roman" w:hAnsi="Times New Roman" w:cs="Times New Roman"/>
              </w:rPr>
            </w:pPr>
            <w:r>
              <w:rPr>
                <w:rFonts w:ascii="Times New Roman" w:eastAsia="Times New Roman" w:hAnsi="Times New Roman" w:cs="Times New Roman"/>
              </w:rPr>
              <w:t>8 of 8</w:t>
            </w:r>
          </w:p>
        </w:tc>
        <w:tc>
          <w:tcPr>
            <w:tcW w:w="1390" w:type="dxa"/>
            <w:shd w:val="clear" w:color="auto" w:fill="auto"/>
            <w:tcMar>
              <w:top w:w="100" w:type="dxa"/>
              <w:left w:w="100" w:type="dxa"/>
              <w:bottom w:w="100" w:type="dxa"/>
              <w:right w:w="100" w:type="dxa"/>
            </w:tcMar>
          </w:tcPr>
          <w:p w14:paraId="10F78EDC" w14:textId="77777777" w:rsidR="003B7AFB" w:rsidRDefault="003B7AFB" w:rsidP="008A695C">
            <w:pPr>
              <w:widowControl w:val="0"/>
              <w:jc w:val="center"/>
              <w:rPr>
                <w:rFonts w:ascii="Times New Roman" w:eastAsia="Times New Roman" w:hAnsi="Times New Roman" w:cs="Times New Roman"/>
              </w:rPr>
            </w:pPr>
            <w:r>
              <w:rPr>
                <w:rFonts w:ascii="Times New Roman" w:eastAsia="Times New Roman" w:hAnsi="Times New Roman" w:cs="Times New Roman"/>
              </w:rPr>
              <w:t>5 of 5</w:t>
            </w:r>
          </w:p>
        </w:tc>
        <w:tc>
          <w:tcPr>
            <w:tcW w:w="1390" w:type="dxa"/>
            <w:shd w:val="clear" w:color="auto" w:fill="auto"/>
            <w:tcMar>
              <w:top w:w="100" w:type="dxa"/>
              <w:left w:w="100" w:type="dxa"/>
              <w:bottom w:w="100" w:type="dxa"/>
              <w:right w:w="100" w:type="dxa"/>
            </w:tcMar>
          </w:tcPr>
          <w:p w14:paraId="04305196" w14:textId="77777777" w:rsidR="003B7AFB" w:rsidRDefault="003B7AFB" w:rsidP="008A695C">
            <w:pPr>
              <w:widowControl w:val="0"/>
              <w:jc w:val="center"/>
              <w:rPr>
                <w:rFonts w:ascii="Times New Roman" w:eastAsia="Times New Roman" w:hAnsi="Times New Roman" w:cs="Times New Roman"/>
              </w:rPr>
            </w:pPr>
            <w:r>
              <w:rPr>
                <w:rFonts w:ascii="Times New Roman" w:eastAsia="Times New Roman" w:hAnsi="Times New Roman" w:cs="Times New Roman"/>
              </w:rPr>
              <w:t>3 of 3</w:t>
            </w:r>
          </w:p>
        </w:tc>
        <w:tc>
          <w:tcPr>
            <w:tcW w:w="1390" w:type="dxa"/>
            <w:shd w:val="clear" w:color="auto" w:fill="auto"/>
            <w:tcMar>
              <w:top w:w="100" w:type="dxa"/>
              <w:left w:w="100" w:type="dxa"/>
              <w:bottom w:w="100" w:type="dxa"/>
              <w:right w:w="100" w:type="dxa"/>
            </w:tcMar>
          </w:tcPr>
          <w:p w14:paraId="4CB6A74B" w14:textId="77777777" w:rsidR="003B7AFB" w:rsidRDefault="003B7AFB" w:rsidP="008A695C">
            <w:pPr>
              <w:widowControl w:val="0"/>
              <w:jc w:val="center"/>
              <w:rPr>
                <w:rFonts w:ascii="Times New Roman" w:eastAsia="Times New Roman" w:hAnsi="Times New Roman" w:cs="Times New Roman"/>
              </w:rPr>
            </w:pPr>
            <w:r>
              <w:rPr>
                <w:rFonts w:ascii="Times New Roman" w:eastAsia="Times New Roman" w:hAnsi="Times New Roman" w:cs="Times New Roman"/>
              </w:rPr>
              <w:t>1 of 3</w:t>
            </w:r>
          </w:p>
        </w:tc>
      </w:tr>
      <w:tr w:rsidR="003B7AFB" w14:paraId="5A37FA6F" w14:textId="77777777" w:rsidTr="008A695C">
        <w:trPr>
          <w:jc w:val="center"/>
        </w:trPr>
        <w:tc>
          <w:tcPr>
            <w:tcW w:w="1215" w:type="dxa"/>
            <w:shd w:val="clear" w:color="auto" w:fill="auto"/>
            <w:tcMar>
              <w:top w:w="100" w:type="dxa"/>
              <w:left w:w="100" w:type="dxa"/>
              <w:bottom w:w="100" w:type="dxa"/>
              <w:right w:w="100" w:type="dxa"/>
            </w:tcMar>
          </w:tcPr>
          <w:p w14:paraId="34E45CA5" w14:textId="77777777" w:rsidR="003B7AFB" w:rsidRDefault="003B7AFB" w:rsidP="008A695C">
            <w:pPr>
              <w:widowControl w:val="0"/>
              <w:jc w:val="center"/>
              <w:rPr>
                <w:rFonts w:ascii="Times New Roman" w:eastAsia="Times New Roman" w:hAnsi="Times New Roman" w:cs="Times New Roman"/>
              </w:rPr>
            </w:pPr>
            <w:r>
              <w:rPr>
                <w:rFonts w:ascii="Times New Roman" w:eastAsia="Times New Roman" w:hAnsi="Times New Roman" w:cs="Times New Roman"/>
              </w:rPr>
              <w:t>B</w:t>
            </w:r>
          </w:p>
        </w:tc>
        <w:tc>
          <w:tcPr>
            <w:tcW w:w="1390" w:type="dxa"/>
            <w:shd w:val="clear" w:color="auto" w:fill="auto"/>
            <w:tcMar>
              <w:top w:w="100" w:type="dxa"/>
              <w:left w:w="100" w:type="dxa"/>
              <w:bottom w:w="100" w:type="dxa"/>
              <w:right w:w="100" w:type="dxa"/>
            </w:tcMar>
          </w:tcPr>
          <w:p w14:paraId="37C2FBBC" w14:textId="77777777" w:rsidR="003B7AFB" w:rsidRDefault="003B7AFB" w:rsidP="008A695C">
            <w:pPr>
              <w:widowControl w:val="0"/>
              <w:jc w:val="center"/>
              <w:rPr>
                <w:rFonts w:ascii="Times New Roman" w:eastAsia="Times New Roman" w:hAnsi="Times New Roman" w:cs="Times New Roman"/>
              </w:rPr>
            </w:pPr>
            <w:r>
              <w:rPr>
                <w:rFonts w:ascii="Times New Roman" w:eastAsia="Times New Roman" w:hAnsi="Times New Roman" w:cs="Times New Roman"/>
              </w:rPr>
              <w:t>24 of 28</w:t>
            </w:r>
          </w:p>
        </w:tc>
        <w:tc>
          <w:tcPr>
            <w:tcW w:w="1390" w:type="dxa"/>
            <w:shd w:val="clear" w:color="auto" w:fill="auto"/>
            <w:tcMar>
              <w:top w:w="100" w:type="dxa"/>
              <w:left w:w="100" w:type="dxa"/>
              <w:bottom w:w="100" w:type="dxa"/>
              <w:right w:w="100" w:type="dxa"/>
            </w:tcMar>
          </w:tcPr>
          <w:p w14:paraId="4E403450" w14:textId="77777777" w:rsidR="003B7AFB" w:rsidRDefault="003B7AFB" w:rsidP="008A695C">
            <w:pPr>
              <w:widowControl w:val="0"/>
              <w:jc w:val="center"/>
              <w:rPr>
                <w:rFonts w:ascii="Times New Roman" w:eastAsia="Times New Roman" w:hAnsi="Times New Roman" w:cs="Times New Roman"/>
              </w:rPr>
            </w:pPr>
            <w:r>
              <w:rPr>
                <w:rFonts w:ascii="Times New Roman" w:eastAsia="Times New Roman" w:hAnsi="Times New Roman" w:cs="Times New Roman"/>
              </w:rPr>
              <w:t>2 of 2</w:t>
            </w:r>
          </w:p>
        </w:tc>
        <w:tc>
          <w:tcPr>
            <w:tcW w:w="1390" w:type="dxa"/>
            <w:shd w:val="clear" w:color="auto" w:fill="auto"/>
            <w:tcMar>
              <w:top w:w="100" w:type="dxa"/>
              <w:left w:w="100" w:type="dxa"/>
              <w:bottom w:w="100" w:type="dxa"/>
              <w:right w:w="100" w:type="dxa"/>
            </w:tcMar>
          </w:tcPr>
          <w:p w14:paraId="1023B2D0" w14:textId="77777777" w:rsidR="003B7AFB" w:rsidRDefault="003B7AFB" w:rsidP="008A695C">
            <w:pPr>
              <w:widowControl w:val="0"/>
              <w:jc w:val="center"/>
              <w:rPr>
                <w:rFonts w:ascii="Times New Roman" w:eastAsia="Times New Roman" w:hAnsi="Times New Roman" w:cs="Times New Roman"/>
              </w:rPr>
            </w:pPr>
            <w:r>
              <w:rPr>
                <w:rFonts w:ascii="Times New Roman" w:eastAsia="Times New Roman" w:hAnsi="Times New Roman" w:cs="Times New Roman"/>
              </w:rPr>
              <w:t>8 of 8</w:t>
            </w:r>
          </w:p>
        </w:tc>
        <w:tc>
          <w:tcPr>
            <w:tcW w:w="1390" w:type="dxa"/>
            <w:shd w:val="clear" w:color="auto" w:fill="auto"/>
            <w:tcMar>
              <w:top w:w="100" w:type="dxa"/>
              <w:left w:w="100" w:type="dxa"/>
              <w:bottom w:w="100" w:type="dxa"/>
              <w:right w:w="100" w:type="dxa"/>
            </w:tcMar>
          </w:tcPr>
          <w:p w14:paraId="448F8F8F" w14:textId="77777777" w:rsidR="003B7AFB" w:rsidRDefault="003B7AFB" w:rsidP="008A695C">
            <w:pPr>
              <w:widowControl w:val="0"/>
              <w:jc w:val="center"/>
              <w:rPr>
                <w:rFonts w:ascii="Times New Roman" w:eastAsia="Times New Roman" w:hAnsi="Times New Roman" w:cs="Times New Roman"/>
              </w:rPr>
            </w:pPr>
            <w:r>
              <w:rPr>
                <w:rFonts w:ascii="Times New Roman" w:eastAsia="Times New Roman" w:hAnsi="Times New Roman" w:cs="Times New Roman"/>
              </w:rPr>
              <w:t>5 of 5</w:t>
            </w:r>
          </w:p>
        </w:tc>
        <w:tc>
          <w:tcPr>
            <w:tcW w:w="1390" w:type="dxa"/>
            <w:shd w:val="clear" w:color="auto" w:fill="auto"/>
            <w:tcMar>
              <w:top w:w="100" w:type="dxa"/>
              <w:left w:w="100" w:type="dxa"/>
              <w:bottom w:w="100" w:type="dxa"/>
              <w:right w:w="100" w:type="dxa"/>
            </w:tcMar>
          </w:tcPr>
          <w:p w14:paraId="52832B0D" w14:textId="77777777" w:rsidR="003B7AFB" w:rsidRDefault="003B7AFB" w:rsidP="008A695C">
            <w:pPr>
              <w:widowControl w:val="0"/>
              <w:jc w:val="center"/>
              <w:rPr>
                <w:rFonts w:ascii="Times New Roman" w:eastAsia="Times New Roman" w:hAnsi="Times New Roman" w:cs="Times New Roman"/>
              </w:rPr>
            </w:pPr>
            <w:r>
              <w:rPr>
                <w:rFonts w:ascii="Times New Roman" w:eastAsia="Times New Roman" w:hAnsi="Times New Roman" w:cs="Times New Roman"/>
              </w:rPr>
              <w:t>3 of 3</w:t>
            </w:r>
          </w:p>
        </w:tc>
        <w:tc>
          <w:tcPr>
            <w:tcW w:w="1390" w:type="dxa"/>
            <w:shd w:val="clear" w:color="auto" w:fill="auto"/>
            <w:tcMar>
              <w:top w:w="100" w:type="dxa"/>
              <w:left w:w="100" w:type="dxa"/>
              <w:bottom w:w="100" w:type="dxa"/>
              <w:right w:w="100" w:type="dxa"/>
            </w:tcMar>
          </w:tcPr>
          <w:p w14:paraId="0D178437" w14:textId="77777777" w:rsidR="003B7AFB" w:rsidRDefault="003B7AFB" w:rsidP="008A695C">
            <w:pPr>
              <w:widowControl w:val="0"/>
              <w:jc w:val="center"/>
              <w:rPr>
                <w:rFonts w:ascii="Times New Roman" w:eastAsia="Times New Roman" w:hAnsi="Times New Roman" w:cs="Times New Roman"/>
              </w:rPr>
            </w:pPr>
            <w:r>
              <w:rPr>
                <w:rFonts w:ascii="Times New Roman" w:eastAsia="Times New Roman" w:hAnsi="Times New Roman" w:cs="Times New Roman"/>
              </w:rPr>
              <w:t>0</w:t>
            </w:r>
          </w:p>
        </w:tc>
      </w:tr>
      <w:tr w:rsidR="003B7AFB" w14:paraId="6E6172AC" w14:textId="77777777" w:rsidTr="008A695C">
        <w:trPr>
          <w:jc w:val="center"/>
        </w:trPr>
        <w:tc>
          <w:tcPr>
            <w:tcW w:w="1215" w:type="dxa"/>
            <w:shd w:val="clear" w:color="auto" w:fill="auto"/>
            <w:tcMar>
              <w:top w:w="100" w:type="dxa"/>
              <w:left w:w="100" w:type="dxa"/>
              <w:bottom w:w="100" w:type="dxa"/>
              <w:right w:w="100" w:type="dxa"/>
            </w:tcMar>
          </w:tcPr>
          <w:p w14:paraId="308F66F7" w14:textId="77777777" w:rsidR="003B7AFB" w:rsidRDefault="003B7AFB" w:rsidP="008A695C">
            <w:pPr>
              <w:widowControl w:val="0"/>
              <w:jc w:val="center"/>
              <w:rPr>
                <w:rFonts w:ascii="Times New Roman" w:eastAsia="Times New Roman" w:hAnsi="Times New Roman" w:cs="Times New Roman"/>
              </w:rPr>
            </w:pPr>
            <w:r>
              <w:rPr>
                <w:rFonts w:ascii="Times New Roman" w:eastAsia="Times New Roman" w:hAnsi="Times New Roman" w:cs="Times New Roman"/>
              </w:rPr>
              <w:t>C</w:t>
            </w:r>
          </w:p>
        </w:tc>
        <w:tc>
          <w:tcPr>
            <w:tcW w:w="1390" w:type="dxa"/>
            <w:shd w:val="clear" w:color="auto" w:fill="auto"/>
            <w:tcMar>
              <w:top w:w="100" w:type="dxa"/>
              <w:left w:w="100" w:type="dxa"/>
              <w:bottom w:w="100" w:type="dxa"/>
              <w:right w:w="100" w:type="dxa"/>
            </w:tcMar>
          </w:tcPr>
          <w:p w14:paraId="086DE820" w14:textId="77777777" w:rsidR="003B7AFB" w:rsidRDefault="003B7AFB" w:rsidP="008A695C">
            <w:pPr>
              <w:widowControl w:val="0"/>
              <w:jc w:val="center"/>
              <w:rPr>
                <w:rFonts w:ascii="Times New Roman" w:eastAsia="Times New Roman" w:hAnsi="Times New Roman" w:cs="Times New Roman"/>
              </w:rPr>
            </w:pPr>
            <w:r>
              <w:rPr>
                <w:rFonts w:ascii="Times New Roman" w:eastAsia="Times New Roman" w:hAnsi="Times New Roman" w:cs="Times New Roman"/>
              </w:rPr>
              <w:t>23 of 28</w:t>
            </w:r>
          </w:p>
        </w:tc>
        <w:tc>
          <w:tcPr>
            <w:tcW w:w="1390" w:type="dxa"/>
            <w:shd w:val="clear" w:color="auto" w:fill="auto"/>
            <w:tcMar>
              <w:top w:w="100" w:type="dxa"/>
              <w:left w:w="100" w:type="dxa"/>
              <w:bottom w:w="100" w:type="dxa"/>
              <w:right w:w="100" w:type="dxa"/>
            </w:tcMar>
          </w:tcPr>
          <w:p w14:paraId="7B6ED7A8" w14:textId="77777777" w:rsidR="003B7AFB" w:rsidRDefault="003B7AFB" w:rsidP="008A695C">
            <w:pPr>
              <w:widowControl w:val="0"/>
              <w:jc w:val="center"/>
              <w:rPr>
                <w:rFonts w:ascii="Times New Roman" w:eastAsia="Times New Roman" w:hAnsi="Times New Roman" w:cs="Times New Roman"/>
              </w:rPr>
            </w:pPr>
            <w:r>
              <w:rPr>
                <w:rFonts w:ascii="Times New Roman" w:eastAsia="Times New Roman" w:hAnsi="Times New Roman" w:cs="Times New Roman"/>
              </w:rPr>
              <w:t>2 of 2</w:t>
            </w:r>
          </w:p>
        </w:tc>
        <w:tc>
          <w:tcPr>
            <w:tcW w:w="1390" w:type="dxa"/>
            <w:shd w:val="clear" w:color="auto" w:fill="auto"/>
            <w:tcMar>
              <w:top w:w="100" w:type="dxa"/>
              <w:left w:w="100" w:type="dxa"/>
              <w:bottom w:w="100" w:type="dxa"/>
              <w:right w:w="100" w:type="dxa"/>
            </w:tcMar>
          </w:tcPr>
          <w:p w14:paraId="66544589" w14:textId="77777777" w:rsidR="003B7AFB" w:rsidRDefault="003B7AFB" w:rsidP="008A695C">
            <w:pPr>
              <w:widowControl w:val="0"/>
              <w:jc w:val="center"/>
              <w:rPr>
                <w:rFonts w:ascii="Times New Roman" w:eastAsia="Times New Roman" w:hAnsi="Times New Roman" w:cs="Times New Roman"/>
              </w:rPr>
            </w:pPr>
            <w:r>
              <w:rPr>
                <w:rFonts w:ascii="Times New Roman" w:eastAsia="Times New Roman" w:hAnsi="Times New Roman" w:cs="Times New Roman"/>
              </w:rPr>
              <w:t>6 of 8</w:t>
            </w:r>
          </w:p>
        </w:tc>
        <w:tc>
          <w:tcPr>
            <w:tcW w:w="1390" w:type="dxa"/>
            <w:shd w:val="clear" w:color="auto" w:fill="auto"/>
            <w:tcMar>
              <w:top w:w="100" w:type="dxa"/>
              <w:left w:w="100" w:type="dxa"/>
              <w:bottom w:w="100" w:type="dxa"/>
              <w:right w:w="100" w:type="dxa"/>
            </w:tcMar>
          </w:tcPr>
          <w:p w14:paraId="49FC7C33" w14:textId="77777777" w:rsidR="003B7AFB" w:rsidRDefault="003B7AFB" w:rsidP="008A695C">
            <w:pPr>
              <w:widowControl w:val="0"/>
              <w:jc w:val="center"/>
              <w:rPr>
                <w:rFonts w:ascii="Times New Roman" w:eastAsia="Times New Roman" w:hAnsi="Times New Roman" w:cs="Times New Roman"/>
              </w:rPr>
            </w:pPr>
            <w:r>
              <w:rPr>
                <w:rFonts w:ascii="Times New Roman" w:eastAsia="Times New Roman" w:hAnsi="Times New Roman" w:cs="Times New Roman"/>
              </w:rPr>
              <w:t>5 of 5</w:t>
            </w:r>
          </w:p>
        </w:tc>
        <w:tc>
          <w:tcPr>
            <w:tcW w:w="1390" w:type="dxa"/>
            <w:shd w:val="clear" w:color="auto" w:fill="auto"/>
            <w:tcMar>
              <w:top w:w="100" w:type="dxa"/>
              <w:left w:w="100" w:type="dxa"/>
              <w:bottom w:w="100" w:type="dxa"/>
              <w:right w:w="100" w:type="dxa"/>
            </w:tcMar>
          </w:tcPr>
          <w:p w14:paraId="76358BC9" w14:textId="77777777" w:rsidR="003B7AFB" w:rsidRDefault="003B7AFB" w:rsidP="008A695C">
            <w:pPr>
              <w:widowControl w:val="0"/>
              <w:jc w:val="center"/>
              <w:rPr>
                <w:rFonts w:ascii="Times New Roman" w:eastAsia="Times New Roman" w:hAnsi="Times New Roman" w:cs="Times New Roman"/>
              </w:rPr>
            </w:pPr>
            <w:r>
              <w:rPr>
                <w:rFonts w:ascii="Times New Roman" w:eastAsia="Times New Roman" w:hAnsi="Times New Roman" w:cs="Times New Roman"/>
              </w:rPr>
              <w:t>3 of 3</w:t>
            </w:r>
          </w:p>
        </w:tc>
        <w:tc>
          <w:tcPr>
            <w:tcW w:w="1390" w:type="dxa"/>
            <w:shd w:val="clear" w:color="auto" w:fill="auto"/>
            <w:tcMar>
              <w:top w:w="100" w:type="dxa"/>
              <w:left w:w="100" w:type="dxa"/>
              <w:bottom w:w="100" w:type="dxa"/>
              <w:right w:w="100" w:type="dxa"/>
            </w:tcMar>
          </w:tcPr>
          <w:p w14:paraId="7F40A75C" w14:textId="77777777" w:rsidR="003B7AFB" w:rsidRDefault="003B7AFB" w:rsidP="008A695C">
            <w:pPr>
              <w:widowControl w:val="0"/>
              <w:jc w:val="center"/>
              <w:rPr>
                <w:rFonts w:ascii="Times New Roman" w:eastAsia="Times New Roman" w:hAnsi="Times New Roman" w:cs="Times New Roman"/>
              </w:rPr>
            </w:pPr>
            <w:r>
              <w:rPr>
                <w:rFonts w:ascii="Times New Roman" w:eastAsia="Times New Roman" w:hAnsi="Times New Roman" w:cs="Times New Roman"/>
              </w:rPr>
              <w:t>0</w:t>
            </w:r>
          </w:p>
        </w:tc>
      </w:tr>
      <w:tr w:rsidR="003B7AFB" w14:paraId="4C113362" w14:textId="77777777" w:rsidTr="008A695C">
        <w:trPr>
          <w:jc w:val="center"/>
        </w:trPr>
        <w:tc>
          <w:tcPr>
            <w:tcW w:w="1215" w:type="dxa"/>
            <w:shd w:val="clear" w:color="auto" w:fill="auto"/>
            <w:tcMar>
              <w:top w:w="100" w:type="dxa"/>
              <w:left w:w="100" w:type="dxa"/>
              <w:bottom w:w="100" w:type="dxa"/>
              <w:right w:w="100" w:type="dxa"/>
            </w:tcMar>
          </w:tcPr>
          <w:p w14:paraId="2B79333C" w14:textId="77777777" w:rsidR="003B7AFB" w:rsidRDefault="003B7AFB" w:rsidP="008A695C">
            <w:pPr>
              <w:widowControl w:val="0"/>
              <w:jc w:val="center"/>
              <w:rPr>
                <w:rFonts w:ascii="Times New Roman" w:eastAsia="Times New Roman" w:hAnsi="Times New Roman" w:cs="Times New Roman"/>
              </w:rPr>
            </w:pPr>
            <w:r>
              <w:rPr>
                <w:rFonts w:ascii="Times New Roman" w:eastAsia="Times New Roman" w:hAnsi="Times New Roman" w:cs="Times New Roman"/>
              </w:rPr>
              <w:t>D</w:t>
            </w:r>
          </w:p>
        </w:tc>
        <w:tc>
          <w:tcPr>
            <w:tcW w:w="1390" w:type="dxa"/>
            <w:shd w:val="clear" w:color="auto" w:fill="auto"/>
            <w:tcMar>
              <w:top w:w="100" w:type="dxa"/>
              <w:left w:w="100" w:type="dxa"/>
              <w:bottom w:w="100" w:type="dxa"/>
              <w:right w:w="100" w:type="dxa"/>
            </w:tcMar>
          </w:tcPr>
          <w:p w14:paraId="63AF5D49" w14:textId="77777777" w:rsidR="003B7AFB" w:rsidRDefault="003B7AFB" w:rsidP="008A695C">
            <w:pPr>
              <w:widowControl w:val="0"/>
              <w:jc w:val="center"/>
              <w:rPr>
                <w:rFonts w:ascii="Times New Roman" w:eastAsia="Times New Roman" w:hAnsi="Times New Roman" w:cs="Times New Roman"/>
              </w:rPr>
            </w:pPr>
            <w:r>
              <w:rPr>
                <w:rFonts w:ascii="Times New Roman" w:eastAsia="Times New Roman" w:hAnsi="Times New Roman" w:cs="Times New Roman"/>
              </w:rPr>
              <w:t>22 of 28</w:t>
            </w:r>
          </w:p>
        </w:tc>
        <w:tc>
          <w:tcPr>
            <w:tcW w:w="1390" w:type="dxa"/>
            <w:shd w:val="clear" w:color="auto" w:fill="auto"/>
            <w:tcMar>
              <w:top w:w="100" w:type="dxa"/>
              <w:left w:w="100" w:type="dxa"/>
              <w:bottom w:w="100" w:type="dxa"/>
              <w:right w:w="100" w:type="dxa"/>
            </w:tcMar>
          </w:tcPr>
          <w:p w14:paraId="599AA737" w14:textId="77777777" w:rsidR="003B7AFB" w:rsidRDefault="003B7AFB" w:rsidP="008A695C">
            <w:pPr>
              <w:widowControl w:val="0"/>
              <w:jc w:val="center"/>
              <w:rPr>
                <w:rFonts w:ascii="Times New Roman" w:eastAsia="Times New Roman" w:hAnsi="Times New Roman" w:cs="Times New Roman"/>
              </w:rPr>
            </w:pPr>
            <w:r>
              <w:rPr>
                <w:rFonts w:ascii="Times New Roman" w:eastAsia="Times New Roman" w:hAnsi="Times New Roman" w:cs="Times New Roman"/>
              </w:rPr>
              <w:t>2 of 2</w:t>
            </w:r>
          </w:p>
        </w:tc>
        <w:tc>
          <w:tcPr>
            <w:tcW w:w="1390" w:type="dxa"/>
            <w:shd w:val="clear" w:color="auto" w:fill="auto"/>
            <w:tcMar>
              <w:top w:w="100" w:type="dxa"/>
              <w:left w:w="100" w:type="dxa"/>
              <w:bottom w:w="100" w:type="dxa"/>
              <w:right w:w="100" w:type="dxa"/>
            </w:tcMar>
          </w:tcPr>
          <w:p w14:paraId="1D0DBFD3" w14:textId="77777777" w:rsidR="003B7AFB" w:rsidRDefault="003B7AFB" w:rsidP="008A695C">
            <w:pPr>
              <w:widowControl w:val="0"/>
              <w:jc w:val="center"/>
              <w:rPr>
                <w:rFonts w:ascii="Times New Roman" w:eastAsia="Times New Roman" w:hAnsi="Times New Roman" w:cs="Times New Roman"/>
              </w:rPr>
            </w:pPr>
            <w:r>
              <w:rPr>
                <w:rFonts w:ascii="Times New Roman" w:eastAsia="Times New Roman" w:hAnsi="Times New Roman" w:cs="Times New Roman"/>
              </w:rPr>
              <w:t>5 of 8</w:t>
            </w:r>
          </w:p>
        </w:tc>
        <w:tc>
          <w:tcPr>
            <w:tcW w:w="1390" w:type="dxa"/>
            <w:shd w:val="clear" w:color="auto" w:fill="auto"/>
            <w:tcMar>
              <w:top w:w="100" w:type="dxa"/>
              <w:left w:w="100" w:type="dxa"/>
              <w:bottom w:w="100" w:type="dxa"/>
              <w:right w:w="100" w:type="dxa"/>
            </w:tcMar>
          </w:tcPr>
          <w:p w14:paraId="3384C923" w14:textId="77777777" w:rsidR="003B7AFB" w:rsidRDefault="003B7AFB" w:rsidP="008A695C">
            <w:pPr>
              <w:widowControl w:val="0"/>
              <w:jc w:val="center"/>
              <w:rPr>
                <w:rFonts w:ascii="Times New Roman" w:eastAsia="Times New Roman" w:hAnsi="Times New Roman" w:cs="Times New Roman"/>
              </w:rPr>
            </w:pPr>
            <w:r>
              <w:rPr>
                <w:rFonts w:ascii="Times New Roman" w:eastAsia="Times New Roman" w:hAnsi="Times New Roman" w:cs="Times New Roman"/>
              </w:rPr>
              <w:t>5 of 5</w:t>
            </w:r>
          </w:p>
        </w:tc>
        <w:tc>
          <w:tcPr>
            <w:tcW w:w="1390" w:type="dxa"/>
            <w:shd w:val="clear" w:color="auto" w:fill="auto"/>
            <w:tcMar>
              <w:top w:w="100" w:type="dxa"/>
              <w:left w:w="100" w:type="dxa"/>
              <w:bottom w:w="100" w:type="dxa"/>
              <w:right w:w="100" w:type="dxa"/>
            </w:tcMar>
          </w:tcPr>
          <w:p w14:paraId="08250222" w14:textId="77777777" w:rsidR="003B7AFB" w:rsidRDefault="003B7AFB" w:rsidP="008A695C">
            <w:pPr>
              <w:widowControl w:val="0"/>
              <w:jc w:val="center"/>
              <w:rPr>
                <w:rFonts w:ascii="Times New Roman" w:eastAsia="Times New Roman" w:hAnsi="Times New Roman" w:cs="Times New Roman"/>
              </w:rPr>
            </w:pPr>
            <w:r>
              <w:rPr>
                <w:rFonts w:ascii="Times New Roman" w:eastAsia="Times New Roman" w:hAnsi="Times New Roman" w:cs="Times New Roman"/>
              </w:rPr>
              <w:t>3 of 3</w:t>
            </w:r>
          </w:p>
        </w:tc>
        <w:tc>
          <w:tcPr>
            <w:tcW w:w="1390" w:type="dxa"/>
            <w:shd w:val="clear" w:color="auto" w:fill="auto"/>
            <w:tcMar>
              <w:top w:w="100" w:type="dxa"/>
              <w:left w:w="100" w:type="dxa"/>
              <w:bottom w:w="100" w:type="dxa"/>
              <w:right w:w="100" w:type="dxa"/>
            </w:tcMar>
          </w:tcPr>
          <w:p w14:paraId="0ECF9198" w14:textId="77777777" w:rsidR="003B7AFB" w:rsidRDefault="003B7AFB" w:rsidP="008A695C">
            <w:pPr>
              <w:widowControl w:val="0"/>
              <w:jc w:val="center"/>
              <w:rPr>
                <w:rFonts w:ascii="Times New Roman" w:eastAsia="Times New Roman" w:hAnsi="Times New Roman" w:cs="Times New Roman"/>
              </w:rPr>
            </w:pPr>
            <w:r>
              <w:rPr>
                <w:rFonts w:ascii="Times New Roman" w:eastAsia="Times New Roman" w:hAnsi="Times New Roman" w:cs="Times New Roman"/>
              </w:rPr>
              <w:t>0</w:t>
            </w:r>
          </w:p>
        </w:tc>
      </w:tr>
      <w:tr w:rsidR="003B7AFB" w14:paraId="71D0F3D5" w14:textId="77777777" w:rsidTr="008A695C">
        <w:trPr>
          <w:jc w:val="center"/>
        </w:trPr>
        <w:tc>
          <w:tcPr>
            <w:tcW w:w="1215" w:type="dxa"/>
            <w:shd w:val="clear" w:color="auto" w:fill="auto"/>
            <w:tcMar>
              <w:top w:w="100" w:type="dxa"/>
              <w:left w:w="100" w:type="dxa"/>
              <w:bottom w:w="100" w:type="dxa"/>
              <w:right w:w="100" w:type="dxa"/>
            </w:tcMar>
          </w:tcPr>
          <w:p w14:paraId="4AED1529" w14:textId="77777777" w:rsidR="003B7AFB" w:rsidRDefault="003B7AFB" w:rsidP="008A695C">
            <w:pPr>
              <w:widowControl w:val="0"/>
              <w:jc w:val="center"/>
              <w:rPr>
                <w:rFonts w:ascii="Times New Roman" w:eastAsia="Times New Roman" w:hAnsi="Times New Roman" w:cs="Times New Roman"/>
              </w:rPr>
            </w:pPr>
            <w:r>
              <w:rPr>
                <w:rFonts w:ascii="Times New Roman" w:eastAsia="Times New Roman" w:hAnsi="Times New Roman" w:cs="Times New Roman"/>
              </w:rPr>
              <w:t>F</w:t>
            </w:r>
          </w:p>
        </w:tc>
        <w:tc>
          <w:tcPr>
            <w:tcW w:w="1390" w:type="dxa"/>
            <w:shd w:val="clear" w:color="auto" w:fill="auto"/>
            <w:tcMar>
              <w:top w:w="100" w:type="dxa"/>
              <w:left w:w="100" w:type="dxa"/>
              <w:bottom w:w="100" w:type="dxa"/>
              <w:right w:w="100" w:type="dxa"/>
            </w:tcMar>
          </w:tcPr>
          <w:p w14:paraId="0451A894" w14:textId="77777777" w:rsidR="003B7AFB" w:rsidRDefault="003B7AFB" w:rsidP="008A695C">
            <w:pPr>
              <w:widowControl w:val="0"/>
              <w:jc w:val="center"/>
              <w:rPr>
                <w:rFonts w:ascii="Times New Roman" w:eastAsia="Times New Roman" w:hAnsi="Times New Roman" w:cs="Times New Roman"/>
              </w:rPr>
            </w:pPr>
            <w:r>
              <w:rPr>
                <w:rFonts w:ascii="Times New Roman" w:eastAsia="Times New Roman" w:hAnsi="Times New Roman" w:cs="Times New Roman"/>
              </w:rPr>
              <w:t xml:space="preserve">&lt; 22 </w:t>
            </w:r>
          </w:p>
        </w:tc>
        <w:tc>
          <w:tcPr>
            <w:tcW w:w="1390" w:type="dxa"/>
            <w:shd w:val="clear" w:color="auto" w:fill="auto"/>
            <w:tcMar>
              <w:top w:w="100" w:type="dxa"/>
              <w:left w:w="100" w:type="dxa"/>
              <w:bottom w:w="100" w:type="dxa"/>
              <w:right w:w="100" w:type="dxa"/>
            </w:tcMar>
          </w:tcPr>
          <w:p w14:paraId="4BBCF1B5" w14:textId="77777777" w:rsidR="003B7AFB" w:rsidRDefault="003B7AFB" w:rsidP="008A695C">
            <w:pPr>
              <w:widowControl w:val="0"/>
              <w:jc w:val="center"/>
              <w:rPr>
                <w:rFonts w:ascii="Times New Roman" w:eastAsia="Times New Roman" w:hAnsi="Times New Roman" w:cs="Times New Roman"/>
              </w:rPr>
            </w:pPr>
            <w:r>
              <w:rPr>
                <w:rFonts w:ascii="Times New Roman" w:eastAsia="Times New Roman" w:hAnsi="Times New Roman" w:cs="Times New Roman"/>
              </w:rPr>
              <w:t>&lt;2</w:t>
            </w:r>
          </w:p>
        </w:tc>
        <w:tc>
          <w:tcPr>
            <w:tcW w:w="1390" w:type="dxa"/>
            <w:shd w:val="clear" w:color="auto" w:fill="auto"/>
            <w:tcMar>
              <w:top w:w="100" w:type="dxa"/>
              <w:left w:w="100" w:type="dxa"/>
              <w:bottom w:w="100" w:type="dxa"/>
              <w:right w:w="100" w:type="dxa"/>
            </w:tcMar>
          </w:tcPr>
          <w:p w14:paraId="2A919295" w14:textId="77777777" w:rsidR="003B7AFB" w:rsidRDefault="003B7AFB" w:rsidP="008A695C">
            <w:pPr>
              <w:widowControl w:val="0"/>
              <w:jc w:val="center"/>
              <w:rPr>
                <w:rFonts w:ascii="Times New Roman" w:eastAsia="Times New Roman" w:hAnsi="Times New Roman" w:cs="Times New Roman"/>
              </w:rPr>
            </w:pPr>
            <w:r>
              <w:rPr>
                <w:rFonts w:ascii="Times New Roman" w:eastAsia="Times New Roman" w:hAnsi="Times New Roman" w:cs="Times New Roman"/>
              </w:rPr>
              <w:t xml:space="preserve">&lt; 5 </w:t>
            </w:r>
          </w:p>
        </w:tc>
        <w:tc>
          <w:tcPr>
            <w:tcW w:w="1390" w:type="dxa"/>
            <w:shd w:val="clear" w:color="auto" w:fill="auto"/>
            <w:tcMar>
              <w:top w:w="100" w:type="dxa"/>
              <w:left w:w="100" w:type="dxa"/>
              <w:bottom w:w="100" w:type="dxa"/>
              <w:right w:w="100" w:type="dxa"/>
            </w:tcMar>
          </w:tcPr>
          <w:p w14:paraId="2DB13233" w14:textId="77777777" w:rsidR="003B7AFB" w:rsidRDefault="003B7AFB" w:rsidP="008A695C">
            <w:pPr>
              <w:widowControl w:val="0"/>
              <w:jc w:val="center"/>
              <w:rPr>
                <w:rFonts w:ascii="Times New Roman" w:eastAsia="Times New Roman" w:hAnsi="Times New Roman" w:cs="Times New Roman"/>
              </w:rPr>
            </w:pPr>
            <w:r>
              <w:rPr>
                <w:rFonts w:ascii="Times New Roman" w:eastAsia="Times New Roman" w:hAnsi="Times New Roman" w:cs="Times New Roman"/>
              </w:rPr>
              <w:t>&lt; 5</w:t>
            </w:r>
          </w:p>
        </w:tc>
        <w:tc>
          <w:tcPr>
            <w:tcW w:w="1390" w:type="dxa"/>
            <w:shd w:val="clear" w:color="auto" w:fill="auto"/>
            <w:tcMar>
              <w:top w:w="100" w:type="dxa"/>
              <w:left w:w="100" w:type="dxa"/>
              <w:bottom w:w="100" w:type="dxa"/>
              <w:right w:w="100" w:type="dxa"/>
            </w:tcMar>
          </w:tcPr>
          <w:p w14:paraId="01DFA0BA" w14:textId="77777777" w:rsidR="003B7AFB" w:rsidRDefault="003B7AFB" w:rsidP="008A695C">
            <w:pPr>
              <w:widowControl w:val="0"/>
              <w:jc w:val="center"/>
              <w:rPr>
                <w:rFonts w:ascii="Times New Roman" w:eastAsia="Times New Roman" w:hAnsi="Times New Roman" w:cs="Times New Roman"/>
              </w:rPr>
            </w:pPr>
            <w:r>
              <w:rPr>
                <w:rFonts w:ascii="Times New Roman" w:eastAsia="Times New Roman" w:hAnsi="Times New Roman" w:cs="Times New Roman"/>
              </w:rPr>
              <w:t>&lt;3</w:t>
            </w:r>
          </w:p>
        </w:tc>
        <w:tc>
          <w:tcPr>
            <w:tcW w:w="1390" w:type="dxa"/>
            <w:shd w:val="clear" w:color="auto" w:fill="auto"/>
            <w:tcMar>
              <w:top w:w="100" w:type="dxa"/>
              <w:left w:w="100" w:type="dxa"/>
              <w:bottom w:w="100" w:type="dxa"/>
              <w:right w:w="100" w:type="dxa"/>
            </w:tcMar>
          </w:tcPr>
          <w:p w14:paraId="7B25BD02" w14:textId="77777777" w:rsidR="003B7AFB" w:rsidRDefault="003B7AFB" w:rsidP="008A695C">
            <w:pPr>
              <w:widowControl w:val="0"/>
              <w:jc w:val="center"/>
              <w:rPr>
                <w:rFonts w:ascii="Times New Roman" w:eastAsia="Times New Roman" w:hAnsi="Times New Roman" w:cs="Times New Roman"/>
              </w:rPr>
            </w:pPr>
            <w:r>
              <w:rPr>
                <w:rFonts w:ascii="Times New Roman" w:eastAsia="Times New Roman" w:hAnsi="Times New Roman" w:cs="Times New Roman"/>
              </w:rPr>
              <w:t>0</w:t>
            </w:r>
          </w:p>
        </w:tc>
      </w:tr>
    </w:tbl>
    <w:p w14:paraId="782717C1" w14:textId="77777777" w:rsidR="003B7AFB" w:rsidRDefault="003B7AFB" w:rsidP="003B7AFB">
      <w:pPr>
        <w:rPr>
          <w:rFonts w:ascii="Times New Roman" w:eastAsia="Times New Roman" w:hAnsi="Times New Roman" w:cs="Times New Roman"/>
        </w:rPr>
      </w:pPr>
    </w:p>
    <w:p w14:paraId="0EC73E2D" w14:textId="77777777" w:rsidR="003B7AFB" w:rsidRDefault="003B7AFB" w:rsidP="003B7AFB">
      <w:pPr>
        <w:rPr>
          <w:rFonts w:ascii="Times New Roman" w:eastAsia="Times New Roman" w:hAnsi="Times New Roman" w:cs="Times New Roman"/>
        </w:rPr>
      </w:pPr>
      <w:r>
        <w:rPr>
          <w:rFonts w:ascii="Times New Roman" w:eastAsia="Times New Roman" w:hAnsi="Times New Roman" w:cs="Times New Roman"/>
        </w:rPr>
        <w:t>*You cannot earn a passing grade in our course unless you submit all formal writing assignments. You will qualify for a B grade if you submit all 9 on time. Submitting formal writing assignments late will result in a grade lower than a B.</w:t>
      </w:r>
    </w:p>
    <w:p w14:paraId="0CA90FF4" w14:textId="77777777" w:rsidR="003B7AFB" w:rsidRDefault="003B7AFB" w:rsidP="003B7AFB">
      <w:pPr>
        <w:rPr>
          <w:rFonts w:ascii="Times New Roman" w:eastAsia="Times New Roman" w:hAnsi="Times New Roman" w:cs="Times New Roman"/>
        </w:rPr>
      </w:pPr>
    </w:p>
    <w:p w14:paraId="4CD5C1AE" w14:textId="77777777" w:rsidR="003B7AFB" w:rsidRDefault="003B7AFB" w:rsidP="003B7AFB">
      <w:pPr>
        <w:pStyle w:val="Heading1"/>
        <w:jc w:val="center"/>
        <w:rPr>
          <w:sz w:val="22"/>
          <w:szCs w:val="22"/>
        </w:rPr>
      </w:pPr>
      <w:bookmarkStart w:id="31" w:name="_wcqntz1lwuf" w:colFirst="0" w:colLast="0"/>
      <w:bookmarkEnd w:id="31"/>
      <w:r>
        <w:rPr>
          <w:sz w:val="22"/>
          <w:szCs w:val="22"/>
        </w:rPr>
        <w:t>One Exception</w:t>
      </w:r>
    </w:p>
    <w:p w14:paraId="3F741956" w14:textId="77777777" w:rsidR="003B7AFB" w:rsidRDefault="003B7AFB" w:rsidP="003B7AFB">
      <w:pPr>
        <w:rPr>
          <w:rFonts w:ascii="Times New Roman" w:eastAsia="Times New Roman" w:hAnsi="Times New Roman" w:cs="Times New Roman"/>
          <w:b/>
        </w:rPr>
      </w:pPr>
    </w:p>
    <w:p w14:paraId="63FCCC03" w14:textId="77777777" w:rsidR="003B7AFB" w:rsidRDefault="003B7AFB" w:rsidP="003B7AFB">
      <w:pPr>
        <w:rPr>
          <w:rFonts w:ascii="Times New Roman" w:eastAsia="Times New Roman" w:hAnsi="Times New Roman" w:cs="Times New Roman"/>
          <w:b/>
        </w:rPr>
      </w:pPr>
      <w:r>
        <w:rPr>
          <w:rFonts w:ascii="Times New Roman" w:eastAsia="Times New Roman" w:hAnsi="Times New Roman" w:cs="Times New Roman"/>
        </w:rPr>
        <w:t xml:space="preserve">You may make use of 1 exception during the semester for any reason. Your exception can count for 1 missed class session, 1 missed exercise, or 1 late formal assignment. You do not need to explain the reasons for your exception, but you must let me know you are using it. </w:t>
      </w:r>
    </w:p>
    <w:p w14:paraId="15FA71ED" w14:textId="77777777" w:rsidR="001B3486" w:rsidRDefault="001B3486"/>
    <w:sectPr w:rsidR="001B3486">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A827F8" w14:textId="77777777" w:rsidR="0049481F" w:rsidRDefault="0049481F" w:rsidP="003B7AFB">
      <w:pPr>
        <w:spacing w:line="240" w:lineRule="auto"/>
      </w:pPr>
      <w:r>
        <w:separator/>
      </w:r>
    </w:p>
  </w:endnote>
  <w:endnote w:type="continuationSeparator" w:id="0">
    <w:p w14:paraId="31C128FB" w14:textId="77777777" w:rsidR="0049481F" w:rsidRDefault="0049481F" w:rsidP="003B7A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Body CS)">
    <w:altName w:val="Times New Roman"/>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F8557" w14:textId="77777777" w:rsidR="003B7AFB" w:rsidRDefault="003B7A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D4A83" w14:textId="77777777" w:rsidR="003B7AFB" w:rsidRDefault="003B7AF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4308F" w14:textId="77777777" w:rsidR="003B7AFB" w:rsidRDefault="003B7A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CEF2F1" w14:textId="77777777" w:rsidR="0049481F" w:rsidRDefault="0049481F" w:rsidP="003B7AFB">
      <w:pPr>
        <w:spacing w:line="240" w:lineRule="auto"/>
      </w:pPr>
      <w:r>
        <w:separator/>
      </w:r>
    </w:p>
  </w:footnote>
  <w:footnote w:type="continuationSeparator" w:id="0">
    <w:p w14:paraId="1FD06EE6" w14:textId="77777777" w:rsidR="0049481F" w:rsidRDefault="0049481F" w:rsidP="003B7AF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2B6BC6" w14:textId="77777777" w:rsidR="00000000" w:rsidRDefault="00000000">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40D27F38" w14:textId="77777777" w:rsidR="00000000" w:rsidRDefault="00000000">
    <w:pPr>
      <w:pBdr>
        <w:top w:val="nil"/>
        <w:left w:val="nil"/>
        <w:bottom w:val="nil"/>
        <w:right w:val="nil"/>
        <w:between w:val="nil"/>
      </w:pBdr>
      <w:tabs>
        <w:tab w:val="center" w:pos="4680"/>
        <w:tab w:val="right" w:pos="9360"/>
      </w:tabs>
      <w:spacing w:line="240" w:lineRule="auto"/>
      <w:ind w:right="36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7E1FF5" w14:textId="77777777" w:rsidR="00000000" w:rsidRDefault="00000000">
    <w:pPr>
      <w:ind w:right="3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noProof/>
        <w:sz w:val="24"/>
        <w:szCs w:val="24"/>
      </w:rPr>
      <w:t>2</w:t>
    </w:r>
    <w:r>
      <w:rPr>
        <w:rFonts w:ascii="Times New Roman" w:eastAsia="Times New Roman" w:hAnsi="Times New Roman" w:cs="Times New Roman"/>
        <w:sz w:val="24"/>
        <w:szCs w:val="24"/>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59B6C" w14:textId="70FD1621" w:rsidR="003B7AFB" w:rsidRPr="003B7AFB" w:rsidRDefault="003B7AFB" w:rsidP="003B7AFB">
    <w:pPr>
      <w:autoSpaceDE w:val="0"/>
      <w:autoSpaceDN w:val="0"/>
      <w:adjustRightInd w:val="0"/>
      <w:spacing w:line="240" w:lineRule="auto"/>
      <w:jc w:val="right"/>
      <w:rPr>
        <w:rFonts w:ascii="Times New Roman" w:eastAsiaTheme="minorHAnsi" w:hAnsi="Times New Roman" w:cs="Times New Roman"/>
        <w:color w:val="282827"/>
        <w:sz w:val="16"/>
        <w:szCs w:val="16"/>
        <w:lang w:val="en-US"/>
        <w14:ligatures w14:val="standardContextual"/>
      </w:rPr>
    </w:pPr>
    <w:r w:rsidRPr="003B7AFB">
      <w:ptab w:relativeTo="margin" w:alignment="center" w:leader="none"/>
    </w:r>
    <w:r w:rsidRPr="003B7AFB">
      <w:ptab w:relativeTo="margin" w:alignment="right" w:leader="none"/>
    </w:r>
    <w:proofErr w:type="spellStart"/>
    <w:r w:rsidRPr="003B7AFB">
      <w:rPr>
        <w:rFonts w:ascii="Times New Roman" w:eastAsiaTheme="minorHAnsi" w:hAnsi="Times New Roman" w:cs="Times New Roman"/>
        <w:color w:val="282827"/>
        <w:sz w:val="16"/>
        <w:szCs w:val="16"/>
        <w:lang w:val="en-US"/>
        <w14:ligatures w14:val="standardContextual"/>
      </w:rPr>
      <w:t>DasBender</w:t>
    </w:r>
    <w:proofErr w:type="spellEnd"/>
    <w:r w:rsidRPr="003B7AFB">
      <w:rPr>
        <w:rFonts w:ascii="Times New Roman" w:eastAsiaTheme="minorHAnsi" w:hAnsi="Times New Roman" w:cs="Times New Roman"/>
        <w:color w:val="282827"/>
        <w:sz w:val="16"/>
        <w:szCs w:val="16"/>
        <w:lang w:val="en-US"/>
        <w14:ligatures w14:val="standardContextual"/>
      </w:rPr>
      <w:t>, G</w:t>
    </w:r>
    <w:r w:rsidRPr="003B7AFB">
      <w:rPr>
        <w:rFonts w:ascii="Times New Roman" w:eastAsiaTheme="minorHAnsi" w:hAnsi="Times New Roman" w:cs="Times New Roman"/>
        <w:color w:val="282827"/>
        <w:sz w:val="16"/>
        <w:szCs w:val="16"/>
        <w:lang w:val="en-US"/>
        <w14:ligatures w14:val="standardContextual"/>
      </w:rPr>
      <w:t>.</w:t>
    </w:r>
    <w:r w:rsidRPr="003B7AFB">
      <w:rPr>
        <w:rFonts w:ascii="Times New Roman" w:eastAsiaTheme="minorHAnsi" w:hAnsi="Times New Roman" w:cs="Times New Roman"/>
        <w:color w:val="282827"/>
        <w:sz w:val="16"/>
        <w:szCs w:val="16"/>
        <w:lang w:val="en-US"/>
        <w14:ligatures w14:val="standardContextual"/>
      </w:rPr>
      <w:t>,</w:t>
    </w:r>
    <w:r w:rsidRPr="003B7AFB">
      <w:rPr>
        <w:rFonts w:ascii="Times New Roman" w:eastAsiaTheme="minorHAnsi" w:hAnsi="Times New Roman" w:cs="Times New Roman"/>
        <w:color w:val="282827"/>
        <w:sz w:val="16"/>
        <w:szCs w:val="16"/>
        <w:lang w:val="en-US"/>
        <w14:ligatures w14:val="standardContextual"/>
      </w:rPr>
      <w:t xml:space="preserve"> Mickelson, N., &amp; </w:t>
    </w:r>
    <w:proofErr w:type="spellStart"/>
    <w:r w:rsidRPr="003B7AFB">
      <w:rPr>
        <w:rFonts w:ascii="Times New Roman" w:eastAsiaTheme="minorHAnsi" w:hAnsi="Times New Roman" w:cs="Times New Roman"/>
        <w:color w:val="282827"/>
        <w:sz w:val="16"/>
        <w:szCs w:val="16"/>
        <w:lang w:val="en-US"/>
        <w14:ligatures w14:val="standardContextual"/>
      </w:rPr>
      <w:t>Souffrant</w:t>
    </w:r>
    <w:proofErr w:type="spellEnd"/>
    <w:r w:rsidRPr="003B7AFB">
      <w:rPr>
        <w:rFonts w:ascii="Times New Roman" w:eastAsiaTheme="minorHAnsi" w:hAnsi="Times New Roman" w:cs="Times New Roman"/>
        <w:color w:val="282827"/>
        <w:sz w:val="16"/>
        <w:szCs w:val="16"/>
        <w:lang w:val="en-US"/>
        <w14:ligatures w14:val="standardContextual"/>
      </w:rPr>
      <w:t>. L. (</w:t>
    </w:r>
    <w:r w:rsidRPr="003B7AFB">
      <w:rPr>
        <w:rFonts w:ascii="Times New Roman" w:eastAsiaTheme="minorHAnsi" w:hAnsi="Times New Roman" w:cs="Times New Roman"/>
        <w:color w:val="282827"/>
        <w:sz w:val="16"/>
        <w:szCs w:val="16"/>
        <w:lang w:val="en-US"/>
        <w14:ligatures w14:val="standardContextual"/>
      </w:rPr>
      <w:t>2023).</w:t>
    </w:r>
  </w:p>
  <w:p w14:paraId="40121B7B" w14:textId="3E7D8AC1" w:rsidR="003B7AFB" w:rsidRPr="003B7AFB" w:rsidRDefault="003B7AFB" w:rsidP="003B7AFB">
    <w:pPr>
      <w:autoSpaceDE w:val="0"/>
      <w:autoSpaceDN w:val="0"/>
      <w:adjustRightInd w:val="0"/>
      <w:spacing w:line="240" w:lineRule="auto"/>
      <w:jc w:val="right"/>
      <w:rPr>
        <w:rFonts w:ascii="Times New Roman" w:eastAsiaTheme="minorHAnsi" w:hAnsi="Times New Roman" w:cs="Times New Roman"/>
        <w:color w:val="282827"/>
        <w:sz w:val="16"/>
        <w:szCs w:val="16"/>
        <w:lang w:val="en-US"/>
        <w14:ligatures w14:val="standardContextual"/>
      </w:rPr>
    </w:pPr>
    <w:r w:rsidRPr="003B7AFB">
      <w:rPr>
        <w:rFonts w:ascii="Times New Roman" w:eastAsiaTheme="minorHAnsi" w:hAnsi="Times New Roman" w:cs="Times New Roman"/>
        <w:color w:val="282827"/>
        <w:sz w:val="16"/>
        <w:szCs w:val="16"/>
        <w:lang w:val="en-US"/>
        <w14:ligatures w14:val="standardContextual"/>
      </w:rPr>
      <w:t xml:space="preserve">Contract </w:t>
    </w:r>
    <w:r>
      <w:rPr>
        <w:rFonts w:ascii="Times New Roman" w:eastAsiaTheme="minorHAnsi" w:hAnsi="Times New Roman" w:cs="Times New Roman"/>
        <w:color w:val="282827"/>
        <w:sz w:val="16"/>
        <w:szCs w:val="16"/>
        <w:lang w:val="en-US"/>
        <w14:ligatures w14:val="standardContextual"/>
      </w:rPr>
      <w:t>g</w:t>
    </w:r>
    <w:r w:rsidRPr="003B7AFB">
      <w:rPr>
        <w:rFonts w:ascii="Times New Roman" w:eastAsiaTheme="minorHAnsi" w:hAnsi="Times New Roman" w:cs="Times New Roman"/>
        <w:color w:val="282827"/>
        <w:sz w:val="16"/>
        <w:szCs w:val="16"/>
        <w:lang w:val="en-US"/>
        <w14:ligatures w14:val="standardContextual"/>
      </w:rPr>
      <w:t>rading</w:t>
    </w:r>
    <w:r w:rsidRPr="003B7AFB">
      <w:rPr>
        <w:rFonts w:ascii="Times New Roman" w:eastAsiaTheme="minorHAnsi" w:hAnsi="Times New Roman" w:cs="Times New Roman"/>
        <w:color w:val="282827"/>
        <w:sz w:val="16"/>
        <w:szCs w:val="16"/>
        <w:lang w:val="en-US"/>
        <w14:ligatures w14:val="standardContextual"/>
      </w:rPr>
      <w:t xml:space="preserve"> </w:t>
    </w:r>
    <w:r w:rsidRPr="003B7AFB">
      <w:rPr>
        <w:rFonts w:ascii="Times New Roman" w:eastAsiaTheme="minorHAnsi" w:hAnsi="Times New Roman" w:cs="Times New Roman"/>
        <w:color w:val="282827"/>
        <w:sz w:val="16"/>
        <w:szCs w:val="16"/>
        <w:lang w:val="en-US"/>
        <w14:ligatures w14:val="standardContextual"/>
      </w:rPr>
      <w:t xml:space="preserve">and the </w:t>
    </w:r>
    <w:r>
      <w:rPr>
        <w:rFonts w:ascii="Times New Roman" w:eastAsiaTheme="minorHAnsi" w:hAnsi="Times New Roman" w:cs="Times New Roman"/>
        <w:color w:val="282827"/>
        <w:sz w:val="16"/>
        <w:szCs w:val="16"/>
        <w:lang w:val="en-US"/>
        <w14:ligatures w14:val="standardContextual"/>
      </w:rPr>
      <w:t>d</w:t>
    </w:r>
    <w:r w:rsidRPr="003B7AFB">
      <w:rPr>
        <w:rFonts w:ascii="Times New Roman" w:eastAsiaTheme="minorHAnsi" w:hAnsi="Times New Roman" w:cs="Times New Roman"/>
        <w:color w:val="282827"/>
        <w:sz w:val="16"/>
        <w:szCs w:val="16"/>
        <w:lang w:val="en-US"/>
        <w14:ligatures w14:val="standardContextual"/>
      </w:rPr>
      <w:t xml:space="preserve">evelopment of an </w:t>
    </w:r>
    <w:r>
      <w:rPr>
        <w:rFonts w:ascii="Times New Roman" w:eastAsiaTheme="minorHAnsi" w:hAnsi="Times New Roman" w:cs="Times New Roman"/>
        <w:color w:val="282827"/>
        <w:sz w:val="16"/>
        <w:szCs w:val="16"/>
        <w:lang w:val="en-US"/>
        <w14:ligatures w14:val="standardContextual"/>
      </w:rPr>
      <w:t>e</w:t>
    </w:r>
    <w:r w:rsidRPr="003B7AFB">
      <w:rPr>
        <w:rFonts w:ascii="Times New Roman" w:eastAsiaTheme="minorHAnsi" w:hAnsi="Times New Roman" w:cs="Times New Roman"/>
        <w:color w:val="282827"/>
        <w:sz w:val="16"/>
        <w:szCs w:val="16"/>
        <w:lang w:val="en-US"/>
        <w14:ligatures w14:val="standardContextual"/>
      </w:rPr>
      <w:t>fficacious</w:t>
    </w:r>
  </w:p>
  <w:p w14:paraId="57B54B4F" w14:textId="6E8C8551" w:rsidR="003B7AFB" w:rsidRPr="003B7AFB" w:rsidRDefault="003B7AFB" w:rsidP="003B7AFB">
    <w:pPr>
      <w:autoSpaceDE w:val="0"/>
      <w:autoSpaceDN w:val="0"/>
      <w:adjustRightInd w:val="0"/>
      <w:spacing w:line="240" w:lineRule="auto"/>
      <w:jc w:val="right"/>
      <w:rPr>
        <w:rFonts w:ascii="Times New Roman" w:eastAsiaTheme="minorHAnsi" w:hAnsi="Times New Roman" w:cs="Times New Roman"/>
        <w:i/>
        <w:iCs/>
        <w:color w:val="282827"/>
        <w:sz w:val="16"/>
        <w:szCs w:val="16"/>
        <w:lang w:val="en-US"/>
        <w14:ligatures w14:val="standardContextual"/>
      </w:rPr>
    </w:pPr>
    <w:r>
      <w:rPr>
        <w:rFonts w:ascii="Times New Roman" w:eastAsiaTheme="minorHAnsi" w:hAnsi="Times New Roman" w:cs="Times New Roman"/>
        <w:color w:val="282827"/>
        <w:sz w:val="16"/>
        <w:szCs w:val="16"/>
        <w:lang w:val="en-US"/>
        <w14:ligatures w14:val="standardContextual"/>
      </w:rPr>
      <w:t>w</w:t>
    </w:r>
    <w:r w:rsidRPr="003B7AFB">
      <w:rPr>
        <w:rFonts w:ascii="Times New Roman" w:eastAsiaTheme="minorHAnsi" w:hAnsi="Times New Roman" w:cs="Times New Roman"/>
        <w:color w:val="282827"/>
        <w:sz w:val="16"/>
        <w:szCs w:val="16"/>
        <w:lang w:val="en-US"/>
        <w14:ligatures w14:val="standardContextual"/>
      </w:rPr>
      <w:t>riterly</w:t>
    </w:r>
    <w:r w:rsidRPr="003B7AFB">
      <w:rPr>
        <w:rFonts w:ascii="Times New Roman" w:eastAsiaTheme="minorHAnsi" w:hAnsi="Times New Roman" w:cs="Times New Roman"/>
        <w:color w:val="282827"/>
        <w:sz w:val="16"/>
        <w:szCs w:val="16"/>
        <w:lang w:val="en-US"/>
        <w14:ligatures w14:val="standardContextual"/>
      </w:rPr>
      <w:t xml:space="preserve"> </w:t>
    </w:r>
    <w:r>
      <w:rPr>
        <w:rFonts w:ascii="Times New Roman" w:eastAsiaTheme="minorHAnsi" w:hAnsi="Times New Roman" w:cs="Times New Roman"/>
        <w:color w:val="282827"/>
        <w:sz w:val="16"/>
        <w:szCs w:val="16"/>
        <w:lang w:val="en-US"/>
        <w14:ligatures w14:val="standardContextual"/>
      </w:rPr>
      <w:t>h</w:t>
    </w:r>
    <w:r w:rsidRPr="003B7AFB">
      <w:rPr>
        <w:rFonts w:ascii="Times New Roman" w:eastAsiaTheme="minorHAnsi" w:hAnsi="Times New Roman" w:cs="Times New Roman"/>
        <w:color w:val="282827"/>
        <w:sz w:val="16"/>
        <w:szCs w:val="16"/>
        <w:lang w:val="en-US"/>
        <w14:ligatures w14:val="standardContextual"/>
      </w:rPr>
      <w:t>abitus.</w:t>
    </w:r>
    <w:r>
      <w:rPr>
        <w:rFonts w:ascii="Times New Roman" w:eastAsiaTheme="minorHAnsi" w:hAnsi="Times New Roman" w:cs="Times New Roman"/>
        <w:i/>
        <w:iCs/>
        <w:color w:val="282827"/>
        <w:sz w:val="16"/>
        <w:szCs w:val="16"/>
        <w:lang w:val="en-US"/>
        <w14:ligatures w14:val="standardContextual"/>
      </w:rPr>
      <w:t xml:space="preserve"> Journal of Writing Assessment, 16</w:t>
    </w:r>
    <w:r w:rsidRPr="003B7AFB">
      <w:rPr>
        <w:rFonts w:ascii="Times New Roman" w:eastAsiaTheme="minorHAnsi" w:hAnsi="Times New Roman" w:cs="Times New Roman"/>
        <w:color w:val="282827"/>
        <w:sz w:val="16"/>
        <w:szCs w:val="16"/>
        <w:lang w:val="en-US"/>
        <w14:ligatures w14:val="standardContextual"/>
      </w:rP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CF425C"/>
    <w:multiLevelType w:val="multilevel"/>
    <w:tmpl w:val="29367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3A74C34"/>
    <w:multiLevelType w:val="multilevel"/>
    <w:tmpl w:val="3690B786"/>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num w:numId="1" w16cid:durableId="479200342">
    <w:abstractNumId w:val="1"/>
  </w:num>
  <w:num w:numId="2" w16cid:durableId="20037786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AFB"/>
    <w:rsid w:val="00002B31"/>
    <w:rsid w:val="00036FDD"/>
    <w:rsid w:val="000461B6"/>
    <w:rsid w:val="00056192"/>
    <w:rsid w:val="00154819"/>
    <w:rsid w:val="001A6419"/>
    <w:rsid w:val="001B3486"/>
    <w:rsid w:val="001C3B92"/>
    <w:rsid w:val="001F4296"/>
    <w:rsid w:val="00220322"/>
    <w:rsid w:val="002866B2"/>
    <w:rsid w:val="00295122"/>
    <w:rsid w:val="00315477"/>
    <w:rsid w:val="0033029D"/>
    <w:rsid w:val="003667FB"/>
    <w:rsid w:val="003A7136"/>
    <w:rsid w:val="003B7AFB"/>
    <w:rsid w:val="003C7DF0"/>
    <w:rsid w:val="003D23FE"/>
    <w:rsid w:val="003E5A62"/>
    <w:rsid w:val="003F3B7A"/>
    <w:rsid w:val="004524FE"/>
    <w:rsid w:val="00464B88"/>
    <w:rsid w:val="0049481F"/>
    <w:rsid w:val="004A509E"/>
    <w:rsid w:val="004D066B"/>
    <w:rsid w:val="005074F0"/>
    <w:rsid w:val="00563B35"/>
    <w:rsid w:val="00564989"/>
    <w:rsid w:val="00590D56"/>
    <w:rsid w:val="005B6D42"/>
    <w:rsid w:val="005C18F6"/>
    <w:rsid w:val="006D6B6C"/>
    <w:rsid w:val="006E298A"/>
    <w:rsid w:val="00711C64"/>
    <w:rsid w:val="0071596D"/>
    <w:rsid w:val="00716A03"/>
    <w:rsid w:val="00762D26"/>
    <w:rsid w:val="007706C2"/>
    <w:rsid w:val="007B049D"/>
    <w:rsid w:val="007D309A"/>
    <w:rsid w:val="00806E1C"/>
    <w:rsid w:val="00881CA4"/>
    <w:rsid w:val="00884E3F"/>
    <w:rsid w:val="008A247B"/>
    <w:rsid w:val="008D382A"/>
    <w:rsid w:val="008D7AF1"/>
    <w:rsid w:val="00922696"/>
    <w:rsid w:val="00983F63"/>
    <w:rsid w:val="009A7500"/>
    <w:rsid w:val="00A4174A"/>
    <w:rsid w:val="00AD5CC4"/>
    <w:rsid w:val="00AF45CC"/>
    <w:rsid w:val="00B11E44"/>
    <w:rsid w:val="00B204C7"/>
    <w:rsid w:val="00B300A7"/>
    <w:rsid w:val="00BA7123"/>
    <w:rsid w:val="00C158AB"/>
    <w:rsid w:val="00C21D68"/>
    <w:rsid w:val="00CC556A"/>
    <w:rsid w:val="00D340E7"/>
    <w:rsid w:val="00D66DBC"/>
    <w:rsid w:val="00D831A7"/>
    <w:rsid w:val="00E70CA2"/>
    <w:rsid w:val="00E8658E"/>
    <w:rsid w:val="00E86B0F"/>
    <w:rsid w:val="00E9224A"/>
    <w:rsid w:val="00EA4CD4"/>
    <w:rsid w:val="00EC7CFC"/>
    <w:rsid w:val="00ED5423"/>
    <w:rsid w:val="00F32F6D"/>
    <w:rsid w:val="00F644DD"/>
    <w:rsid w:val="00F67227"/>
    <w:rsid w:val="00F95B57"/>
    <w:rsid w:val="00FA08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BC65738"/>
  <w15:chartTrackingRefBased/>
  <w15:docId w15:val="{2F3F25A3-65A5-0146-BD38-6592A84C3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Body CS)"/>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7AFB"/>
    <w:pPr>
      <w:spacing w:line="276" w:lineRule="auto"/>
    </w:pPr>
    <w:rPr>
      <w:rFonts w:ascii="Arial" w:eastAsia="Arial" w:hAnsi="Arial" w:cs="Arial"/>
      <w:kern w:val="0"/>
      <w:sz w:val="22"/>
      <w:szCs w:val="22"/>
      <w:lang w:val="en"/>
      <w14:ligatures w14:val="none"/>
    </w:rPr>
  </w:style>
  <w:style w:type="paragraph" w:styleId="Heading1">
    <w:name w:val="heading 1"/>
    <w:basedOn w:val="Normal"/>
    <w:next w:val="Normal"/>
    <w:link w:val="Heading1Char"/>
    <w:uiPriority w:val="9"/>
    <w:qFormat/>
    <w:rsid w:val="003B7AFB"/>
    <w:pPr>
      <w:keepNext/>
      <w:keepLines/>
      <w:outlineLvl w:val="0"/>
    </w:pPr>
    <w:rPr>
      <w:rFonts w:ascii="Times New Roman" w:eastAsia="Times New Roman" w:hAnsi="Times New Roman" w:cs="Times New Roman"/>
      <w:b/>
      <w:sz w:val="24"/>
      <w:szCs w:val="24"/>
    </w:rPr>
  </w:style>
  <w:style w:type="paragraph" w:styleId="Heading2">
    <w:name w:val="heading 2"/>
    <w:basedOn w:val="Normal"/>
    <w:next w:val="Normal"/>
    <w:link w:val="Heading2Char"/>
    <w:uiPriority w:val="9"/>
    <w:unhideWhenUsed/>
    <w:qFormat/>
    <w:rsid w:val="003B7AFB"/>
    <w:pPr>
      <w:keepNext/>
      <w:keepLines/>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7AFB"/>
    <w:rPr>
      <w:rFonts w:eastAsia="Times New Roman" w:cs="Times New Roman"/>
      <w:b/>
      <w:kern w:val="0"/>
      <w:lang w:val="en"/>
      <w14:ligatures w14:val="none"/>
    </w:rPr>
  </w:style>
  <w:style w:type="character" w:customStyle="1" w:styleId="Heading2Char">
    <w:name w:val="Heading 2 Char"/>
    <w:basedOn w:val="DefaultParagraphFont"/>
    <w:link w:val="Heading2"/>
    <w:uiPriority w:val="9"/>
    <w:rsid w:val="003B7AFB"/>
    <w:rPr>
      <w:rFonts w:ascii="Arial" w:eastAsia="Arial" w:hAnsi="Arial" w:cs="Arial"/>
      <w:b/>
      <w:kern w:val="0"/>
      <w:sz w:val="22"/>
      <w:szCs w:val="22"/>
      <w:lang w:val="en"/>
      <w14:ligatures w14:val="none"/>
    </w:rPr>
  </w:style>
  <w:style w:type="paragraph" w:styleId="Footer">
    <w:name w:val="footer"/>
    <w:basedOn w:val="Normal"/>
    <w:link w:val="FooterChar"/>
    <w:uiPriority w:val="99"/>
    <w:unhideWhenUsed/>
    <w:rsid w:val="003B7AFB"/>
    <w:pPr>
      <w:tabs>
        <w:tab w:val="center" w:pos="4680"/>
        <w:tab w:val="right" w:pos="9360"/>
      </w:tabs>
      <w:spacing w:line="240" w:lineRule="auto"/>
    </w:pPr>
  </w:style>
  <w:style w:type="character" w:customStyle="1" w:styleId="FooterChar">
    <w:name w:val="Footer Char"/>
    <w:basedOn w:val="DefaultParagraphFont"/>
    <w:link w:val="Footer"/>
    <w:uiPriority w:val="99"/>
    <w:rsid w:val="003B7AFB"/>
    <w:rPr>
      <w:rFonts w:ascii="Arial" w:eastAsia="Arial" w:hAnsi="Arial" w:cs="Arial"/>
      <w:kern w:val="0"/>
      <w:sz w:val="22"/>
      <w:szCs w:val="22"/>
      <w:lang w:val="en"/>
      <w14:ligatures w14:val="none"/>
    </w:rPr>
  </w:style>
  <w:style w:type="paragraph" w:styleId="Header">
    <w:name w:val="header"/>
    <w:basedOn w:val="Normal"/>
    <w:link w:val="HeaderChar"/>
    <w:uiPriority w:val="99"/>
    <w:unhideWhenUsed/>
    <w:rsid w:val="003B7AFB"/>
    <w:pPr>
      <w:tabs>
        <w:tab w:val="center" w:pos="4680"/>
        <w:tab w:val="right" w:pos="9360"/>
      </w:tabs>
      <w:spacing w:line="240" w:lineRule="auto"/>
    </w:pPr>
  </w:style>
  <w:style w:type="character" w:customStyle="1" w:styleId="HeaderChar">
    <w:name w:val="Header Char"/>
    <w:basedOn w:val="DefaultParagraphFont"/>
    <w:link w:val="Header"/>
    <w:uiPriority w:val="99"/>
    <w:rsid w:val="003B7AFB"/>
    <w:rPr>
      <w:rFonts w:ascii="Arial" w:eastAsia="Arial" w:hAnsi="Arial" w:cs="Arial"/>
      <w:kern w:val="0"/>
      <w:sz w:val="22"/>
      <w:szCs w:val="22"/>
      <w:lang w:val="e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ac.colostate.edu/books/perspectives/labor/"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wac.colostate.edu/books/perspectives/labor/"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8</Pages>
  <Words>2913</Words>
  <Characters>16606</Characters>
  <Application>Microsoft Office Word</Application>
  <DocSecurity>0</DocSecurity>
  <Lines>138</Lines>
  <Paragraphs>38</Paragraphs>
  <ScaleCrop>false</ScaleCrop>
  <Company/>
  <LinksUpToDate>false</LinksUpToDate>
  <CharactersWithSpaces>19481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Crozier, Madeline</dc:creator>
  <cp:keywords/>
  <dc:description/>
  <cp:lastModifiedBy>Crozier, Madeline</cp:lastModifiedBy>
  <cp:revision>1</cp:revision>
  <dcterms:created xsi:type="dcterms:W3CDTF">2023-11-28T18:35:00Z</dcterms:created>
  <dcterms:modified xsi:type="dcterms:W3CDTF">2023-11-28T18:38:00Z</dcterms:modified>
</cp:coreProperties>
</file>